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BAB" w:rsidRDefault="0049401C" w:rsidP="00AE66B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ECO </w:t>
      </w:r>
      <w:r w:rsidR="00AE66BE" w:rsidRPr="00AE66BE">
        <w:rPr>
          <w:b/>
          <w:sz w:val="28"/>
          <w:szCs w:val="28"/>
          <w:lang w:val="en-US"/>
        </w:rPr>
        <w:t xml:space="preserve">Guide </w:t>
      </w:r>
      <w:r w:rsidR="00CD436E">
        <w:rPr>
          <w:b/>
          <w:sz w:val="28"/>
          <w:szCs w:val="28"/>
          <w:lang w:val="en-US"/>
        </w:rPr>
        <w:t>on virtual</w:t>
      </w:r>
      <w:r w:rsidR="008040C5">
        <w:rPr>
          <w:b/>
          <w:sz w:val="28"/>
          <w:szCs w:val="28"/>
          <w:lang w:val="en-US"/>
        </w:rPr>
        <w:t xml:space="preserve"> participa</w:t>
      </w:r>
      <w:r w:rsidR="00CD436E">
        <w:rPr>
          <w:b/>
          <w:sz w:val="28"/>
          <w:szCs w:val="28"/>
          <w:lang w:val="en-US"/>
        </w:rPr>
        <w:t>tion for attendees</w:t>
      </w:r>
      <w:bookmarkStart w:id="0" w:name="_GoBack"/>
      <w:bookmarkEnd w:id="0"/>
    </w:p>
    <w:p w:rsidR="0049401C" w:rsidRPr="002B6CA9" w:rsidRDefault="0049401C" w:rsidP="0049401C">
      <w:pPr>
        <w:pStyle w:val="ListParagraph"/>
        <w:ind w:left="426"/>
        <w:rPr>
          <w:b/>
          <w:color w:val="FF0000"/>
          <w:sz w:val="24"/>
          <w:szCs w:val="24"/>
        </w:rPr>
      </w:pPr>
      <w:r w:rsidRPr="002B6CA9">
        <w:rPr>
          <w:b/>
          <w:color w:val="FF0000"/>
          <w:sz w:val="24"/>
          <w:szCs w:val="24"/>
        </w:rPr>
        <w:t>USER EQUIPMENT</w:t>
      </w:r>
    </w:p>
    <w:p w:rsidR="00393163" w:rsidRDefault="00E4272E" w:rsidP="00393163">
      <w:pPr>
        <w:pStyle w:val="ListParagraph"/>
        <w:ind w:left="426"/>
        <w:jc w:val="both"/>
        <w:rPr>
          <w:lang w:val="en-US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4367982E" wp14:editId="7846072E">
            <wp:simplePos x="0" y="0"/>
            <wp:positionH relativeFrom="column">
              <wp:posOffset>3299460</wp:posOffset>
            </wp:positionH>
            <wp:positionV relativeFrom="paragraph">
              <wp:posOffset>10160</wp:posOffset>
            </wp:positionV>
            <wp:extent cx="743585" cy="857250"/>
            <wp:effectExtent l="0" t="0" r="0" b="0"/>
            <wp:wrapThrough wrapText="bothSides">
              <wp:wrapPolygon edited="0">
                <wp:start x="0" y="0"/>
                <wp:lineTo x="0" y="21120"/>
                <wp:lineTo x="21028" y="21120"/>
                <wp:lineTo x="21028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163" w:rsidRDefault="00393163" w:rsidP="00AE66BE">
      <w:pPr>
        <w:pStyle w:val="ListParagraph"/>
        <w:numPr>
          <w:ilvl w:val="0"/>
          <w:numId w:val="1"/>
        </w:numPr>
        <w:ind w:left="426"/>
        <w:jc w:val="both"/>
        <w:rPr>
          <w:lang w:val="en-US"/>
        </w:rPr>
      </w:pPr>
      <w:r>
        <w:rPr>
          <w:lang w:val="en-US"/>
        </w:rPr>
        <w:t>Prepare</w:t>
      </w:r>
      <w:r w:rsidR="00DF79DD">
        <w:rPr>
          <w:lang w:val="en-US"/>
        </w:rPr>
        <w:t xml:space="preserve"> </w:t>
      </w:r>
      <w:r w:rsidR="00416F2B">
        <w:rPr>
          <w:lang w:val="en-US"/>
        </w:rPr>
        <w:t>one of the following audio sets:</w:t>
      </w:r>
    </w:p>
    <w:p w:rsidR="00416F2B" w:rsidRPr="00416F2B" w:rsidRDefault="00E4272E" w:rsidP="00416F2B">
      <w:pPr>
        <w:pStyle w:val="ListParagraph"/>
        <w:rPr>
          <w:lang w:val="en-US"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318E742F" wp14:editId="410C0E4F">
            <wp:simplePos x="0" y="0"/>
            <wp:positionH relativeFrom="column">
              <wp:posOffset>4625975</wp:posOffset>
            </wp:positionH>
            <wp:positionV relativeFrom="paragraph">
              <wp:posOffset>113030</wp:posOffset>
            </wp:positionV>
            <wp:extent cx="730885" cy="723900"/>
            <wp:effectExtent l="0" t="0" r="0" b="0"/>
            <wp:wrapThrough wrapText="bothSides">
              <wp:wrapPolygon edited="0">
                <wp:start x="0" y="0"/>
                <wp:lineTo x="0" y="21032"/>
                <wp:lineTo x="20831" y="21032"/>
                <wp:lineTo x="20831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F2B" w:rsidRDefault="00416F2B" w:rsidP="00416F2B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416F2B">
        <w:rPr>
          <w:lang w:val="en-US"/>
        </w:rPr>
        <w:t>USB</w:t>
      </w:r>
      <w:r>
        <w:rPr>
          <w:lang w:val="en-US"/>
        </w:rPr>
        <w:t>-</w:t>
      </w:r>
      <w:r w:rsidRPr="00416F2B">
        <w:rPr>
          <w:lang w:val="en-US"/>
        </w:rPr>
        <w:t>headset connected to your computer</w:t>
      </w:r>
      <w:r>
        <w:rPr>
          <w:lang w:val="en-US"/>
        </w:rPr>
        <w:t xml:space="preserve">  or</w:t>
      </w:r>
    </w:p>
    <w:p w:rsidR="00E4272E" w:rsidRDefault="00E4272E" w:rsidP="00E4272E">
      <w:pPr>
        <w:pStyle w:val="ListParagraph"/>
        <w:ind w:left="1146"/>
        <w:jc w:val="both"/>
        <w:rPr>
          <w:lang w:val="en-US"/>
        </w:rPr>
      </w:pPr>
    </w:p>
    <w:p w:rsidR="00416F2B" w:rsidRDefault="00416F2B" w:rsidP="00416F2B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416F2B">
        <w:rPr>
          <w:lang w:val="en-US"/>
        </w:rPr>
        <w:t>Headphones and USB</w:t>
      </w:r>
      <w:r>
        <w:rPr>
          <w:lang w:val="en-US"/>
        </w:rPr>
        <w:t>-</w:t>
      </w:r>
      <w:r w:rsidRPr="00416F2B">
        <w:rPr>
          <w:lang w:val="en-US"/>
        </w:rPr>
        <w:t>microphone connected to your computer</w:t>
      </w:r>
      <w:r>
        <w:rPr>
          <w:lang w:val="en-US"/>
        </w:rPr>
        <w:t>.</w:t>
      </w:r>
    </w:p>
    <w:p w:rsidR="00416F2B" w:rsidRDefault="00416F2B" w:rsidP="00416F2B">
      <w:pPr>
        <w:ind w:left="426"/>
        <w:jc w:val="both"/>
        <w:rPr>
          <w:lang w:val="en-US"/>
        </w:rPr>
      </w:pPr>
      <w:r>
        <w:rPr>
          <w:lang w:val="en-US"/>
        </w:rPr>
        <w:t xml:space="preserve">For further guidance on </w:t>
      </w:r>
      <w:r w:rsidR="0049401C">
        <w:rPr>
          <w:lang w:val="en-US"/>
        </w:rPr>
        <w:t xml:space="preserve">the </w:t>
      </w:r>
      <w:r>
        <w:rPr>
          <w:lang w:val="en-US"/>
        </w:rPr>
        <w:t>audio set</w:t>
      </w:r>
      <w:r w:rsidR="009B57A8">
        <w:rPr>
          <w:lang w:val="en-US"/>
        </w:rPr>
        <w:t>up</w:t>
      </w:r>
      <w:r>
        <w:rPr>
          <w:lang w:val="en-US"/>
        </w:rPr>
        <w:t xml:space="preserve">, check this </w:t>
      </w:r>
      <w:hyperlink r:id="rId8" w:history="1">
        <w:r w:rsidRPr="00416F2B">
          <w:rPr>
            <w:rStyle w:val="Hyperlink"/>
            <w:lang w:val="en-US"/>
          </w:rPr>
          <w:t>guide</w:t>
        </w:r>
      </w:hyperlink>
      <w:r>
        <w:rPr>
          <w:lang w:val="en-US"/>
        </w:rPr>
        <w:t>.</w:t>
      </w:r>
    </w:p>
    <w:p w:rsidR="00753687" w:rsidRDefault="0049401C" w:rsidP="00753687">
      <w:pPr>
        <w:pStyle w:val="ListParagraph"/>
        <w:numPr>
          <w:ilvl w:val="0"/>
          <w:numId w:val="1"/>
        </w:numPr>
        <w:ind w:left="426"/>
        <w:jc w:val="both"/>
        <w:rPr>
          <w:lang w:val="en-US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CFBE19" wp14:editId="5FBCCB0D">
                <wp:simplePos x="0" y="0"/>
                <wp:positionH relativeFrom="column">
                  <wp:posOffset>3075305</wp:posOffset>
                </wp:positionH>
                <wp:positionV relativeFrom="paragraph">
                  <wp:posOffset>656590</wp:posOffset>
                </wp:positionV>
                <wp:extent cx="800100" cy="668655"/>
                <wp:effectExtent l="19050" t="0" r="38100" b="17145"/>
                <wp:wrapNone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800100" cy="668655"/>
                        </a:xfrm>
                        <a:custGeom>
                          <a:avLst/>
                          <a:gdLst>
                            <a:gd name="T0" fmla="*/ 3362 w 21600"/>
                            <a:gd name="T1" fmla="*/ 0 h 21600"/>
                            <a:gd name="T2" fmla="*/ 3362 w 21600"/>
                            <a:gd name="T3" fmla="*/ 7173 h 21600"/>
                            <a:gd name="T4" fmla="*/ 18327 w 21600"/>
                            <a:gd name="T5" fmla="*/ 0 h 21600"/>
                            <a:gd name="T6" fmla="*/ 18327 w 21600"/>
                            <a:gd name="T7" fmla="*/ 7173 h 21600"/>
                            <a:gd name="T8" fmla="*/ 10800 w 21600"/>
                            <a:gd name="T9" fmla="*/ 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21600 w 21600"/>
                            <a:gd name="T15" fmla="*/ 21600 h 21600"/>
                            <a:gd name="T16" fmla="*/ 4445 w 21600"/>
                            <a:gd name="T17" fmla="*/ 1858 h 21600"/>
                            <a:gd name="T18" fmla="*/ 17311 w 21600"/>
                            <a:gd name="T19" fmla="*/ 1232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3362" y="0"/>
                              </a:moveTo>
                              <a:lnTo>
                                <a:pt x="18327" y="0"/>
                              </a:lnTo>
                              <a:lnTo>
                                <a:pt x="18327" y="14347"/>
                              </a:lnTo>
                              <a:lnTo>
                                <a:pt x="3362" y="14347"/>
                              </a:lnTo>
                              <a:lnTo>
                                <a:pt x="3362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3340" y="15068"/>
                              </a:moveTo>
                              <a:lnTo>
                                <a:pt x="0" y="19877"/>
                              </a:lnTo>
                              <a:lnTo>
                                <a:pt x="21600" y="19877"/>
                              </a:lnTo>
                              <a:lnTo>
                                <a:pt x="18327" y="15068"/>
                              </a:lnTo>
                              <a:lnTo>
                                <a:pt x="3340" y="15068"/>
                              </a:lnTo>
                              <a:close/>
                            </a:path>
                            <a:path w="21600" h="21600" extrusionOk="0">
                              <a:moveTo>
                                <a:pt x="0" y="19877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19877"/>
                              </a:lnTo>
                              <a:lnTo>
                                <a:pt x="0" y="19877"/>
                              </a:lnTo>
                              <a:close/>
                            </a:path>
                            <a:path w="21600" h="21600" extrusionOk="0">
                              <a:moveTo>
                                <a:pt x="4186" y="1523"/>
                              </a:moveTo>
                              <a:lnTo>
                                <a:pt x="17547" y="1523"/>
                              </a:lnTo>
                              <a:lnTo>
                                <a:pt x="17547" y="12744"/>
                              </a:lnTo>
                              <a:lnTo>
                                <a:pt x="4186" y="12744"/>
                              </a:lnTo>
                              <a:lnTo>
                                <a:pt x="4186" y="1523"/>
                              </a:lnTo>
                              <a:close/>
                            </a:path>
                            <a:path w="21600" h="21600" extrusionOk="0">
                              <a:moveTo>
                                <a:pt x="3318" y="15549"/>
                              </a:moveTo>
                              <a:lnTo>
                                <a:pt x="2917" y="16110"/>
                              </a:lnTo>
                              <a:lnTo>
                                <a:pt x="18727" y="16110"/>
                              </a:lnTo>
                              <a:lnTo>
                                <a:pt x="18327" y="15549"/>
                              </a:lnTo>
                              <a:lnTo>
                                <a:pt x="3318" y="15549"/>
                              </a:lnTo>
                              <a:close/>
                            </a:path>
                            <a:path w="21600" h="21600" extrusionOk="0">
                              <a:moveTo>
                                <a:pt x="6213" y="18314"/>
                              </a:moveTo>
                              <a:lnTo>
                                <a:pt x="5946" y="18875"/>
                              </a:lnTo>
                              <a:lnTo>
                                <a:pt x="15766" y="18875"/>
                              </a:lnTo>
                              <a:lnTo>
                                <a:pt x="15499" y="18314"/>
                              </a:lnTo>
                              <a:lnTo>
                                <a:pt x="6213" y="18314"/>
                              </a:lnTo>
                              <a:close/>
                            </a:path>
                            <a:path w="21600" h="21600" extrusionOk="0">
                              <a:moveTo>
                                <a:pt x="2828" y="16471"/>
                              </a:moveTo>
                              <a:lnTo>
                                <a:pt x="2405" y="17072"/>
                              </a:lnTo>
                              <a:lnTo>
                                <a:pt x="19284" y="17072"/>
                              </a:lnTo>
                              <a:lnTo>
                                <a:pt x="18839" y="16471"/>
                              </a:lnTo>
                              <a:lnTo>
                                <a:pt x="2828" y="16471"/>
                              </a:lnTo>
                              <a:close/>
                            </a:path>
                            <a:path w="21600" h="21600" extrusionOk="0">
                              <a:moveTo>
                                <a:pt x="2316" y="17352"/>
                              </a:moveTo>
                              <a:lnTo>
                                <a:pt x="1871" y="17953"/>
                              </a:lnTo>
                              <a:lnTo>
                                <a:pt x="19863" y="17953"/>
                              </a:lnTo>
                              <a:lnTo>
                                <a:pt x="19395" y="17352"/>
                              </a:lnTo>
                              <a:lnTo>
                                <a:pt x="2316" y="173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242.15pt;margin-top:51.7pt;width:63pt;height:5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" path="m3362,l18327,r,14347l3362,14347,3362,xem3340,15068l,19877r21600,l18327,15068r-14987,xem,19877r,1723l21600,21600r,-1723l,19877xem4186,1523r13361,l17547,12744r-13361,l4186,1523xem3318,15549r-401,561l18727,16110r-400,-561l3318,15549xem6213,18314r-267,561l15766,18875r-267,-561l6213,18314xem2828,16471r-423,601l19284,17072r-445,-601l2828,16471xem2316,17352r-445,601l19863,17953r-468,-601l2316,17352xe" fillcolor="silver">
                <v:stroke joinstyle="miter"/>
                <v:path o:extrusionok="f" o:connecttype="custom" o:connectlocs="124534,0;124534,222049;678863,0;678863,222049;400050,0;400050,668655;0,668655;800100,668655" o:connectangles="0,0,0,0,0,0,0,0" textboxrect="4445,1858,17311,12323"/>
                <o:lock v:ext="edit" verticies="t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6FAB53" wp14:editId="410C8ADC">
                <wp:simplePos x="0" y="0"/>
                <wp:positionH relativeFrom="column">
                  <wp:posOffset>1242060</wp:posOffset>
                </wp:positionH>
                <wp:positionV relativeFrom="paragraph">
                  <wp:posOffset>433070</wp:posOffset>
                </wp:positionV>
                <wp:extent cx="914400" cy="1009650"/>
                <wp:effectExtent l="0" t="0" r="19050" b="19050"/>
                <wp:wrapTopAndBottom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914400" cy="1009650"/>
                        </a:xfrm>
                        <a:custGeom>
                          <a:avLst/>
                          <a:gdLst>
                            <a:gd name="T0" fmla="*/ 19535 w 21600"/>
                            <a:gd name="T1" fmla="*/ 0 h 21600"/>
                            <a:gd name="T2" fmla="*/ 10800 w 21600"/>
                            <a:gd name="T3" fmla="*/ 0 h 21600"/>
                            <a:gd name="T4" fmla="*/ 2065 w 21600"/>
                            <a:gd name="T5" fmla="*/ 0 h 21600"/>
                            <a:gd name="T6" fmla="*/ 0 w 21600"/>
                            <a:gd name="T7" fmla="*/ 15388 h 21600"/>
                            <a:gd name="T8" fmla="*/ 0 w 21600"/>
                            <a:gd name="T9" fmla="*/ 21600 h 21600"/>
                            <a:gd name="T10" fmla="*/ 10800 w 21600"/>
                            <a:gd name="T11" fmla="*/ 21600 h 21600"/>
                            <a:gd name="T12" fmla="*/ 21600 w 21600"/>
                            <a:gd name="T13" fmla="*/ 21600 h 21600"/>
                            <a:gd name="T14" fmla="*/ 21600 w 21600"/>
                            <a:gd name="T15" fmla="*/ 15388 h 21600"/>
                            <a:gd name="T16" fmla="*/ 19535 w 21600"/>
                            <a:gd name="T17" fmla="*/ 13553 h 21600"/>
                            <a:gd name="T18" fmla="*/ 2065 w 21600"/>
                            <a:gd name="T19" fmla="*/ 13553 h 21600"/>
                            <a:gd name="T20" fmla="*/ 2065 w 21600"/>
                            <a:gd name="T21" fmla="*/ 6776 h 21600"/>
                            <a:gd name="T22" fmla="*/ 19535 w 21600"/>
                            <a:gd name="T23" fmla="*/ 6776 h 21600"/>
                            <a:gd name="T24" fmla="*/ 0 w 21600"/>
                            <a:gd name="T25" fmla="*/ 18494 h 21600"/>
                            <a:gd name="T26" fmla="*/ 21600 w 21600"/>
                            <a:gd name="T27" fmla="*/ 18494 h 21600"/>
                            <a:gd name="T28" fmla="*/ 4923 w 21600"/>
                            <a:gd name="T29" fmla="*/ 2541 h 21600"/>
                            <a:gd name="T30" fmla="*/ 16756 w 21600"/>
                            <a:gd name="T31" fmla="*/ 1115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21600" h="21600" extrusionOk="0">
                              <a:moveTo>
                                <a:pt x="16994" y="15388"/>
                              </a:moveTo>
                              <a:lnTo>
                                <a:pt x="16994" y="13553"/>
                              </a:lnTo>
                              <a:lnTo>
                                <a:pt x="19535" y="13553"/>
                              </a:lnTo>
                              <a:lnTo>
                                <a:pt x="19535" y="10729"/>
                              </a:lnTo>
                              <a:lnTo>
                                <a:pt x="19535" y="6776"/>
                              </a:lnTo>
                              <a:lnTo>
                                <a:pt x="19535" y="0"/>
                              </a:lnTo>
                              <a:lnTo>
                                <a:pt x="10800" y="0"/>
                              </a:lnTo>
                              <a:lnTo>
                                <a:pt x="2065" y="0"/>
                              </a:lnTo>
                              <a:lnTo>
                                <a:pt x="2065" y="6776"/>
                              </a:lnTo>
                              <a:lnTo>
                                <a:pt x="2065" y="10729"/>
                              </a:lnTo>
                              <a:lnTo>
                                <a:pt x="2065" y="13553"/>
                              </a:lnTo>
                              <a:lnTo>
                                <a:pt x="4606" y="13553"/>
                              </a:lnTo>
                              <a:lnTo>
                                <a:pt x="4606" y="15388"/>
                              </a:lnTo>
                              <a:lnTo>
                                <a:pt x="0" y="15388"/>
                              </a:lnTo>
                              <a:lnTo>
                                <a:pt x="0" y="21600"/>
                              </a:lnTo>
                              <a:lnTo>
                                <a:pt x="1080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15388"/>
                              </a:lnTo>
                              <a:lnTo>
                                <a:pt x="16994" y="15388"/>
                              </a:lnTo>
                              <a:close/>
                            </a:path>
                            <a:path w="21600" h="21600" extrusionOk="0">
                              <a:moveTo>
                                <a:pt x="4606" y="15388"/>
                              </a:moveTo>
                              <a:lnTo>
                                <a:pt x="4606" y="13553"/>
                              </a:lnTo>
                              <a:lnTo>
                                <a:pt x="16994" y="13553"/>
                              </a:lnTo>
                              <a:lnTo>
                                <a:pt x="16994" y="15388"/>
                              </a:lnTo>
                              <a:lnTo>
                                <a:pt x="4606" y="15388"/>
                              </a:lnTo>
                            </a:path>
                            <a:path w="21600" h="21600" extrusionOk="0">
                              <a:moveTo>
                                <a:pt x="4606" y="11294"/>
                              </a:moveTo>
                              <a:lnTo>
                                <a:pt x="4606" y="2259"/>
                              </a:lnTo>
                              <a:lnTo>
                                <a:pt x="16994" y="2259"/>
                              </a:lnTo>
                              <a:lnTo>
                                <a:pt x="16994" y="11294"/>
                              </a:lnTo>
                              <a:lnTo>
                                <a:pt x="4606" y="11294"/>
                              </a:lnTo>
                              <a:moveTo>
                                <a:pt x="13976" y="17082"/>
                              </a:moveTo>
                              <a:lnTo>
                                <a:pt x="13976" y="16376"/>
                              </a:lnTo>
                              <a:lnTo>
                                <a:pt x="20171" y="16376"/>
                              </a:lnTo>
                              <a:lnTo>
                                <a:pt x="20171" y="17082"/>
                              </a:lnTo>
                              <a:lnTo>
                                <a:pt x="13976" y="17082"/>
                              </a:lnTo>
                            </a:path>
                          </a:pathLst>
                        </a:cu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" o:spid="_x0000_s1026" style="position:absolute;margin-left:97.8pt;margin-top:34.1pt;width:1in;height:7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" path="m16994,15388r,-1835l19535,13553r,-2824l19535,6776,19535,,10800,,2065,r,6776l2065,10729r,2824l4606,13553r,1835l,15388r,6212l10800,21600r10800,l21600,15388r-4606,xem4606,15388r,-1835l16994,13553r,1835l4606,15388em4606,11294r,-9035l16994,2259r,9035l4606,11294t9370,5788l13976,16376r6195,l20171,17082r-6195,e" fillcolor="#ffc">
                <v:stroke joinstyle="miter"/>
                <v:shadow offset="-6pt,-6pt"/>
                <v:path o:extrusionok="f" o:connecttype="custom" o:connectlocs="826982,0;457200,0;87418,0;0,719282;0,1009650;457200,1009650;914400,1009650;914400,719282;826982,633509;87418,633509;87418,316731;826982,316731;0,864466;914400,864466" o:connectangles="0,0,0,0,0,0,0,0,0,0,0,0,0,0" textboxrect="4923,2541,16756,11153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37EF91" wp14:editId="11EE58C2">
                <wp:simplePos x="0" y="0"/>
                <wp:positionH relativeFrom="column">
                  <wp:posOffset>2461260</wp:posOffset>
                </wp:positionH>
                <wp:positionV relativeFrom="paragraph">
                  <wp:posOffset>728345</wp:posOffset>
                </wp:positionV>
                <wp:extent cx="400050" cy="400050"/>
                <wp:effectExtent l="0" t="0" r="0" b="0"/>
                <wp:wrapNone/>
                <wp:docPr id="26" name="Plu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0005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lus 26" o:spid="_x0000_s1026" style="position:absolute;margin-left:193.8pt;margin-top:57.35pt;width:31.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" path="m53027,152979r99952,l152979,53027r94092,l247071,152979r99952,l347023,247071r-99952,l247071,347023r-94092,l152979,247071r-99952,l53027,152979xe" fillcolor="#4f81bd [3204]" strokecolor="#243f60 [1604]" strokeweight="2pt">
                <v:path arrowok="t" o:connecttype="custom" o:connectlocs="53027,152979;152979,152979;152979,53027;247071,53027;247071,152979;347023,152979;347023,247071;247071,247071;247071,347023;152979,347023;152979,247071;53027,247071;53027,152979" o:connectangles="0,0,0,0,0,0,0,0,0,0,0,0,0"/>
              </v:shape>
            </w:pict>
          </mc:Fallback>
        </mc:AlternateContent>
      </w:r>
      <w:r w:rsidR="00753687" w:rsidRPr="00753687">
        <w:rPr>
          <w:lang w:val="en-US"/>
        </w:rPr>
        <w:t xml:space="preserve">To improve the quality of your virtual participation, </w:t>
      </w:r>
      <w:r w:rsidR="003645C4">
        <w:rPr>
          <w:lang w:val="en-US"/>
        </w:rPr>
        <w:t>we</w:t>
      </w:r>
      <w:r w:rsidR="00753687" w:rsidRPr="00753687">
        <w:rPr>
          <w:lang w:val="en-US"/>
        </w:rPr>
        <w:t xml:space="preserve"> recommended us</w:t>
      </w:r>
      <w:r w:rsidR="003645C4">
        <w:rPr>
          <w:lang w:val="en-US"/>
        </w:rPr>
        <w:t>ing</w:t>
      </w:r>
      <w:r w:rsidR="00753687" w:rsidRPr="00753687">
        <w:rPr>
          <w:lang w:val="en-US"/>
        </w:rPr>
        <w:t xml:space="preserve"> two PCs:</w:t>
      </w:r>
    </w:p>
    <w:p w:rsidR="00753687" w:rsidRPr="0049401C" w:rsidRDefault="0049401C" w:rsidP="0049401C">
      <w:pPr>
        <w:ind w:firstLine="1304"/>
        <w:jc w:val="both"/>
        <w:rPr>
          <w:b/>
          <w:lang w:val="en-US"/>
        </w:rPr>
      </w:pPr>
      <w:r>
        <w:rPr>
          <w:lang w:val="en-US"/>
        </w:rPr>
        <w:t xml:space="preserve">               </w:t>
      </w:r>
      <w:r w:rsidRPr="0049401C">
        <w:rPr>
          <w:b/>
          <w:lang w:val="en-US"/>
        </w:rPr>
        <w:t xml:space="preserve"> Primary PC</w:t>
      </w:r>
      <w:r>
        <w:rPr>
          <w:b/>
          <w:lang w:val="en-US"/>
        </w:rPr>
        <w:tab/>
        <w:t xml:space="preserve">             Secondary PC</w:t>
      </w:r>
      <w:r w:rsidR="00100EE4">
        <w:rPr>
          <w:b/>
          <w:lang w:val="en-US"/>
        </w:rPr>
        <w:t xml:space="preserve"> (optional)</w:t>
      </w:r>
    </w:p>
    <w:p w:rsidR="00753687" w:rsidRDefault="00753687" w:rsidP="0049401C">
      <w:pPr>
        <w:pStyle w:val="ListParagraph"/>
        <w:numPr>
          <w:ilvl w:val="0"/>
          <w:numId w:val="4"/>
        </w:numPr>
        <w:spacing w:after="120"/>
        <w:ind w:left="1145" w:hanging="357"/>
        <w:contextualSpacing w:val="0"/>
        <w:jc w:val="both"/>
        <w:rPr>
          <w:lang w:val="en-US"/>
        </w:rPr>
      </w:pPr>
      <w:r w:rsidRPr="00753687">
        <w:rPr>
          <w:b/>
          <w:lang w:val="en-US"/>
        </w:rPr>
        <w:t>Primary PC</w:t>
      </w:r>
      <w:r>
        <w:rPr>
          <w:lang w:val="en-US"/>
        </w:rPr>
        <w:t xml:space="preserve"> will be used for </w:t>
      </w:r>
      <w:r w:rsidR="00100EE4">
        <w:rPr>
          <w:lang w:val="en-US"/>
        </w:rPr>
        <w:t>seeing</w:t>
      </w:r>
      <w:r>
        <w:rPr>
          <w:lang w:val="en-US"/>
        </w:rPr>
        <w:t xml:space="preserve"> the discussion document (which will be also displayed on the big screen in the meeting room) and audio communications, and</w:t>
      </w:r>
    </w:p>
    <w:p w:rsidR="00652715" w:rsidRPr="00503830" w:rsidRDefault="00753687" w:rsidP="00503830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503830">
        <w:rPr>
          <w:b/>
          <w:lang w:val="en-US"/>
        </w:rPr>
        <w:t>Secondary PC (</w:t>
      </w:r>
      <w:r w:rsidR="00892D64" w:rsidRPr="00503830">
        <w:rPr>
          <w:b/>
          <w:lang w:val="en-US"/>
        </w:rPr>
        <w:t>optional</w:t>
      </w:r>
      <w:r w:rsidRPr="00503830">
        <w:rPr>
          <w:b/>
          <w:lang w:val="en-US"/>
        </w:rPr>
        <w:t xml:space="preserve">) </w:t>
      </w:r>
      <w:r w:rsidRPr="00503830">
        <w:rPr>
          <w:lang w:val="en-US"/>
        </w:rPr>
        <w:t>will only be used for an overview of the meeting room.</w:t>
      </w:r>
    </w:p>
    <w:p w:rsidR="00503830" w:rsidRDefault="00503830" w:rsidP="0049401C">
      <w:pPr>
        <w:pStyle w:val="ListParagraph"/>
        <w:ind w:left="426"/>
        <w:rPr>
          <w:b/>
          <w:color w:val="FF0000"/>
          <w:sz w:val="24"/>
          <w:szCs w:val="24"/>
          <w:lang w:val="en-US"/>
        </w:rPr>
      </w:pPr>
    </w:p>
    <w:p w:rsidR="00503830" w:rsidRDefault="00503830" w:rsidP="0049401C">
      <w:pPr>
        <w:pStyle w:val="ListParagraph"/>
        <w:ind w:left="426"/>
        <w:rPr>
          <w:b/>
          <w:color w:val="FF0000"/>
          <w:sz w:val="24"/>
          <w:szCs w:val="24"/>
          <w:lang w:val="en-US"/>
        </w:rPr>
      </w:pPr>
    </w:p>
    <w:p w:rsidR="0049401C" w:rsidRPr="00815190" w:rsidRDefault="0049401C" w:rsidP="0049401C">
      <w:pPr>
        <w:pStyle w:val="ListParagraph"/>
        <w:ind w:left="426"/>
        <w:rPr>
          <w:b/>
          <w:color w:val="FF0000"/>
          <w:sz w:val="24"/>
          <w:szCs w:val="24"/>
          <w:lang w:val="en-US"/>
        </w:rPr>
      </w:pPr>
      <w:r w:rsidRPr="00815190">
        <w:rPr>
          <w:b/>
          <w:color w:val="FF0000"/>
          <w:sz w:val="24"/>
          <w:szCs w:val="24"/>
          <w:lang w:val="en-US"/>
        </w:rPr>
        <w:t>SETTING UP PRIMARY PC</w:t>
      </w:r>
      <w:r w:rsidR="00815190" w:rsidRPr="00815190">
        <w:rPr>
          <w:b/>
          <w:color w:val="FF0000"/>
          <w:sz w:val="24"/>
          <w:szCs w:val="24"/>
          <w:lang w:val="en-US"/>
        </w:rPr>
        <w:t xml:space="preserve"> (</w:t>
      </w:r>
      <w:proofErr w:type="spellStart"/>
      <w:r w:rsidR="00815190" w:rsidRPr="00815190">
        <w:rPr>
          <w:b/>
          <w:color w:val="FF0000"/>
          <w:sz w:val="24"/>
          <w:szCs w:val="24"/>
          <w:lang w:val="en-US"/>
        </w:rPr>
        <w:t>GoToWebinar</w:t>
      </w:r>
      <w:proofErr w:type="spellEnd"/>
      <w:r w:rsidR="00815190" w:rsidRPr="00815190">
        <w:rPr>
          <w:b/>
          <w:color w:val="FF0000"/>
          <w:sz w:val="24"/>
          <w:szCs w:val="24"/>
          <w:lang w:val="en-US"/>
        </w:rPr>
        <w:t>)</w:t>
      </w:r>
    </w:p>
    <w:p w:rsidR="0049401C" w:rsidRPr="00815190" w:rsidRDefault="0049401C" w:rsidP="0049401C">
      <w:pPr>
        <w:pStyle w:val="ListParagraph"/>
        <w:ind w:left="426"/>
        <w:rPr>
          <w:b/>
          <w:sz w:val="28"/>
          <w:szCs w:val="28"/>
          <w:lang w:val="en-US"/>
        </w:rPr>
      </w:pPr>
    </w:p>
    <w:p w:rsidR="00877186" w:rsidRDefault="00877186" w:rsidP="00E4272E">
      <w:pPr>
        <w:pStyle w:val="ListParagraph"/>
        <w:numPr>
          <w:ilvl w:val="0"/>
          <w:numId w:val="1"/>
        </w:numPr>
        <w:ind w:left="426"/>
        <w:jc w:val="both"/>
        <w:rPr>
          <w:lang w:val="en-US"/>
        </w:rPr>
      </w:pPr>
      <w:r>
        <w:rPr>
          <w:lang w:val="en-US"/>
        </w:rPr>
        <w:t xml:space="preserve">Using </w:t>
      </w:r>
      <w:proofErr w:type="spellStart"/>
      <w:r>
        <w:rPr>
          <w:lang w:val="en-US"/>
        </w:rPr>
        <w:t>GoToMeeting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GoToWebinar</w:t>
      </w:r>
      <w:proofErr w:type="spellEnd"/>
      <w:r>
        <w:rPr>
          <w:lang w:val="en-US"/>
        </w:rPr>
        <w:t xml:space="preserve"> requires </w:t>
      </w:r>
      <w:proofErr w:type="gramStart"/>
      <w:r>
        <w:rPr>
          <w:lang w:val="en-US"/>
        </w:rPr>
        <w:t>a client</w:t>
      </w:r>
      <w:proofErr w:type="gramEnd"/>
      <w:r>
        <w:rPr>
          <w:lang w:val="en-US"/>
        </w:rPr>
        <w:t xml:space="preserve"> software on your PC. To test whether this software </w:t>
      </w:r>
      <w:proofErr w:type="gramStart"/>
      <w:r>
        <w:rPr>
          <w:lang w:val="en-US"/>
        </w:rPr>
        <w:t>can</w:t>
      </w:r>
      <w:proofErr w:type="gramEnd"/>
      <w:r>
        <w:rPr>
          <w:lang w:val="en-US"/>
        </w:rPr>
        <w:t xml:space="preserve"> be installed on your PC, go to this </w:t>
      </w:r>
      <w:hyperlink r:id="rId9" w:history="1">
        <w:r w:rsidRPr="00877186">
          <w:rPr>
            <w:rStyle w:val="Hyperlink"/>
            <w:lang w:val="en-US"/>
          </w:rPr>
          <w:t>webpage</w:t>
        </w:r>
      </w:hyperlink>
      <w:r w:rsidR="00237B27" w:rsidRPr="00237B27">
        <w:rPr>
          <w:rStyle w:val="Hyperlink"/>
          <w:u w:val="none"/>
          <w:lang w:val="en-US"/>
        </w:rPr>
        <w:t xml:space="preserve"> </w:t>
      </w:r>
      <w:r w:rsidR="00237B27">
        <w:rPr>
          <w:lang w:val="en-US"/>
        </w:rPr>
        <w:t>and join a live test session</w:t>
      </w:r>
      <w:r>
        <w:rPr>
          <w:lang w:val="en-US"/>
        </w:rPr>
        <w:t xml:space="preserve">. To get familiar with the </w:t>
      </w:r>
      <w:proofErr w:type="spellStart"/>
      <w:r>
        <w:rPr>
          <w:lang w:val="en-US"/>
        </w:rPr>
        <w:t>GoToMeeting</w:t>
      </w:r>
      <w:proofErr w:type="spellEnd"/>
      <w:r>
        <w:rPr>
          <w:lang w:val="en-US"/>
        </w:rPr>
        <w:t xml:space="preserve"> system you can review this </w:t>
      </w:r>
      <w:hyperlink r:id="rId10" w:history="1">
        <w:r w:rsidRPr="00877186">
          <w:rPr>
            <w:rStyle w:val="Hyperlink"/>
            <w:lang w:val="en-US"/>
          </w:rPr>
          <w:t>webpage</w:t>
        </w:r>
      </w:hyperlink>
      <w:r>
        <w:rPr>
          <w:lang w:val="en-US"/>
        </w:rPr>
        <w:t xml:space="preserve">, for </w:t>
      </w:r>
      <w:proofErr w:type="spellStart"/>
      <w:r>
        <w:rPr>
          <w:lang w:val="en-US"/>
        </w:rPr>
        <w:t>GoToWebinar</w:t>
      </w:r>
      <w:proofErr w:type="spellEnd"/>
      <w:r>
        <w:rPr>
          <w:lang w:val="en-US"/>
        </w:rPr>
        <w:t xml:space="preserve"> – this </w:t>
      </w:r>
      <w:hyperlink r:id="rId11" w:history="1">
        <w:r w:rsidRPr="00877186">
          <w:rPr>
            <w:rStyle w:val="Hyperlink"/>
            <w:lang w:val="en-US"/>
          </w:rPr>
          <w:t>webpage</w:t>
        </w:r>
      </w:hyperlink>
      <w:r>
        <w:rPr>
          <w:lang w:val="en-US"/>
        </w:rPr>
        <w:t xml:space="preserve">. You can also attend </w:t>
      </w:r>
      <w:r w:rsidRPr="00237B27">
        <w:rPr>
          <w:b/>
          <w:lang w:val="en-US"/>
        </w:rPr>
        <w:t>training sessions</w:t>
      </w:r>
      <w:r>
        <w:rPr>
          <w:lang w:val="en-US"/>
        </w:rPr>
        <w:t xml:space="preserve"> for both products (register on the above listed webpages).</w:t>
      </w:r>
    </w:p>
    <w:p w:rsidR="00877186" w:rsidRDefault="00877186" w:rsidP="00877186">
      <w:pPr>
        <w:pStyle w:val="ListParagraph"/>
        <w:ind w:left="426"/>
        <w:jc w:val="both"/>
        <w:rPr>
          <w:lang w:val="en-US"/>
        </w:rPr>
      </w:pPr>
    </w:p>
    <w:p w:rsidR="00E4272E" w:rsidRDefault="00877186" w:rsidP="00E4272E">
      <w:pPr>
        <w:pStyle w:val="ListParagraph"/>
        <w:numPr>
          <w:ilvl w:val="0"/>
          <w:numId w:val="1"/>
        </w:numPr>
        <w:ind w:left="426"/>
        <w:jc w:val="both"/>
        <w:rPr>
          <w:lang w:val="en-US"/>
        </w:rPr>
      </w:pPr>
      <w:r w:rsidRPr="00877186">
        <w:rPr>
          <w:lang w:val="en-US"/>
        </w:rPr>
        <w:t>There is always a brief download to join as each session has unique security encryption</w:t>
      </w:r>
      <w:r w:rsidR="00176D4C">
        <w:rPr>
          <w:lang w:val="en-US"/>
        </w:rPr>
        <w:t>. Therefore</w:t>
      </w:r>
      <w:r w:rsidR="00E4272E" w:rsidRPr="00555828">
        <w:rPr>
          <w:lang w:val="en-US"/>
        </w:rPr>
        <w:t xml:space="preserve"> in advance of the </w:t>
      </w:r>
      <w:r w:rsidR="00E4272E">
        <w:rPr>
          <w:lang w:val="en-US"/>
        </w:rPr>
        <w:t>meeting start time</w:t>
      </w:r>
      <w:r w:rsidR="00E4272E" w:rsidRPr="00555828">
        <w:rPr>
          <w:lang w:val="en-US"/>
        </w:rPr>
        <w:t xml:space="preserve">, either </w:t>
      </w:r>
      <w:proofErr w:type="gramStart"/>
      <w:r w:rsidR="00E4272E" w:rsidRPr="00555828">
        <w:rPr>
          <w:lang w:val="en-US"/>
        </w:rPr>
        <w:t>go</w:t>
      </w:r>
      <w:proofErr w:type="gramEnd"/>
      <w:r w:rsidR="00E4272E" w:rsidRPr="00555828">
        <w:rPr>
          <w:lang w:val="en-US"/>
        </w:rPr>
        <w:t xml:space="preserve"> to </w:t>
      </w:r>
      <w:hyperlink r:id="rId12" w:history="1">
        <w:r w:rsidR="00E4272E" w:rsidRPr="00555828">
          <w:rPr>
            <w:rStyle w:val="Hyperlink"/>
            <w:lang w:val="en-US"/>
          </w:rPr>
          <w:t>http://joinwebinar.com</w:t>
        </w:r>
      </w:hyperlink>
      <w:r w:rsidR="00E4272E" w:rsidRPr="00555828">
        <w:rPr>
          <w:lang w:val="en-US"/>
        </w:rPr>
        <w:t xml:space="preserve"> and e</w:t>
      </w:r>
      <w:r w:rsidR="00E4272E">
        <w:rPr>
          <w:lang w:val="en-US"/>
        </w:rPr>
        <w:t>nt</w:t>
      </w:r>
      <w:r w:rsidR="00E4272E" w:rsidRPr="00555828">
        <w:rPr>
          <w:lang w:val="en-US"/>
        </w:rPr>
        <w:t xml:space="preserve">er the </w:t>
      </w:r>
      <w:r w:rsidR="00DF7E7A">
        <w:rPr>
          <w:b/>
          <w:lang w:val="en-US"/>
        </w:rPr>
        <w:t>W</w:t>
      </w:r>
      <w:r w:rsidR="00E4272E" w:rsidRPr="00E4272E">
        <w:rPr>
          <w:b/>
          <w:lang w:val="en-US"/>
        </w:rPr>
        <w:t>ebinar-ID</w:t>
      </w:r>
      <w:r w:rsidR="00E4272E" w:rsidRPr="00555828">
        <w:rPr>
          <w:lang w:val="en-US"/>
        </w:rPr>
        <w:t xml:space="preserve"> given by the chairman or ECO staff member or click on the </w:t>
      </w:r>
      <w:r w:rsidR="00E4272E" w:rsidRPr="00E4272E">
        <w:rPr>
          <w:b/>
          <w:lang w:val="en-US"/>
        </w:rPr>
        <w:t>URL</w:t>
      </w:r>
      <w:r w:rsidR="00E4272E" w:rsidRPr="00555828">
        <w:rPr>
          <w:lang w:val="en-US"/>
        </w:rPr>
        <w:t xml:space="preserve"> provided </w:t>
      </w:r>
      <w:r w:rsidR="00E4272E">
        <w:rPr>
          <w:lang w:val="en-US"/>
        </w:rPr>
        <w:t>with the confirmation of your registration</w:t>
      </w:r>
      <w:r w:rsidR="00815190">
        <w:rPr>
          <w:lang w:val="en-US"/>
        </w:rPr>
        <w:t xml:space="preserve"> for the </w:t>
      </w:r>
      <w:r w:rsidR="00815190" w:rsidRPr="00815190">
        <w:rPr>
          <w:u w:val="single"/>
          <w:lang w:val="en-US"/>
        </w:rPr>
        <w:t>Primary PC</w:t>
      </w:r>
      <w:r w:rsidR="00E4272E" w:rsidRPr="00555828">
        <w:rPr>
          <w:lang w:val="en-US"/>
        </w:rPr>
        <w:t>.</w:t>
      </w:r>
    </w:p>
    <w:p w:rsidR="00DF7E7A" w:rsidRDefault="00DF7E7A" w:rsidP="00DF7E7A">
      <w:pPr>
        <w:pStyle w:val="ListParagraph"/>
        <w:ind w:left="426"/>
        <w:jc w:val="center"/>
        <w:rPr>
          <w:lang w:val="en-US"/>
        </w:rPr>
      </w:pPr>
      <w:r>
        <w:rPr>
          <w:noProof/>
          <w:lang w:eastAsia="da-DK"/>
        </w:rPr>
        <w:drawing>
          <wp:inline distT="0" distB="0" distL="0" distR="0" wp14:anchorId="2811D929" wp14:editId="4ACDFE0F">
            <wp:extent cx="3257550" cy="1511827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76989" cy="152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E7A" w:rsidRPr="00DF7E7A" w:rsidRDefault="00DF7E7A" w:rsidP="00DF7E7A">
      <w:pPr>
        <w:pStyle w:val="ListParagraph"/>
        <w:rPr>
          <w:lang w:val="en-US"/>
        </w:rPr>
      </w:pPr>
    </w:p>
    <w:p w:rsidR="009B57A8" w:rsidRDefault="003645C4" w:rsidP="0078047E">
      <w:pPr>
        <w:pStyle w:val="ListParagraph"/>
        <w:numPr>
          <w:ilvl w:val="0"/>
          <w:numId w:val="1"/>
        </w:numPr>
        <w:ind w:left="709"/>
        <w:jc w:val="both"/>
        <w:rPr>
          <w:lang w:val="en-US"/>
        </w:rPr>
      </w:pPr>
      <w:r w:rsidRPr="0078047E">
        <w:rPr>
          <w:lang w:val="en-US"/>
        </w:rPr>
        <w:lastRenderedPageBreak/>
        <w:t xml:space="preserve">If prompted, click </w:t>
      </w:r>
      <w:r w:rsidRPr="0078047E">
        <w:rPr>
          <w:b/>
          <w:lang w:val="en-US"/>
        </w:rPr>
        <w:t>Yes</w:t>
      </w:r>
      <w:r w:rsidRPr="0078047E">
        <w:rPr>
          <w:lang w:val="en-US"/>
        </w:rPr>
        <w:t xml:space="preserve">, </w:t>
      </w:r>
      <w:r w:rsidRPr="0078047E">
        <w:rPr>
          <w:b/>
          <w:lang w:val="en-US"/>
        </w:rPr>
        <w:t>Grant</w:t>
      </w:r>
      <w:r w:rsidRPr="0078047E">
        <w:rPr>
          <w:lang w:val="en-US"/>
        </w:rPr>
        <w:t xml:space="preserve"> or </w:t>
      </w:r>
      <w:r w:rsidRPr="0078047E">
        <w:rPr>
          <w:b/>
          <w:lang w:val="en-US"/>
        </w:rPr>
        <w:t>Trust</w:t>
      </w:r>
      <w:r w:rsidRPr="0078047E">
        <w:rPr>
          <w:lang w:val="en-US"/>
        </w:rPr>
        <w:t xml:space="preserve"> to accept the download</w:t>
      </w:r>
      <w:r>
        <w:rPr>
          <w:lang w:val="en-US"/>
        </w:rPr>
        <w:t xml:space="preserve">. </w:t>
      </w:r>
      <w:r w:rsidR="00EF6287">
        <w:rPr>
          <w:lang w:val="en-US"/>
        </w:rPr>
        <w:t>Click on the “</w:t>
      </w:r>
      <w:r w:rsidR="00EF6287" w:rsidRPr="00EF6287">
        <w:rPr>
          <w:b/>
          <w:lang w:val="en-US"/>
        </w:rPr>
        <w:t>Launch</w:t>
      </w:r>
      <w:r w:rsidR="008E5D2E">
        <w:rPr>
          <w:b/>
          <w:lang w:val="en-US"/>
        </w:rPr>
        <w:t xml:space="preserve"> </w:t>
      </w:r>
      <w:proofErr w:type="spellStart"/>
      <w:r w:rsidR="008E5D2E">
        <w:rPr>
          <w:b/>
          <w:lang w:val="en-US"/>
        </w:rPr>
        <w:t>GoTo</w:t>
      </w:r>
      <w:r w:rsidR="00EF6287" w:rsidRPr="00EF6287">
        <w:rPr>
          <w:b/>
          <w:lang w:val="en-US"/>
        </w:rPr>
        <w:t>Webinar</w:t>
      </w:r>
      <w:proofErr w:type="spellEnd"/>
      <w:r w:rsidR="00EF6287">
        <w:rPr>
          <w:b/>
          <w:lang w:val="en-US"/>
        </w:rPr>
        <w:t>”</w:t>
      </w:r>
      <w:r w:rsidR="00EF6287">
        <w:rPr>
          <w:lang w:val="en-US"/>
        </w:rPr>
        <w:t xml:space="preserve"> button when the download is complete. </w:t>
      </w:r>
      <w:r w:rsidR="00B67C58">
        <w:rPr>
          <w:lang w:val="en-US"/>
        </w:rPr>
        <w:t xml:space="preserve">When </w:t>
      </w:r>
      <w:r>
        <w:rPr>
          <w:lang w:val="en-US"/>
        </w:rPr>
        <w:t>required</w:t>
      </w:r>
      <w:r w:rsidR="00B67C58">
        <w:rPr>
          <w:lang w:val="en-US"/>
        </w:rPr>
        <w:t xml:space="preserve">, </w:t>
      </w:r>
      <w:r w:rsidR="0074781F">
        <w:rPr>
          <w:lang w:val="en-US"/>
        </w:rPr>
        <w:t xml:space="preserve">fill </w:t>
      </w:r>
      <w:r w:rsidR="00A140F5">
        <w:rPr>
          <w:lang w:val="en-US"/>
        </w:rPr>
        <w:t xml:space="preserve">in </w:t>
      </w:r>
      <w:r w:rsidR="0074781F">
        <w:rPr>
          <w:lang w:val="en-US"/>
        </w:rPr>
        <w:t>the “</w:t>
      </w:r>
      <w:r w:rsidR="0074781F" w:rsidRPr="00EF6287">
        <w:rPr>
          <w:b/>
          <w:lang w:val="en-US"/>
        </w:rPr>
        <w:t>Name</w:t>
      </w:r>
      <w:r w:rsidR="0074781F">
        <w:rPr>
          <w:lang w:val="en-US"/>
        </w:rPr>
        <w:t>” filed according to the following patter</w:t>
      </w:r>
      <w:r w:rsidR="00A140F5">
        <w:rPr>
          <w:lang w:val="en-US"/>
        </w:rPr>
        <w:t>n</w:t>
      </w:r>
      <w:r w:rsidR="0074781F">
        <w:rPr>
          <w:lang w:val="en-US"/>
        </w:rPr>
        <w:t>: “</w:t>
      </w:r>
      <w:proofErr w:type="spellStart"/>
      <w:r w:rsidR="0074781F" w:rsidRPr="0074781F">
        <w:rPr>
          <w:b/>
          <w:lang w:val="en-US"/>
        </w:rPr>
        <w:t>Firstname_Lastname</w:t>
      </w:r>
      <w:proofErr w:type="spellEnd"/>
      <w:r w:rsidR="0074781F" w:rsidRPr="0074781F">
        <w:rPr>
          <w:b/>
          <w:lang w:val="en-US"/>
        </w:rPr>
        <w:t xml:space="preserve"> (</w:t>
      </w:r>
      <w:proofErr w:type="spellStart"/>
      <w:r w:rsidR="0074781F" w:rsidRPr="0074781F">
        <w:rPr>
          <w:b/>
          <w:lang w:val="en-US"/>
        </w:rPr>
        <w:t>Organisation</w:t>
      </w:r>
      <w:proofErr w:type="spellEnd"/>
      <w:r w:rsidR="0074781F" w:rsidRPr="0074781F">
        <w:rPr>
          <w:b/>
          <w:lang w:val="en-US"/>
        </w:rPr>
        <w:t>)</w:t>
      </w:r>
      <w:r w:rsidR="0074781F">
        <w:rPr>
          <w:lang w:val="en-US"/>
        </w:rPr>
        <w:t>”</w:t>
      </w:r>
      <w:r w:rsidR="00EF6287">
        <w:rPr>
          <w:lang w:val="en-US"/>
        </w:rPr>
        <w:t xml:space="preserve"> (as in the picture below)</w:t>
      </w:r>
      <w:r w:rsidR="0074781F">
        <w:rPr>
          <w:lang w:val="en-US"/>
        </w:rPr>
        <w:t xml:space="preserve">; also enter your e-mail. </w:t>
      </w:r>
      <w:r w:rsidR="00DF7E7A">
        <w:rPr>
          <w:lang w:val="en-US"/>
        </w:rPr>
        <w:t>The</w:t>
      </w:r>
      <w:r w:rsidR="0074781F">
        <w:rPr>
          <w:lang w:val="en-US"/>
        </w:rPr>
        <w:t xml:space="preserve"> text in the “Name”</w:t>
      </w:r>
      <w:r w:rsidR="00DF7E7A">
        <w:rPr>
          <w:lang w:val="en-US"/>
        </w:rPr>
        <w:t xml:space="preserve"> </w:t>
      </w:r>
      <w:r w:rsidR="0074781F">
        <w:rPr>
          <w:lang w:val="en-US"/>
        </w:rPr>
        <w:t>field</w:t>
      </w:r>
      <w:r w:rsidR="00DF7E7A">
        <w:rPr>
          <w:lang w:val="en-US"/>
        </w:rPr>
        <w:t xml:space="preserve"> </w:t>
      </w:r>
      <w:r w:rsidR="00B67C58">
        <w:rPr>
          <w:lang w:val="en-US"/>
        </w:rPr>
        <w:t xml:space="preserve">will appear in the attendees list in the </w:t>
      </w:r>
      <w:proofErr w:type="spellStart"/>
      <w:r w:rsidR="00B67C58">
        <w:rPr>
          <w:lang w:val="en-US"/>
        </w:rPr>
        <w:t>GoToWebinar</w:t>
      </w:r>
      <w:proofErr w:type="spellEnd"/>
      <w:r w:rsidR="00B67C58">
        <w:rPr>
          <w:lang w:val="en-US"/>
        </w:rPr>
        <w:t xml:space="preserve"> system and will be visible to the chairman, his/her assistant and other attendees.</w:t>
      </w:r>
    </w:p>
    <w:p w:rsidR="0036006C" w:rsidRPr="0036006C" w:rsidRDefault="0036006C" w:rsidP="0036006C">
      <w:pPr>
        <w:pStyle w:val="ListParagraph"/>
        <w:rPr>
          <w:lang w:val="en-US"/>
        </w:rPr>
      </w:pPr>
    </w:p>
    <w:p w:rsidR="0036006C" w:rsidRDefault="0074781F" w:rsidP="0036006C">
      <w:pPr>
        <w:pStyle w:val="ListParagraph"/>
        <w:ind w:left="426"/>
        <w:jc w:val="both"/>
        <w:rPr>
          <w:lang w:val="en-US"/>
        </w:rPr>
      </w:pPr>
      <w:r>
        <w:rPr>
          <w:noProof/>
          <w:lang w:eastAsia="da-DK"/>
        </w:rPr>
        <w:drawing>
          <wp:inline distT="0" distB="0" distL="0" distR="0" wp14:anchorId="2253D8A6" wp14:editId="126AB5BB">
            <wp:extent cx="5419725" cy="1995365"/>
            <wp:effectExtent l="0" t="0" r="0" b="508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19049" cy="1995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7A8" w:rsidRDefault="009B57A8" w:rsidP="009B57A8">
      <w:pPr>
        <w:pStyle w:val="ListParagraph"/>
        <w:rPr>
          <w:lang w:val="en-US"/>
        </w:rPr>
      </w:pPr>
    </w:p>
    <w:p w:rsidR="00085C43" w:rsidRPr="009B57A8" w:rsidRDefault="00085C43" w:rsidP="009B57A8">
      <w:pPr>
        <w:pStyle w:val="ListParagraph"/>
        <w:rPr>
          <w:lang w:val="en-US"/>
        </w:rPr>
      </w:pPr>
    </w:p>
    <w:p w:rsidR="009B57A8" w:rsidRDefault="009B57A8" w:rsidP="00AE66BE">
      <w:pPr>
        <w:pStyle w:val="ListParagraph"/>
        <w:numPr>
          <w:ilvl w:val="0"/>
          <w:numId w:val="1"/>
        </w:numPr>
        <w:ind w:left="426"/>
        <w:jc w:val="both"/>
        <w:rPr>
          <w:lang w:val="en-US"/>
        </w:rPr>
      </w:pPr>
      <w:r>
        <w:rPr>
          <w:lang w:val="en-US"/>
        </w:rPr>
        <w:t>Wh</w:t>
      </w:r>
      <w:r w:rsidR="00C377C2">
        <w:rPr>
          <w:lang w:val="en-US"/>
        </w:rPr>
        <w:t>en the webinar starts, you are connected as “attendee” in</w:t>
      </w:r>
      <w:r>
        <w:rPr>
          <w:lang w:val="en-US"/>
        </w:rPr>
        <w:t xml:space="preserve"> a “listen only” mode (i.e. muted). </w:t>
      </w:r>
      <w:r w:rsidR="00237B27">
        <w:rPr>
          <w:lang w:val="en-US"/>
        </w:rPr>
        <w:t>You can choose between “</w:t>
      </w:r>
      <w:r w:rsidR="00237B27" w:rsidRPr="00237B27">
        <w:rPr>
          <w:b/>
          <w:lang w:val="en-US"/>
        </w:rPr>
        <w:t>Telephone</w:t>
      </w:r>
      <w:r w:rsidR="00237B27">
        <w:rPr>
          <w:lang w:val="en-US"/>
        </w:rPr>
        <w:t xml:space="preserve">” (if </w:t>
      </w:r>
      <w:r w:rsidR="007433F1">
        <w:rPr>
          <w:lang w:val="en-US"/>
        </w:rPr>
        <w:t xml:space="preserve">the </w:t>
      </w:r>
      <w:r w:rsidR="00237B27">
        <w:rPr>
          <w:lang w:val="en-US"/>
        </w:rPr>
        <w:t xml:space="preserve">local </w:t>
      </w:r>
      <w:r w:rsidR="007433F1">
        <w:rPr>
          <w:lang w:val="en-US"/>
        </w:rPr>
        <w:t>t</w:t>
      </w:r>
      <w:r w:rsidR="00237B27">
        <w:rPr>
          <w:lang w:val="en-US"/>
        </w:rPr>
        <w:t>all number was provided for your country) and “</w:t>
      </w:r>
      <w:proofErr w:type="spellStart"/>
      <w:r w:rsidR="00237B27" w:rsidRPr="00237B27">
        <w:rPr>
          <w:b/>
          <w:lang w:val="en-US"/>
        </w:rPr>
        <w:t>Mic</w:t>
      </w:r>
      <w:proofErr w:type="spellEnd"/>
      <w:r w:rsidR="00237B27" w:rsidRPr="00237B27">
        <w:rPr>
          <w:b/>
          <w:lang w:val="en-US"/>
        </w:rPr>
        <w:t xml:space="preserve"> &amp; Speakers</w:t>
      </w:r>
      <w:r w:rsidR="00237B27">
        <w:rPr>
          <w:lang w:val="en-US"/>
        </w:rPr>
        <w:t>”</w:t>
      </w:r>
      <w:r w:rsidR="007433F1">
        <w:rPr>
          <w:lang w:val="en-US"/>
        </w:rPr>
        <w:t xml:space="preserve"> (VoIP, the default setting)</w:t>
      </w:r>
      <w:r w:rsidR="00237B27">
        <w:rPr>
          <w:lang w:val="en-US"/>
        </w:rPr>
        <w:t xml:space="preserve"> options to join the meeting. </w:t>
      </w:r>
      <w:r>
        <w:rPr>
          <w:lang w:val="en-US"/>
        </w:rPr>
        <w:t>To be able to take part in the discussion, check your audio setup (microphone and speakers).</w:t>
      </w:r>
    </w:p>
    <w:p w:rsidR="003645C4" w:rsidRDefault="003645C4" w:rsidP="004126B5">
      <w:pPr>
        <w:pStyle w:val="ListParagraph"/>
        <w:rPr>
          <w:lang w:val="en-US"/>
        </w:rPr>
      </w:pPr>
    </w:p>
    <w:p w:rsidR="004126B5" w:rsidRPr="004126B5" w:rsidRDefault="004126B5" w:rsidP="004126B5">
      <w:pPr>
        <w:pStyle w:val="ListParagraph"/>
        <w:rPr>
          <w:lang w:val="en-US"/>
        </w:rPr>
      </w:pPr>
      <w:r>
        <w:rPr>
          <w:noProof/>
          <w:lang w:eastAsia="da-DK"/>
        </w:rPr>
        <w:drawing>
          <wp:anchor distT="0" distB="0" distL="114300" distR="114300" simplePos="0" relativeHeight="251660288" behindDoc="1" locked="0" layoutInCell="1" allowOverlap="1" wp14:anchorId="248CD445" wp14:editId="49B81CC7">
            <wp:simplePos x="0" y="0"/>
            <wp:positionH relativeFrom="column">
              <wp:posOffset>2737485</wp:posOffset>
            </wp:positionH>
            <wp:positionV relativeFrom="paragraph">
              <wp:posOffset>125095</wp:posOffset>
            </wp:positionV>
            <wp:extent cx="3577590" cy="3454400"/>
            <wp:effectExtent l="0" t="0" r="3810" b="0"/>
            <wp:wrapThrough wrapText="bothSides">
              <wp:wrapPolygon edited="0">
                <wp:start x="0" y="0"/>
                <wp:lineTo x="0" y="21441"/>
                <wp:lineTo x="21508" y="21441"/>
                <wp:lineTo x="21508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759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661312" behindDoc="1" locked="0" layoutInCell="1" allowOverlap="1" wp14:anchorId="2D8C168F" wp14:editId="724A3980">
            <wp:simplePos x="0" y="0"/>
            <wp:positionH relativeFrom="column">
              <wp:posOffset>-72390</wp:posOffset>
            </wp:positionH>
            <wp:positionV relativeFrom="paragraph">
              <wp:posOffset>125095</wp:posOffset>
            </wp:positionV>
            <wp:extent cx="2726055" cy="3381375"/>
            <wp:effectExtent l="0" t="0" r="0" b="9525"/>
            <wp:wrapThrough wrapText="bothSides">
              <wp:wrapPolygon edited="0">
                <wp:start x="0" y="0"/>
                <wp:lineTo x="0" y="21539"/>
                <wp:lineTo x="21434" y="21539"/>
                <wp:lineTo x="21434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05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5C43" w:rsidRDefault="00085C43">
      <w:pPr>
        <w:rPr>
          <w:lang w:val="en-US"/>
        </w:rPr>
      </w:pPr>
      <w:r>
        <w:rPr>
          <w:lang w:val="en-US"/>
        </w:rPr>
        <w:br w:type="page"/>
      </w:r>
    </w:p>
    <w:p w:rsidR="00503830" w:rsidRDefault="00503830" w:rsidP="00503830">
      <w:pPr>
        <w:pStyle w:val="ListParagraph"/>
        <w:ind w:left="426"/>
        <w:jc w:val="both"/>
        <w:rPr>
          <w:b/>
          <w:color w:val="FF0000"/>
          <w:sz w:val="24"/>
          <w:szCs w:val="24"/>
          <w:lang w:val="en-US"/>
        </w:rPr>
      </w:pPr>
      <w:r w:rsidRPr="002B6CA9">
        <w:rPr>
          <w:b/>
          <w:color w:val="FF0000"/>
          <w:sz w:val="24"/>
          <w:szCs w:val="24"/>
          <w:lang w:val="en-US"/>
        </w:rPr>
        <w:lastRenderedPageBreak/>
        <w:t>SETTING UP SECONDARY PC</w:t>
      </w:r>
      <w:r>
        <w:rPr>
          <w:b/>
          <w:color w:val="FF0000"/>
          <w:sz w:val="24"/>
          <w:szCs w:val="24"/>
          <w:lang w:val="en-US"/>
        </w:rPr>
        <w:t xml:space="preserve"> (</w:t>
      </w:r>
      <w:proofErr w:type="spellStart"/>
      <w:r>
        <w:rPr>
          <w:b/>
          <w:color w:val="FF0000"/>
          <w:sz w:val="24"/>
          <w:szCs w:val="24"/>
          <w:lang w:val="en-US"/>
        </w:rPr>
        <w:t>GoToMeeting</w:t>
      </w:r>
      <w:proofErr w:type="spellEnd"/>
      <w:r>
        <w:rPr>
          <w:b/>
          <w:color w:val="FF0000"/>
          <w:sz w:val="24"/>
          <w:szCs w:val="24"/>
          <w:lang w:val="en-US"/>
        </w:rPr>
        <w:t xml:space="preserve">) - </w:t>
      </w:r>
      <w:r w:rsidRPr="00503830">
        <w:rPr>
          <w:b/>
          <w:color w:val="FF0000"/>
          <w:sz w:val="24"/>
          <w:szCs w:val="24"/>
          <w:u w:val="single"/>
          <w:lang w:val="en-US"/>
        </w:rPr>
        <w:t>optional</w:t>
      </w:r>
      <w:r>
        <w:rPr>
          <w:b/>
          <w:color w:val="FF0000"/>
          <w:sz w:val="24"/>
          <w:szCs w:val="24"/>
          <w:lang w:val="en-US"/>
        </w:rPr>
        <w:t xml:space="preserve"> </w:t>
      </w:r>
    </w:p>
    <w:p w:rsidR="00503830" w:rsidRDefault="00503830" w:rsidP="00503830">
      <w:pPr>
        <w:pStyle w:val="ListParagraph"/>
        <w:ind w:left="426"/>
        <w:jc w:val="both"/>
        <w:rPr>
          <w:color w:val="FF0000"/>
          <w:lang w:val="en-US"/>
        </w:rPr>
      </w:pPr>
    </w:p>
    <w:p w:rsidR="00503830" w:rsidRDefault="00503830" w:rsidP="00503830">
      <w:pPr>
        <w:pStyle w:val="ListParagraph"/>
        <w:numPr>
          <w:ilvl w:val="0"/>
          <w:numId w:val="1"/>
        </w:numPr>
        <w:ind w:left="426"/>
        <w:jc w:val="both"/>
        <w:rPr>
          <w:lang w:val="en-US"/>
        </w:rPr>
      </w:pPr>
      <w:r>
        <w:rPr>
          <w:lang w:val="en-US"/>
        </w:rPr>
        <w:t xml:space="preserve">Secondary PC can </w:t>
      </w:r>
      <w:r w:rsidR="00085C43">
        <w:rPr>
          <w:lang w:val="en-US"/>
        </w:rPr>
        <w:t xml:space="preserve">be </w:t>
      </w:r>
      <w:r>
        <w:rPr>
          <w:lang w:val="en-US"/>
        </w:rPr>
        <w:t>optionally used to view the meeting room through a web camera installed in</w:t>
      </w:r>
      <w:r w:rsidR="00085C43">
        <w:rPr>
          <w:lang w:val="en-US"/>
        </w:rPr>
        <w:t xml:space="preserve"> the meeting room. </w:t>
      </w:r>
      <w:proofErr w:type="spellStart"/>
      <w:r w:rsidR="00085C43">
        <w:rPr>
          <w:lang w:val="en-US"/>
        </w:rPr>
        <w:t>GoToMeeting</w:t>
      </w:r>
      <w:proofErr w:type="spellEnd"/>
      <w:r w:rsidR="00085C43">
        <w:rPr>
          <w:lang w:val="en-US"/>
        </w:rPr>
        <w:t xml:space="preserve"> application is used for this purpose. I</w:t>
      </w:r>
      <w:r w:rsidR="00085C43" w:rsidRPr="00503830">
        <w:rPr>
          <w:lang w:val="en-US"/>
        </w:rPr>
        <w:t>f possible, us</w:t>
      </w:r>
      <w:r w:rsidR="00085C43">
        <w:rPr>
          <w:lang w:val="en-US"/>
        </w:rPr>
        <w:t>e</w:t>
      </w:r>
      <w:r w:rsidR="00085C43" w:rsidRPr="00503830">
        <w:rPr>
          <w:lang w:val="en-US"/>
        </w:rPr>
        <w:t xml:space="preserve"> a different Internet connection </w:t>
      </w:r>
      <w:r w:rsidR="00085C43">
        <w:rPr>
          <w:lang w:val="en-US"/>
        </w:rPr>
        <w:t xml:space="preserve">for the Secondary PC </w:t>
      </w:r>
      <w:r w:rsidR="00085C43" w:rsidRPr="00503830">
        <w:rPr>
          <w:lang w:val="en-US"/>
        </w:rPr>
        <w:t>to allow for more bandwidth for the Primary PC</w:t>
      </w:r>
      <w:r w:rsidR="00085C43">
        <w:rPr>
          <w:lang w:val="en-US"/>
        </w:rPr>
        <w:t>.</w:t>
      </w:r>
    </w:p>
    <w:p w:rsidR="00085C43" w:rsidRDefault="00085C43" w:rsidP="00085C43">
      <w:pPr>
        <w:pStyle w:val="ListParagraph"/>
        <w:ind w:left="426"/>
        <w:jc w:val="both"/>
        <w:rPr>
          <w:lang w:val="en-US"/>
        </w:rPr>
      </w:pPr>
    </w:p>
    <w:p w:rsidR="00503830" w:rsidRDefault="00503830" w:rsidP="00503830">
      <w:pPr>
        <w:pStyle w:val="ListParagraph"/>
        <w:numPr>
          <w:ilvl w:val="0"/>
          <w:numId w:val="1"/>
        </w:numPr>
        <w:ind w:left="426"/>
        <w:jc w:val="both"/>
        <w:rPr>
          <w:lang w:val="en-US"/>
        </w:rPr>
      </w:pPr>
      <w:r>
        <w:rPr>
          <w:lang w:val="en-US"/>
        </w:rPr>
        <w:t xml:space="preserve">Using </w:t>
      </w:r>
      <w:proofErr w:type="spellStart"/>
      <w:r>
        <w:rPr>
          <w:lang w:val="en-US"/>
        </w:rPr>
        <w:t>GoToMeeting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GoToWebinar</w:t>
      </w:r>
      <w:proofErr w:type="spellEnd"/>
      <w:r>
        <w:rPr>
          <w:lang w:val="en-US"/>
        </w:rPr>
        <w:t xml:space="preserve"> requires </w:t>
      </w:r>
      <w:proofErr w:type="gramStart"/>
      <w:r>
        <w:rPr>
          <w:lang w:val="en-US"/>
        </w:rPr>
        <w:t>a client</w:t>
      </w:r>
      <w:proofErr w:type="gramEnd"/>
      <w:r>
        <w:rPr>
          <w:lang w:val="en-US"/>
        </w:rPr>
        <w:t xml:space="preserve"> software on your PC. To test whether this software can be installed on your, go to this </w:t>
      </w:r>
      <w:hyperlink r:id="rId17" w:history="1">
        <w:r w:rsidRPr="00C12D4A">
          <w:rPr>
            <w:rStyle w:val="Hyperlink"/>
            <w:u w:val="none"/>
            <w:lang w:val="en-US"/>
          </w:rPr>
          <w:t>webpage</w:t>
        </w:r>
      </w:hyperlink>
      <w:r w:rsidR="00C12D4A">
        <w:rPr>
          <w:lang w:val="en-US"/>
        </w:rPr>
        <w:t xml:space="preserve"> and join a live test session </w:t>
      </w:r>
      <w:r w:rsidR="00085C43" w:rsidRPr="00C12D4A">
        <w:rPr>
          <w:lang w:val="en-US"/>
        </w:rPr>
        <w:t>on</w:t>
      </w:r>
      <w:r w:rsidR="00085C43" w:rsidRPr="00085C43">
        <w:rPr>
          <w:lang w:val="en-US"/>
        </w:rPr>
        <w:t xml:space="preserve"> your</w:t>
      </w:r>
      <w:r w:rsidR="00085C43">
        <w:rPr>
          <w:u w:val="single"/>
          <w:lang w:val="en-US"/>
        </w:rPr>
        <w:t xml:space="preserve"> </w:t>
      </w:r>
      <w:r w:rsidR="00085C43" w:rsidRPr="00652715">
        <w:rPr>
          <w:u w:val="single"/>
          <w:lang w:val="en-US"/>
        </w:rPr>
        <w:t>Secondary PC</w:t>
      </w:r>
      <w:r>
        <w:rPr>
          <w:lang w:val="en-US"/>
        </w:rPr>
        <w:t>.</w:t>
      </w:r>
    </w:p>
    <w:p w:rsidR="00503830" w:rsidRDefault="00503830" w:rsidP="00503830">
      <w:pPr>
        <w:pStyle w:val="ListParagraph"/>
        <w:ind w:left="426"/>
        <w:jc w:val="both"/>
        <w:rPr>
          <w:lang w:val="en-US"/>
        </w:rPr>
      </w:pPr>
    </w:p>
    <w:p w:rsidR="00503830" w:rsidRDefault="00503830" w:rsidP="00503830">
      <w:pPr>
        <w:pStyle w:val="ListParagraph"/>
        <w:numPr>
          <w:ilvl w:val="0"/>
          <w:numId w:val="1"/>
        </w:numPr>
        <w:ind w:left="426"/>
        <w:jc w:val="both"/>
        <w:rPr>
          <w:lang w:val="en-US"/>
        </w:rPr>
      </w:pPr>
      <w:r w:rsidRPr="00877186">
        <w:rPr>
          <w:lang w:val="en-US"/>
        </w:rPr>
        <w:t>There is always a brief download to join as each session has unique security encryption</w:t>
      </w:r>
      <w:r>
        <w:rPr>
          <w:lang w:val="en-US"/>
        </w:rPr>
        <w:t>. Therefore</w:t>
      </w:r>
      <w:r w:rsidRPr="00555828">
        <w:rPr>
          <w:lang w:val="en-US"/>
        </w:rPr>
        <w:t xml:space="preserve"> in advance of the </w:t>
      </w:r>
      <w:r>
        <w:rPr>
          <w:lang w:val="en-US"/>
        </w:rPr>
        <w:t>meeting start time</w:t>
      </w:r>
      <w:r w:rsidRPr="00555828">
        <w:rPr>
          <w:lang w:val="en-US"/>
        </w:rPr>
        <w:t xml:space="preserve">, either </w:t>
      </w:r>
      <w:proofErr w:type="gramStart"/>
      <w:r w:rsidRPr="00555828">
        <w:rPr>
          <w:lang w:val="en-US"/>
        </w:rPr>
        <w:t>go</w:t>
      </w:r>
      <w:proofErr w:type="gramEnd"/>
      <w:r w:rsidRPr="00555828">
        <w:rPr>
          <w:lang w:val="en-US"/>
        </w:rPr>
        <w:t xml:space="preserve"> to </w:t>
      </w:r>
      <w:hyperlink r:id="rId18" w:history="1">
        <w:r w:rsidRPr="0014479D">
          <w:rPr>
            <w:rStyle w:val="Hyperlink"/>
            <w:lang w:val="en-US"/>
          </w:rPr>
          <w:t>http://joingotomeeting.com</w:t>
        </w:r>
      </w:hyperlink>
      <w:r w:rsidRPr="00555828">
        <w:rPr>
          <w:lang w:val="en-US"/>
        </w:rPr>
        <w:t xml:space="preserve"> and e</w:t>
      </w:r>
      <w:r>
        <w:rPr>
          <w:lang w:val="en-US"/>
        </w:rPr>
        <w:t>nt</w:t>
      </w:r>
      <w:r w:rsidRPr="00555828">
        <w:rPr>
          <w:lang w:val="en-US"/>
        </w:rPr>
        <w:t xml:space="preserve">er the </w:t>
      </w:r>
      <w:r>
        <w:rPr>
          <w:b/>
          <w:lang w:val="en-US"/>
        </w:rPr>
        <w:t>Meeting</w:t>
      </w:r>
      <w:r w:rsidRPr="00E4272E">
        <w:rPr>
          <w:b/>
          <w:lang w:val="en-US"/>
        </w:rPr>
        <w:t>-ID</w:t>
      </w:r>
      <w:r w:rsidRPr="00555828">
        <w:rPr>
          <w:lang w:val="en-US"/>
        </w:rPr>
        <w:t xml:space="preserve"> given by the chairman or ECO staff member or click on the </w:t>
      </w:r>
      <w:r w:rsidRPr="00E4272E">
        <w:rPr>
          <w:b/>
          <w:lang w:val="en-US"/>
        </w:rPr>
        <w:t>URL</w:t>
      </w:r>
      <w:r w:rsidRPr="00555828">
        <w:rPr>
          <w:lang w:val="en-US"/>
        </w:rPr>
        <w:t xml:space="preserve"> provided </w:t>
      </w:r>
      <w:r>
        <w:rPr>
          <w:lang w:val="en-US"/>
        </w:rPr>
        <w:t xml:space="preserve">with the confirmation of your registration for the </w:t>
      </w:r>
      <w:r w:rsidRPr="00815190">
        <w:rPr>
          <w:u w:val="single"/>
          <w:lang w:val="en-US"/>
        </w:rPr>
        <w:t>Secondary PC</w:t>
      </w:r>
      <w:r w:rsidRPr="00555828">
        <w:rPr>
          <w:lang w:val="en-US"/>
        </w:rPr>
        <w:t>.</w:t>
      </w:r>
    </w:p>
    <w:p w:rsidR="00503830" w:rsidRPr="00815190" w:rsidRDefault="00503830" w:rsidP="00503830">
      <w:pPr>
        <w:pStyle w:val="ListParagraph"/>
        <w:rPr>
          <w:lang w:val="en-US"/>
        </w:rPr>
      </w:pPr>
    </w:p>
    <w:p w:rsidR="00503830" w:rsidRDefault="00503830" w:rsidP="00503830">
      <w:pPr>
        <w:pStyle w:val="ListParagraph"/>
        <w:ind w:left="426"/>
        <w:jc w:val="both"/>
        <w:rPr>
          <w:lang w:val="en-US"/>
        </w:rPr>
      </w:pPr>
      <w:r>
        <w:rPr>
          <w:noProof/>
          <w:lang w:eastAsia="da-DK"/>
        </w:rPr>
        <w:drawing>
          <wp:anchor distT="0" distB="0" distL="114300" distR="114300" simplePos="0" relativeHeight="251673600" behindDoc="0" locked="0" layoutInCell="1" allowOverlap="1" wp14:anchorId="0760A4EF" wp14:editId="21A42BDC">
            <wp:simplePos x="0" y="0"/>
            <wp:positionH relativeFrom="column">
              <wp:posOffset>1022985</wp:posOffset>
            </wp:positionH>
            <wp:positionV relativeFrom="paragraph">
              <wp:posOffset>3175</wp:posOffset>
            </wp:positionV>
            <wp:extent cx="4006850" cy="1533525"/>
            <wp:effectExtent l="0" t="0" r="0" b="9525"/>
            <wp:wrapTopAndBottom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68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3830" w:rsidRDefault="00085C43" w:rsidP="00503830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noProof/>
          <w:lang w:eastAsia="da-DK"/>
        </w:rPr>
        <w:drawing>
          <wp:anchor distT="0" distB="0" distL="114300" distR="114300" simplePos="0" relativeHeight="251674624" behindDoc="0" locked="0" layoutInCell="1" allowOverlap="1" wp14:anchorId="65D872A2" wp14:editId="3BB29601">
            <wp:simplePos x="0" y="0"/>
            <wp:positionH relativeFrom="column">
              <wp:posOffset>270510</wp:posOffset>
            </wp:positionH>
            <wp:positionV relativeFrom="paragraph">
              <wp:posOffset>1174115</wp:posOffset>
            </wp:positionV>
            <wp:extent cx="5838825" cy="2162175"/>
            <wp:effectExtent l="0" t="0" r="9525" b="9525"/>
            <wp:wrapTopAndBottom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830" w:rsidRPr="0078047E">
        <w:rPr>
          <w:lang w:val="en-US"/>
        </w:rPr>
        <w:t xml:space="preserve">If prompted, click </w:t>
      </w:r>
      <w:r w:rsidR="00503830" w:rsidRPr="0078047E">
        <w:rPr>
          <w:b/>
          <w:lang w:val="en-US"/>
        </w:rPr>
        <w:t>Yes</w:t>
      </w:r>
      <w:r w:rsidR="00503830" w:rsidRPr="0078047E">
        <w:rPr>
          <w:lang w:val="en-US"/>
        </w:rPr>
        <w:t xml:space="preserve">, </w:t>
      </w:r>
      <w:r w:rsidR="00503830" w:rsidRPr="0078047E">
        <w:rPr>
          <w:b/>
          <w:lang w:val="en-US"/>
        </w:rPr>
        <w:t>Grant</w:t>
      </w:r>
      <w:r w:rsidR="00503830" w:rsidRPr="0078047E">
        <w:rPr>
          <w:lang w:val="en-US"/>
        </w:rPr>
        <w:t xml:space="preserve"> or </w:t>
      </w:r>
      <w:r w:rsidR="00503830" w:rsidRPr="0078047E">
        <w:rPr>
          <w:b/>
          <w:lang w:val="en-US"/>
        </w:rPr>
        <w:t>Trust</w:t>
      </w:r>
      <w:r w:rsidR="00503830" w:rsidRPr="0078047E">
        <w:rPr>
          <w:lang w:val="en-US"/>
        </w:rPr>
        <w:t xml:space="preserve"> to accept the download</w:t>
      </w:r>
      <w:r w:rsidR="00503830">
        <w:rPr>
          <w:lang w:val="en-US"/>
        </w:rPr>
        <w:t>. Click on the “</w:t>
      </w:r>
      <w:r w:rsidR="00503830" w:rsidRPr="00EF6287">
        <w:rPr>
          <w:b/>
          <w:lang w:val="en-US"/>
        </w:rPr>
        <w:t xml:space="preserve">Launch </w:t>
      </w:r>
      <w:proofErr w:type="spellStart"/>
      <w:r w:rsidR="00503830">
        <w:rPr>
          <w:b/>
          <w:lang w:val="en-US"/>
        </w:rPr>
        <w:t>GoToMeeting</w:t>
      </w:r>
      <w:proofErr w:type="spellEnd"/>
      <w:r w:rsidR="00503830">
        <w:rPr>
          <w:b/>
          <w:lang w:val="en-US"/>
        </w:rPr>
        <w:t>”</w:t>
      </w:r>
      <w:r w:rsidR="00503830">
        <w:rPr>
          <w:lang w:val="en-US"/>
        </w:rPr>
        <w:t xml:space="preserve"> button when the download is complete. When required, fill in the “</w:t>
      </w:r>
      <w:r w:rsidR="00503830" w:rsidRPr="00EF6287">
        <w:rPr>
          <w:b/>
          <w:lang w:val="en-US"/>
        </w:rPr>
        <w:t>Name</w:t>
      </w:r>
      <w:r w:rsidR="00503830">
        <w:rPr>
          <w:lang w:val="en-US"/>
        </w:rPr>
        <w:t>” filed according to the following pattern: “</w:t>
      </w:r>
      <w:proofErr w:type="spellStart"/>
      <w:r w:rsidR="00503830" w:rsidRPr="0074781F">
        <w:rPr>
          <w:b/>
          <w:lang w:val="en-US"/>
        </w:rPr>
        <w:t>Firstname_Lastname</w:t>
      </w:r>
      <w:proofErr w:type="spellEnd"/>
      <w:r w:rsidR="00503830" w:rsidRPr="0074781F">
        <w:rPr>
          <w:b/>
          <w:lang w:val="en-US"/>
        </w:rPr>
        <w:t xml:space="preserve"> (</w:t>
      </w:r>
      <w:proofErr w:type="spellStart"/>
      <w:r w:rsidR="00503830" w:rsidRPr="0074781F">
        <w:rPr>
          <w:b/>
          <w:lang w:val="en-US"/>
        </w:rPr>
        <w:t>Organisation</w:t>
      </w:r>
      <w:proofErr w:type="spellEnd"/>
      <w:r w:rsidR="00503830" w:rsidRPr="0074781F">
        <w:rPr>
          <w:b/>
          <w:lang w:val="en-US"/>
        </w:rPr>
        <w:t>)</w:t>
      </w:r>
      <w:r w:rsidR="00503830">
        <w:rPr>
          <w:lang w:val="en-US"/>
        </w:rPr>
        <w:t xml:space="preserve">” (as in the picture below); also enter your e-mail. The text in the “Name” field will appear in the attendees list in the </w:t>
      </w:r>
      <w:proofErr w:type="spellStart"/>
      <w:r w:rsidR="00503830">
        <w:rPr>
          <w:lang w:val="en-US"/>
        </w:rPr>
        <w:t>GoToMeeting</w:t>
      </w:r>
      <w:proofErr w:type="spellEnd"/>
      <w:r w:rsidR="00503830">
        <w:rPr>
          <w:lang w:val="en-US"/>
        </w:rPr>
        <w:t xml:space="preserve"> system and will be visible to the attendees on their </w:t>
      </w:r>
      <w:r w:rsidR="00503830" w:rsidRPr="00FA0861">
        <w:rPr>
          <w:u w:val="single"/>
          <w:lang w:val="en-US"/>
        </w:rPr>
        <w:t>secondary PC</w:t>
      </w:r>
      <w:r w:rsidR="00503830">
        <w:rPr>
          <w:u w:val="single"/>
          <w:lang w:val="en-US"/>
        </w:rPr>
        <w:t>s</w:t>
      </w:r>
      <w:r w:rsidR="00503830">
        <w:rPr>
          <w:lang w:val="en-US"/>
        </w:rPr>
        <w:t>.</w:t>
      </w:r>
    </w:p>
    <w:p w:rsidR="00503830" w:rsidRPr="0036006C" w:rsidRDefault="00503830" w:rsidP="00503830">
      <w:pPr>
        <w:pStyle w:val="ListParagraph"/>
        <w:rPr>
          <w:lang w:val="en-US"/>
        </w:rPr>
      </w:pPr>
    </w:p>
    <w:p w:rsidR="00503830" w:rsidRDefault="00503830" w:rsidP="00503830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652715">
        <w:rPr>
          <w:lang w:val="en-US"/>
        </w:rPr>
        <w:t xml:space="preserve">When the </w:t>
      </w:r>
      <w:proofErr w:type="spellStart"/>
      <w:r w:rsidRPr="00652715">
        <w:rPr>
          <w:lang w:val="en-US"/>
        </w:rPr>
        <w:t>GoToMeeting</w:t>
      </w:r>
      <w:proofErr w:type="spellEnd"/>
      <w:r w:rsidRPr="00652715">
        <w:rPr>
          <w:lang w:val="en-US"/>
        </w:rPr>
        <w:t xml:space="preserve"> session is started, expand the window showing the meeting room</w:t>
      </w:r>
      <w:r w:rsidRPr="0078047E">
        <w:rPr>
          <w:lang w:val="en-US"/>
        </w:rPr>
        <w:t xml:space="preserve"> </w:t>
      </w:r>
      <w:r>
        <w:rPr>
          <w:lang w:val="en-US"/>
        </w:rPr>
        <w:t>to full screen and follow the meeting visually. You shall be able to see people with raised hands in the meeting room (this shall help you to identify a person in addition to his/her introduction by the chairman when giving the floor to this person). You shall be also able to see when sessions are about to start after coffee br</w:t>
      </w:r>
      <w:r w:rsidR="00085C43">
        <w:rPr>
          <w:lang w:val="en-US"/>
        </w:rPr>
        <w:t>e</w:t>
      </w:r>
      <w:r>
        <w:rPr>
          <w:lang w:val="en-US"/>
        </w:rPr>
        <w:t>ak</w:t>
      </w:r>
      <w:r w:rsidR="00085C43">
        <w:rPr>
          <w:lang w:val="en-US"/>
        </w:rPr>
        <w:t>s</w:t>
      </w:r>
      <w:r>
        <w:rPr>
          <w:lang w:val="en-US"/>
        </w:rPr>
        <w:t>/lunch.</w:t>
      </w:r>
    </w:p>
    <w:p w:rsidR="00503830" w:rsidRDefault="00503830" w:rsidP="00085C43">
      <w:pPr>
        <w:rPr>
          <w:b/>
          <w:color w:val="FF0000"/>
          <w:sz w:val="24"/>
          <w:szCs w:val="24"/>
          <w:lang w:val="en-US"/>
        </w:rPr>
      </w:pPr>
      <w:r>
        <w:rPr>
          <w:lang w:val="en-US"/>
        </w:rPr>
        <w:br w:type="page"/>
      </w:r>
      <w:r w:rsidRPr="00503830">
        <w:rPr>
          <w:b/>
          <w:color w:val="FF0000"/>
          <w:sz w:val="24"/>
          <w:szCs w:val="24"/>
          <w:lang w:val="en-US"/>
        </w:rPr>
        <w:lastRenderedPageBreak/>
        <w:t xml:space="preserve">PARTICIPATING IN </w:t>
      </w:r>
      <w:r>
        <w:rPr>
          <w:b/>
          <w:color w:val="FF0000"/>
          <w:sz w:val="24"/>
          <w:szCs w:val="24"/>
          <w:lang w:val="en-US"/>
        </w:rPr>
        <w:t xml:space="preserve">THE </w:t>
      </w:r>
      <w:r w:rsidRPr="00503830">
        <w:rPr>
          <w:b/>
          <w:color w:val="FF0000"/>
          <w:sz w:val="24"/>
          <w:szCs w:val="24"/>
          <w:lang w:val="en-US"/>
        </w:rPr>
        <w:t>MEETING</w:t>
      </w:r>
      <w:r w:rsidR="00085C43">
        <w:rPr>
          <w:b/>
          <w:color w:val="FF0000"/>
          <w:sz w:val="24"/>
          <w:szCs w:val="24"/>
          <w:lang w:val="en-US"/>
        </w:rPr>
        <w:t xml:space="preserve"> (Primary PC)</w:t>
      </w:r>
    </w:p>
    <w:p w:rsidR="004126B5" w:rsidRDefault="004126B5" w:rsidP="00AE66BE">
      <w:pPr>
        <w:pStyle w:val="ListParagraph"/>
        <w:numPr>
          <w:ilvl w:val="0"/>
          <w:numId w:val="1"/>
        </w:numPr>
        <w:ind w:left="426"/>
        <w:jc w:val="both"/>
        <w:rPr>
          <w:lang w:val="en-US"/>
        </w:rPr>
      </w:pPr>
      <w:r>
        <w:rPr>
          <w:lang w:val="en-US"/>
        </w:rPr>
        <w:t xml:space="preserve">You </w:t>
      </w:r>
      <w:r w:rsidR="00F20823">
        <w:rPr>
          <w:lang w:val="en-US"/>
        </w:rPr>
        <w:t>shall</w:t>
      </w:r>
      <w:r>
        <w:rPr>
          <w:lang w:val="en-US"/>
        </w:rPr>
        <w:t xml:space="preserve"> be able to see a copy of the chairman’s PC screen </w:t>
      </w:r>
      <w:r w:rsidR="003645C4">
        <w:rPr>
          <w:lang w:val="en-US"/>
        </w:rPr>
        <w:t xml:space="preserve">(which is also displayed on the big screen in the meeting room) </w:t>
      </w:r>
      <w:r>
        <w:rPr>
          <w:lang w:val="en-US"/>
        </w:rPr>
        <w:t>and hear the chairman and the participants in the meeting room when they talk to their table microphones.</w:t>
      </w:r>
    </w:p>
    <w:p w:rsidR="00503830" w:rsidRDefault="00503830" w:rsidP="00503830">
      <w:pPr>
        <w:pStyle w:val="ListParagraph"/>
        <w:ind w:left="426"/>
        <w:jc w:val="both"/>
        <w:rPr>
          <w:lang w:val="en-US"/>
        </w:rPr>
      </w:pPr>
    </w:p>
    <w:p w:rsidR="004126B5" w:rsidRDefault="004126B5" w:rsidP="00AE66BE">
      <w:pPr>
        <w:pStyle w:val="ListParagraph"/>
        <w:numPr>
          <w:ilvl w:val="0"/>
          <w:numId w:val="1"/>
        </w:numPr>
        <w:ind w:left="426"/>
        <w:jc w:val="both"/>
        <w:rPr>
          <w:lang w:val="en-US"/>
        </w:rPr>
      </w:pPr>
      <w:r>
        <w:rPr>
          <w:lang w:val="en-US"/>
        </w:rPr>
        <w:t>In your control panel you can</w:t>
      </w:r>
      <w:r w:rsidR="00854BF1">
        <w:rPr>
          <w:lang w:val="en-US"/>
        </w:rPr>
        <w:t xml:space="preserve"> do</w:t>
      </w:r>
      <w:r>
        <w:rPr>
          <w:lang w:val="en-US"/>
        </w:rPr>
        <w:t xml:space="preserve"> the following:</w:t>
      </w:r>
    </w:p>
    <w:p w:rsidR="004126B5" w:rsidRPr="004126B5" w:rsidRDefault="004126B5" w:rsidP="004126B5">
      <w:pPr>
        <w:pStyle w:val="ListParagraph"/>
        <w:rPr>
          <w:lang w:val="en-US"/>
        </w:rPr>
      </w:pPr>
    </w:p>
    <w:p w:rsidR="004126B5" w:rsidRDefault="00503830" w:rsidP="004126B5">
      <w:pPr>
        <w:pStyle w:val="ListParagraph"/>
        <w:numPr>
          <w:ilvl w:val="1"/>
          <w:numId w:val="1"/>
        </w:numPr>
        <w:jc w:val="both"/>
        <w:rPr>
          <w:lang w:val="en-US"/>
        </w:rPr>
      </w:pPr>
      <w:r w:rsidRPr="002842C9">
        <w:rPr>
          <w:b/>
          <w:noProof/>
          <w:lang w:eastAsia="da-DK"/>
        </w:rPr>
        <w:drawing>
          <wp:anchor distT="0" distB="0" distL="114300" distR="114300" simplePos="0" relativeHeight="251662336" behindDoc="0" locked="0" layoutInCell="1" allowOverlap="1" wp14:anchorId="5D3E1998" wp14:editId="3268B8C2">
            <wp:simplePos x="0" y="0"/>
            <wp:positionH relativeFrom="column">
              <wp:posOffset>975360</wp:posOffset>
            </wp:positionH>
            <wp:positionV relativeFrom="paragraph">
              <wp:posOffset>284480</wp:posOffset>
            </wp:positionV>
            <wp:extent cx="2619375" cy="3248025"/>
            <wp:effectExtent l="0" t="0" r="9525" b="9525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789" w:rsidRPr="002842C9">
        <w:rPr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913961" wp14:editId="6853027F">
                <wp:simplePos x="0" y="0"/>
                <wp:positionH relativeFrom="column">
                  <wp:posOffset>4099560</wp:posOffset>
                </wp:positionH>
                <wp:positionV relativeFrom="paragraph">
                  <wp:posOffset>801370</wp:posOffset>
                </wp:positionV>
                <wp:extent cx="895350" cy="484505"/>
                <wp:effectExtent l="0" t="0" r="19050" b="10795"/>
                <wp:wrapNone/>
                <wp:docPr id="18" name="Left-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8450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18" o:spid="_x0000_s1026" type="#_x0000_t69" style="position:absolute;margin-left:322.8pt;margin-top:63.1pt;width:70.5pt;height:38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" adj="5844" fillcolor="#4f81bd [3204]" strokecolor="#243f60 [1604]" strokeweight="2pt"/>
            </w:pict>
          </mc:Fallback>
        </mc:AlternateContent>
      </w:r>
      <w:r w:rsidR="007D5789" w:rsidRPr="002842C9">
        <w:rPr>
          <w:b/>
          <w:noProof/>
          <w:lang w:eastAsia="da-DK"/>
        </w:rPr>
        <w:drawing>
          <wp:anchor distT="0" distB="0" distL="114300" distR="114300" simplePos="0" relativeHeight="251665408" behindDoc="0" locked="0" layoutInCell="1" allowOverlap="1" wp14:anchorId="5393AE2F" wp14:editId="638E1810">
            <wp:simplePos x="0" y="0"/>
            <wp:positionH relativeFrom="column">
              <wp:posOffset>5394960</wp:posOffset>
            </wp:positionH>
            <wp:positionV relativeFrom="paragraph">
              <wp:posOffset>287020</wp:posOffset>
            </wp:positionV>
            <wp:extent cx="332740" cy="1466215"/>
            <wp:effectExtent l="0" t="0" r="0" b="635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40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6B5" w:rsidRPr="002842C9">
        <w:rPr>
          <w:b/>
          <w:lang w:val="en-US"/>
        </w:rPr>
        <w:t xml:space="preserve">Expand </w:t>
      </w:r>
      <w:r w:rsidR="004126B5" w:rsidRPr="002842C9">
        <w:rPr>
          <w:lang w:val="en-US"/>
        </w:rPr>
        <w:t>and</w:t>
      </w:r>
      <w:r w:rsidR="004126B5" w:rsidRPr="002842C9">
        <w:rPr>
          <w:b/>
          <w:lang w:val="en-US"/>
        </w:rPr>
        <w:t xml:space="preserve"> collapse</w:t>
      </w:r>
      <w:r w:rsidR="004126B5">
        <w:rPr>
          <w:lang w:val="en-US"/>
        </w:rPr>
        <w:t xml:space="preserve"> your control panel </w:t>
      </w:r>
    </w:p>
    <w:p w:rsidR="009B57A8" w:rsidRDefault="00503830" w:rsidP="009B57A8">
      <w:pPr>
        <w:pStyle w:val="ListParagraph"/>
        <w:rPr>
          <w:lang w:val="en-US"/>
        </w:rPr>
      </w:pPr>
      <w:r w:rsidRPr="004126B5">
        <w:rPr>
          <w:noProof/>
          <w:lang w:eastAsia="da-DK"/>
        </w:rPr>
        <w:drawing>
          <wp:anchor distT="0" distB="0" distL="114300" distR="114300" simplePos="0" relativeHeight="251663360" behindDoc="0" locked="0" layoutInCell="1" allowOverlap="1" wp14:anchorId="63D3BB1E" wp14:editId="4CBE5214">
            <wp:simplePos x="0" y="0"/>
            <wp:positionH relativeFrom="column">
              <wp:posOffset>975360</wp:posOffset>
            </wp:positionH>
            <wp:positionV relativeFrom="paragraph">
              <wp:posOffset>4012565</wp:posOffset>
            </wp:positionV>
            <wp:extent cx="2743200" cy="3401695"/>
            <wp:effectExtent l="0" t="0" r="0" b="8255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6B5" w:rsidRDefault="004126B5" w:rsidP="009B57A8">
      <w:pPr>
        <w:pStyle w:val="ListParagraph"/>
        <w:rPr>
          <w:lang w:val="en-US"/>
        </w:rPr>
      </w:pPr>
    </w:p>
    <w:p w:rsidR="004126B5" w:rsidRDefault="004126B5" w:rsidP="004126B5">
      <w:pPr>
        <w:pStyle w:val="ListParagraph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 xml:space="preserve">View the Chairman’s PC screen in </w:t>
      </w:r>
      <w:proofErr w:type="spellStart"/>
      <w:r w:rsidRPr="002842C9">
        <w:rPr>
          <w:b/>
          <w:lang w:val="en-US"/>
        </w:rPr>
        <w:t>Fullscreen</w:t>
      </w:r>
      <w:proofErr w:type="spellEnd"/>
      <w:r w:rsidRPr="002842C9">
        <w:rPr>
          <w:b/>
          <w:lang w:val="en-US"/>
        </w:rPr>
        <w:t xml:space="preserve"> mode</w:t>
      </w:r>
    </w:p>
    <w:p w:rsidR="004126B5" w:rsidRDefault="004126B5" w:rsidP="009B57A8">
      <w:pPr>
        <w:pStyle w:val="ListParagraph"/>
        <w:rPr>
          <w:lang w:val="en-US"/>
        </w:rPr>
      </w:pPr>
    </w:p>
    <w:p w:rsidR="004126B5" w:rsidRDefault="004126B5" w:rsidP="009B57A8">
      <w:pPr>
        <w:pStyle w:val="ListParagraph"/>
        <w:rPr>
          <w:lang w:val="en-US"/>
        </w:rPr>
      </w:pPr>
    </w:p>
    <w:p w:rsidR="004126B5" w:rsidRDefault="004126B5" w:rsidP="009B57A8">
      <w:pPr>
        <w:pStyle w:val="ListParagraph"/>
        <w:rPr>
          <w:lang w:val="en-US"/>
        </w:rPr>
      </w:pPr>
    </w:p>
    <w:p w:rsidR="004126B5" w:rsidRPr="003645C4" w:rsidRDefault="003645C4" w:rsidP="009B57A8">
      <w:pPr>
        <w:pStyle w:val="ListParagraph"/>
        <w:numPr>
          <w:ilvl w:val="1"/>
          <w:numId w:val="1"/>
        </w:numPr>
        <w:jc w:val="both"/>
        <w:rPr>
          <w:lang w:val="en-US"/>
        </w:rPr>
      </w:pPr>
      <w:r>
        <w:rPr>
          <w:noProof/>
          <w:lang w:eastAsia="da-DK"/>
        </w:rPr>
        <w:drawing>
          <wp:anchor distT="0" distB="0" distL="114300" distR="114300" simplePos="0" relativeHeight="251664384" behindDoc="0" locked="0" layoutInCell="1" allowOverlap="1" wp14:anchorId="4AEC7098" wp14:editId="6BA84B23">
            <wp:simplePos x="0" y="0"/>
            <wp:positionH relativeFrom="column">
              <wp:posOffset>956310</wp:posOffset>
            </wp:positionH>
            <wp:positionV relativeFrom="paragraph">
              <wp:posOffset>492760</wp:posOffset>
            </wp:positionV>
            <wp:extent cx="2833370" cy="3514725"/>
            <wp:effectExtent l="0" t="0" r="5080" b="9525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37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789" w:rsidRPr="003645C4">
        <w:rPr>
          <w:lang w:val="en-US"/>
        </w:rPr>
        <w:t>Send</w:t>
      </w:r>
      <w:r>
        <w:rPr>
          <w:lang w:val="en-US"/>
        </w:rPr>
        <w:t xml:space="preserve"> </w:t>
      </w:r>
      <w:r w:rsidRPr="002842C9">
        <w:rPr>
          <w:b/>
          <w:lang w:val="en-US"/>
        </w:rPr>
        <w:t>written</w:t>
      </w:r>
      <w:r w:rsidR="007D5789" w:rsidRPr="002842C9">
        <w:rPr>
          <w:b/>
          <w:lang w:val="en-US"/>
        </w:rPr>
        <w:t xml:space="preserve"> </w:t>
      </w:r>
      <w:r w:rsidR="00854BF1" w:rsidRPr="002842C9">
        <w:rPr>
          <w:b/>
          <w:lang w:val="en-US"/>
        </w:rPr>
        <w:t>questions</w:t>
      </w:r>
      <w:r w:rsidR="00854BF1">
        <w:rPr>
          <w:lang w:val="en-US"/>
        </w:rPr>
        <w:t xml:space="preserve"> on the </w:t>
      </w:r>
      <w:r w:rsidRPr="003645C4">
        <w:rPr>
          <w:lang w:val="en-US"/>
        </w:rPr>
        <w:t>procedure</w:t>
      </w:r>
      <w:r w:rsidR="002842C9">
        <w:rPr>
          <w:lang w:val="en-US"/>
        </w:rPr>
        <w:t>-</w:t>
      </w:r>
      <w:r w:rsidRPr="003645C4">
        <w:rPr>
          <w:lang w:val="en-US"/>
        </w:rPr>
        <w:t xml:space="preserve"> and connection</w:t>
      </w:r>
      <w:r w:rsidR="00854BF1">
        <w:rPr>
          <w:lang w:val="en-US"/>
        </w:rPr>
        <w:t xml:space="preserve"> </w:t>
      </w:r>
      <w:r w:rsidRPr="003645C4">
        <w:rPr>
          <w:lang w:val="en-US"/>
        </w:rPr>
        <w:t xml:space="preserve">related </w:t>
      </w:r>
      <w:r w:rsidR="00854BF1">
        <w:rPr>
          <w:lang w:val="en-US"/>
        </w:rPr>
        <w:t>issues</w:t>
      </w:r>
      <w:r w:rsidR="007D5789" w:rsidRPr="003645C4">
        <w:rPr>
          <w:lang w:val="en-US"/>
        </w:rPr>
        <w:t xml:space="preserve"> which </w:t>
      </w:r>
      <w:r w:rsidRPr="003645C4">
        <w:rPr>
          <w:lang w:val="en-US"/>
        </w:rPr>
        <w:t>may be answered by the assistant</w:t>
      </w:r>
      <w:r w:rsidR="00854BF1">
        <w:rPr>
          <w:lang w:val="en-US"/>
        </w:rPr>
        <w:t xml:space="preserve"> (answers will appear within the “Questions” pane)</w:t>
      </w:r>
      <w:r w:rsidRPr="003645C4">
        <w:rPr>
          <w:lang w:val="en-US"/>
        </w:rPr>
        <w:t xml:space="preserve">. </w:t>
      </w:r>
    </w:p>
    <w:p w:rsidR="004126B5" w:rsidRDefault="004126B5" w:rsidP="009B57A8">
      <w:pPr>
        <w:pStyle w:val="ListParagraph"/>
        <w:rPr>
          <w:lang w:val="en-US"/>
        </w:rPr>
      </w:pPr>
    </w:p>
    <w:p w:rsidR="004126B5" w:rsidRDefault="004126B5" w:rsidP="009B57A8">
      <w:pPr>
        <w:pStyle w:val="ListParagraph"/>
        <w:rPr>
          <w:lang w:val="en-US"/>
        </w:rPr>
      </w:pPr>
    </w:p>
    <w:p w:rsidR="004126B5" w:rsidRDefault="007D5789" w:rsidP="007D5789">
      <w:pPr>
        <w:pStyle w:val="ListParagraph"/>
        <w:numPr>
          <w:ilvl w:val="1"/>
          <w:numId w:val="1"/>
        </w:numPr>
        <w:jc w:val="both"/>
        <w:rPr>
          <w:lang w:val="en-US"/>
        </w:rPr>
      </w:pPr>
      <w:r w:rsidRPr="007D5789">
        <w:rPr>
          <w:noProof/>
          <w:lang w:eastAsia="da-DK"/>
        </w:rPr>
        <w:drawing>
          <wp:anchor distT="0" distB="0" distL="114300" distR="114300" simplePos="0" relativeHeight="251667456" behindDoc="0" locked="0" layoutInCell="1" allowOverlap="1" wp14:anchorId="32576857" wp14:editId="5E4A975D">
            <wp:simplePos x="0" y="0"/>
            <wp:positionH relativeFrom="column">
              <wp:posOffset>937260</wp:posOffset>
            </wp:positionH>
            <wp:positionV relativeFrom="paragraph">
              <wp:posOffset>471170</wp:posOffset>
            </wp:positionV>
            <wp:extent cx="2849245" cy="3533775"/>
            <wp:effectExtent l="0" t="0" r="8255" b="9525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24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“Raise hand” to </w:t>
      </w:r>
      <w:r w:rsidRPr="002842C9">
        <w:rPr>
          <w:b/>
          <w:lang w:val="en-US"/>
        </w:rPr>
        <w:t>request the floor</w:t>
      </w:r>
      <w:r>
        <w:rPr>
          <w:lang w:val="en-US"/>
        </w:rPr>
        <w:t xml:space="preserve">. This request will be visible to the chairman </w:t>
      </w:r>
      <w:r w:rsidR="004674F8">
        <w:rPr>
          <w:lang w:val="en-US"/>
        </w:rPr>
        <w:t>and to</w:t>
      </w:r>
      <w:r w:rsidR="003645C4">
        <w:rPr>
          <w:lang w:val="en-US"/>
        </w:rPr>
        <w:t xml:space="preserve"> </w:t>
      </w:r>
      <w:r w:rsidR="00632438">
        <w:rPr>
          <w:lang w:val="en-US"/>
        </w:rPr>
        <w:t xml:space="preserve">the </w:t>
      </w:r>
      <w:r>
        <w:rPr>
          <w:lang w:val="en-US"/>
        </w:rPr>
        <w:t>assistant. You can lower “raised hand” using the same button.</w:t>
      </w:r>
    </w:p>
    <w:p w:rsidR="007D5789" w:rsidRDefault="007D5789" w:rsidP="009B57A8">
      <w:pPr>
        <w:pStyle w:val="ListParagraph"/>
        <w:rPr>
          <w:lang w:val="en-US"/>
        </w:rPr>
      </w:pPr>
    </w:p>
    <w:p w:rsidR="00652715" w:rsidRPr="00652715" w:rsidRDefault="00652715" w:rsidP="00652715">
      <w:pPr>
        <w:pStyle w:val="ListParagraph"/>
        <w:rPr>
          <w:lang w:val="en-US"/>
        </w:rPr>
      </w:pPr>
    </w:p>
    <w:p w:rsidR="005020CE" w:rsidRDefault="00B67C58" w:rsidP="00753687">
      <w:pPr>
        <w:pStyle w:val="ListParagraph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When invited by the chairman/assistant</w:t>
      </w:r>
      <w:r w:rsidR="003645C4">
        <w:rPr>
          <w:lang w:val="en-US"/>
        </w:rPr>
        <w:t xml:space="preserve"> to </w:t>
      </w:r>
      <w:r w:rsidR="003645C4" w:rsidRPr="002842C9">
        <w:rPr>
          <w:lang w:val="en-US"/>
        </w:rPr>
        <w:t>take the floor</w:t>
      </w:r>
      <w:r>
        <w:rPr>
          <w:lang w:val="en-US"/>
        </w:rPr>
        <w:t>, make sure your name and affiliation are clearly identified</w:t>
      </w:r>
      <w:r w:rsidR="003645C4">
        <w:rPr>
          <w:lang w:val="en-US"/>
        </w:rPr>
        <w:t xml:space="preserve"> and</w:t>
      </w:r>
      <w:r>
        <w:rPr>
          <w:lang w:val="en-US"/>
        </w:rPr>
        <w:t xml:space="preserve"> check that you are unmuted </w:t>
      </w:r>
      <w:r w:rsidR="00632438">
        <w:rPr>
          <w:lang w:val="en-US"/>
        </w:rPr>
        <w:t>by the chairman/assistant</w:t>
      </w:r>
      <w:r w:rsidR="005020CE">
        <w:rPr>
          <w:lang w:val="en-US"/>
        </w:rPr>
        <w:t xml:space="preserve"> (see </w:t>
      </w:r>
      <w:r w:rsidR="00892D64">
        <w:rPr>
          <w:lang w:val="en-US"/>
        </w:rPr>
        <w:t xml:space="preserve">the </w:t>
      </w:r>
      <w:r w:rsidR="005020CE">
        <w:rPr>
          <w:lang w:val="en-US"/>
        </w:rPr>
        <w:t>green icon</w:t>
      </w:r>
      <w:r w:rsidR="00632438">
        <w:rPr>
          <w:lang w:val="en-US"/>
        </w:rPr>
        <w:t xml:space="preserve"> </w:t>
      </w:r>
      <w:r w:rsidR="005020CE">
        <w:rPr>
          <w:lang w:val="en-US"/>
        </w:rPr>
        <w:t xml:space="preserve">on the </w:t>
      </w:r>
      <w:r w:rsidR="003645C4">
        <w:rPr>
          <w:lang w:val="en-US"/>
        </w:rPr>
        <w:t xml:space="preserve">picture below) </w:t>
      </w:r>
      <w:r w:rsidR="003645C4" w:rsidRPr="003645C4">
        <w:rPr>
          <w:u w:val="single"/>
          <w:lang w:val="en-US"/>
        </w:rPr>
        <w:t>before</w:t>
      </w:r>
      <w:r w:rsidR="003645C4">
        <w:rPr>
          <w:lang w:val="en-US"/>
        </w:rPr>
        <w:t xml:space="preserve"> going into</w:t>
      </w:r>
      <w:r w:rsidR="00892D64">
        <w:rPr>
          <w:lang w:val="en-US"/>
        </w:rPr>
        <w:t xml:space="preserve"> the</w:t>
      </w:r>
      <w:r w:rsidR="003645C4">
        <w:rPr>
          <w:lang w:val="en-US"/>
        </w:rPr>
        <w:t xml:space="preserve"> discussion.</w:t>
      </w:r>
    </w:p>
    <w:p w:rsidR="005020CE" w:rsidRDefault="005020CE" w:rsidP="009B57A8">
      <w:pPr>
        <w:pStyle w:val="ListParagraph"/>
        <w:rPr>
          <w:lang w:val="en-US"/>
        </w:rPr>
      </w:pPr>
    </w:p>
    <w:p w:rsidR="005020CE" w:rsidRPr="009B57A8" w:rsidRDefault="00EF6287" w:rsidP="009B57A8">
      <w:pPr>
        <w:pStyle w:val="ListParagraph"/>
        <w:rPr>
          <w:lang w:val="en-US"/>
        </w:rPr>
      </w:pPr>
      <w:r>
        <w:rPr>
          <w:noProof/>
          <w:lang w:eastAsia="da-DK"/>
        </w:rPr>
        <w:drawing>
          <wp:anchor distT="0" distB="0" distL="114300" distR="114300" simplePos="0" relativeHeight="251668480" behindDoc="0" locked="0" layoutInCell="1" allowOverlap="1" wp14:anchorId="6E9DA8BE" wp14:editId="315F78AF">
            <wp:simplePos x="0" y="0"/>
            <wp:positionH relativeFrom="column">
              <wp:posOffset>1461135</wp:posOffset>
            </wp:positionH>
            <wp:positionV relativeFrom="paragraph">
              <wp:posOffset>53340</wp:posOffset>
            </wp:positionV>
            <wp:extent cx="2848610" cy="5362575"/>
            <wp:effectExtent l="0" t="0" r="8890" b="9525"/>
            <wp:wrapTopAndBottom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610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D64" w:rsidRDefault="00892D64" w:rsidP="00892D64">
      <w:pPr>
        <w:pStyle w:val="ListParagraph"/>
        <w:ind w:left="1440"/>
        <w:jc w:val="both"/>
        <w:rPr>
          <w:lang w:val="en-US"/>
        </w:rPr>
      </w:pPr>
    </w:p>
    <w:p w:rsidR="00564C21" w:rsidRDefault="00564C21" w:rsidP="00892D64">
      <w:pPr>
        <w:pStyle w:val="ListParagraph"/>
        <w:ind w:left="1440"/>
        <w:jc w:val="both"/>
        <w:rPr>
          <w:lang w:val="en-US"/>
        </w:rPr>
      </w:pPr>
    </w:p>
    <w:p w:rsidR="00564C21" w:rsidRDefault="00892D64" w:rsidP="005020CE">
      <w:pPr>
        <w:pStyle w:val="ListParagraph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 xml:space="preserve">You can </w:t>
      </w:r>
      <w:r w:rsidRPr="00CB25D6">
        <w:rPr>
          <w:b/>
          <w:lang w:val="en-US"/>
        </w:rPr>
        <w:t>present a document</w:t>
      </w:r>
      <w:r>
        <w:rPr>
          <w:lang w:val="en-US"/>
        </w:rPr>
        <w:t xml:space="preserve"> located on your PC which will be displayed on the big screen in the meeting room and</w:t>
      </w:r>
      <w:r w:rsidR="00564C21">
        <w:rPr>
          <w:lang w:val="en-US"/>
        </w:rPr>
        <w:t xml:space="preserve"> also </w:t>
      </w:r>
      <w:r>
        <w:rPr>
          <w:lang w:val="en-US"/>
        </w:rPr>
        <w:t>on the PCs of all other virtual participants.</w:t>
      </w:r>
      <w:r w:rsidR="00CB25D6">
        <w:rPr>
          <w:lang w:val="en-US"/>
        </w:rPr>
        <w:t xml:space="preserve"> </w:t>
      </w:r>
      <w:r w:rsidR="00564C21">
        <w:rPr>
          <w:lang w:val="en-US"/>
        </w:rPr>
        <w:t>Your voice will be heard by both physical and virtual participants.</w:t>
      </w:r>
    </w:p>
    <w:p w:rsidR="00892D64" w:rsidRPr="00564C21" w:rsidRDefault="00564C21" w:rsidP="00564C21">
      <w:pPr>
        <w:ind w:left="1418"/>
        <w:jc w:val="both"/>
        <w:rPr>
          <w:lang w:val="en-US"/>
        </w:rPr>
      </w:pPr>
      <w:r>
        <w:rPr>
          <w:lang w:val="en-US"/>
        </w:rPr>
        <w:t>To allow for this remote presentation,</w:t>
      </w:r>
      <w:r w:rsidR="00CB25D6" w:rsidRPr="00564C21">
        <w:rPr>
          <w:lang w:val="en-US"/>
        </w:rPr>
        <w:t xml:space="preserve"> the chairman/assistant can temporarily make you “presenter”: have your document open on your PC and choose it from the list of applications when prompted (see example below).</w:t>
      </w:r>
      <w:r>
        <w:rPr>
          <w:lang w:val="en-US"/>
        </w:rPr>
        <w:t xml:space="preserve"> Talk directly to the microphone.</w:t>
      </w:r>
    </w:p>
    <w:p w:rsidR="00632438" w:rsidRDefault="00632438" w:rsidP="00632438">
      <w:pPr>
        <w:pStyle w:val="ListParagraph"/>
        <w:ind w:left="426"/>
        <w:jc w:val="both"/>
        <w:rPr>
          <w:lang w:val="en-US"/>
        </w:rPr>
      </w:pPr>
    </w:p>
    <w:p w:rsidR="00632438" w:rsidRDefault="00632438" w:rsidP="00632438">
      <w:pPr>
        <w:pStyle w:val="ListParagraph"/>
        <w:ind w:left="426"/>
        <w:jc w:val="both"/>
        <w:rPr>
          <w:lang w:val="en-US"/>
        </w:rPr>
      </w:pPr>
      <w:r>
        <w:rPr>
          <w:lang w:val="en-US"/>
        </w:rPr>
        <w:lastRenderedPageBreak/>
        <w:t xml:space="preserve"> </w:t>
      </w:r>
      <w:r w:rsidR="00CB25D6">
        <w:rPr>
          <w:noProof/>
          <w:lang w:eastAsia="da-DK"/>
        </w:rPr>
        <w:drawing>
          <wp:inline distT="0" distB="0" distL="0" distR="0" wp14:anchorId="36A5AE90" wp14:editId="0D268DC0">
            <wp:extent cx="6120130" cy="1941846"/>
            <wp:effectExtent l="0" t="0" r="0" b="127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41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5D6" w:rsidRDefault="00CB25D6" w:rsidP="00F40AD7">
      <w:pPr>
        <w:pStyle w:val="ListParagraph"/>
        <w:ind w:left="426"/>
        <w:jc w:val="both"/>
        <w:rPr>
          <w:highlight w:val="yellow"/>
          <w:lang w:val="en-US"/>
        </w:rPr>
      </w:pPr>
    </w:p>
    <w:p w:rsidR="00CB25D6" w:rsidRDefault="00CB25D6" w:rsidP="00F40AD7">
      <w:pPr>
        <w:pStyle w:val="ListParagraph"/>
        <w:ind w:left="426"/>
        <w:jc w:val="both"/>
        <w:rPr>
          <w:highlight w:val="yellow"/>
          <w:lang w:val="en-US"/>
        </w:rPr>
      </w:pPr>
    </w:p>
    <w:p w:rsidR="00CB25D6" w:rsidRDefault="00CB25D6" w:rsidP="00F40AD7">
      <w:pPr>
        <w:pStyle w:val="ListParagraph"/>
        <w:ind w:left="426"/>
        <w:jc w:val="both"/>
        <w:rPr>
          <w:lang w:val="en-US"/>
        </w:rPr>
      </w:pPr>
      <w:r w:rsidRPr="00CB25D6">
        <w:rPr>
          <w:lang w:val="en-US"/>
        </w:rPr>
        <w:t xml:space="preserve">When </w:t>
      </w:r>
      <w:r>
        <w:rPr>
          <w:lang w:val="en-US"/>
        </w:rPr>
        <w:t>your presentation is over, the chairman will take the “presenter” role back and you’ll be notified accordingly</w:t>
      </w:r>
      <w:r w:rsidR="00C377C2">
        <w:rPr>
          <w:lang w:val="en-US"/>
        </w:rPr>
        <w:t xml:space="preserve"> (see picture below). You will be also muted.</w:t>
      </w:r>
    </w:p>
    <w:p w:rsidR="00C377C2" w:rsidRDefault="00C377C2" w:rsidP="00F40AD7">
      <w:pPr>
        <w:pStyle w:val="ListParagraph"/>
        <w:ind w:left="426"/>
        <w:jc w:val="both"/>
        <w:rPr>
          <w:lang w:val="en-US"/>
        </w:rPr>
      </w:pPr>
    </w:p>
    <w:p w:rsidR="00CB25D6" w:rsidRPr="00CB25D6" w:rsidRDefault="00CB25D6" w:rsidP="00CB25D6">
      <w:pPr>
        <w:pStyle w:val="ListParagraph"/>
        <w:ind w:left="426"/>
        <w:jc w:val="center"/>
        <w:rPr>
          <w:lang w:val="en-US"/>
        </w:rPr>
      </w:pPr>
      <w:r>
        <w:rPr>
          <w:noProof/>
          <w:lang w:eastAsia="da-DK"/>
        </w:rPr>
        <w:drawing>
          <wp:inline distT="0" distB="0" distL="0" distR="0" wp14:anchorId="1B18C483" wp14:editId="20378D30">
            <wp:extent cx="2885714" cy="1419048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885714" cy="1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5D6" w:rsidRDefault="00CB25D6" w:rsidP="00F40AD7">
      <w:pPr>
        <w:pStyle w:val="ListParagraph"/>
        <w:ind w:left="426"/>
        <w:jc w:val="both"/>
        <w:rPr>
          <w:highlight w:val="yellow"/>
          <w:lang w:val="en-US"/>
        </w:rPr>
      </w:pPr>
    </w:p>
    <w:p w:rsidR="00503830" w:rsidRDefault="00C377C2" w:rsidP="00085C43">
      <w:pPr>
        <w:pStyle w:val="ListParagraph"/>
        <w:ind w:left="426"/>
        <w:jc w:val="both"/>
        <w:rPr>
          <w:lang w:val="en-US"/>
        </w:rPr>
      </w:pPr>
      <w:r>
        <w:rPr>
          <w:lang w:val="en-US"/>
        </w:rPr>
        <w:t xml:space="preserve">As you were “presenter”, the </w:t>
      </w:r>
      <w:proofErr w:type="spellStart"/>
      <w:r>
        <w:rPr>
          <w:lang w:val="en-US"/>
        </w:rPr>
        <w:t>GoToWebinar</w:t>
      </w:r>
      <w:proofErr w:type="spellEnd"/>
      <w:r>
        <w:rPr>
          <w:lang w:val="en-US"/>
        </w:rPr>
        <w:t xml:space="preserve"> system has upgraded your status to the “panelist” and the function “raise hand” has been removed from your control panel. To get it back, you’ll need to </w:t>
      </w:r>
      <w:r w:rsidR="00564C21">
        <w:rPr>
          <w:lang w:val="en-US"/>
        </w:rPr>
        <w:t xml:space="preserve">close the current session and to reconnect to it again </w:t>
      </w:r>
      <w:r w:rsidR="002842C9">
        <w:rPr>
          <w:lang w:val="en-US"/>
        </w:rPr>
        <w:t xml:space="preserve">as an attendee </w:t>
      </w:r>
      <w:r w:rsidR="00564C21">
        <w:rPr>
          <w:lang w:val="en-US"/>
        </w:rPr>
        <w:t xml:space="preserve">(repeat </w:t>
      </w:r>
      <w:r w:rsidR="00564C21" w:rsidRPr="00564C21">
        <w:rPr>
          <w:b/>
          <w:lang w:val="en-US"/>
        </w:rPr>
        <w:t>steps 4 and</w:t>
      </w:r>
      <w:r w:rsidR="00564C21">
        <w:rPr>
          <w:lang w:val="en-US"/>
        </w:rPr>
        <w:t xml:space="preserve"> </w:t>
      </w:r>
      <w:r w:rsidR="00564C21" w:rsidRPr="00564C21">
        <w:rPr>
          <w:b/>
          <w:lang w:val="en-US"/>
        </w:rPr>
        <w:t>5</w:t>
      </w:r>
      <w:r w:rsidR="00564C21">
        <w:rPr>
          <w:lang w:val="en-US"/>
        </w:rPr>
        <w:t>).</w:t>
      </w:r>
    </w:p>
    <w:sectPr w:rsidR="00503830" w:rsidSect="00ED314F">
      <w:pgSz w:w="11906" w:h="16838"/>
      <w:pgMar w:top="1135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A0105"/>
    <w:multiLevelType w:val="hybridMultilevel"/>
    <w:tmpl w:val="EF18111E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E71600A"/>
    <w:multiLevelType w:val="hybridMultilevel"/>
    <w:tmpl w:val="80060F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E5EC5"/>
    <w:multiLevelType w:val="hybridMultilevel"/>
    <w:tmpl w:val="F54AB6D8"/>
    <w:lvl w:ilvl="0" w:tplc="040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6B7C4AFF"/>
    <w:multiLevelType w:val="hybridMultilevel"/>
    <w:tmpl w:val="CFFECD90"/>
    <w:lvl w:ilvl="0" w:tplc="040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6BE"/>
    <w:rsid w:val="00085C43"/>
    <w:rsid w:val="00100EE4"/>
    <w:rsid w:val="0017003D"/>
    <w:rsid w:val="00176D4C"/>
    <w:rsid w:val="002028E4"/>
    <w:rsid w:val="00237B27"/>
    <w:rsid w:val="002842C9"/>
    <w:rsid w:val="002B6CA9"/>
    <w:rsid w:val="0036006C"/>
    <w:rsid w:val="003645C4"/>
    <w:rsid w:val="00393163"/>
    <w:rsid w:val="004126B5"/>
    <w:rsid w:val="00416F2B"/>
    <w:rsid w:val="004674F8"/>
    <w:rsid w:val="004677D5"/>
    <w:rsid w:val="0049401C"/>
    <w:rsid w:val="004E4613"/>
    <w:rsid w:val="005020CE"/>
    <w:rsid w:val="00503830"/>
    <w:rsid w:val="00555828"/>
    <w:rsid w:val="00564C21"/>
    <w:rsid w:val="005965B1"/>
    <w:rsid w:val="00632438"/>
    <w:rsid w:val="00652715"/>
    <w:rsid w:val="00656955"/>
    <w:rsid w:val="007433F1"/>
    <w:rsid w:val="0074781F"/>
    <w:rsid w:val="00753687"/>
    <w:rsid w:val="0078047E"/>
    <w:rsid w:val="007D5789"/>
    <w:rsid w:val="008040C5"/>
    <w:rsid w:val="00815190"/>
    <w:rsid w:val="0082776C"/>
    <w:rsid w:val="008364EC"/>
    <w:rsid w:val="008525ED"/>
    <w:rsid w:val="00854BF1"/>
    <w:rsid w:val="00877186"/>
    <w:rsid w:val="00892D64"/>
    <w:rsid w:val="008E2105"/>
    <w:rsid w:val="008E5D2E"/>
    <w:rsid w:val="009B3C2B"/>
    <w:rsid w:val="009B57A8"/>
    <w:rsid w:val="00A001AB"/>
    <w:rsid w:val="00A06C48"/>
    <w:rsid w:val="00A140F5"/>
    <w:rsid w:val="00A53222"/>
    <w:rsid w:val="00AA011A"/>
    <w:rsid w:val="00AA24FB"/>
    <w:rsid w:val="00AE66BE"/>
    <w:rsid w:val="00B43348"/>
    <w:rsid w:val="00B67C58"/>
    <w:rsid w:val="00B72E55"/>
    <w:rsid w:val="00C12D4A"/>
    <w:rsid w:val="00C167BB"/>
    <w:rsid w:val="00C377C2"/>
    <w:rsid w:val="00CB25D6"/>
    <w:rsid w:val="00CD436E"/>
    <w:rsid w:val="00DF79DD"/>
    <w:rsid w:val="00DF7E7A"/>
    <w:rsid w:val="00E17AB4"/>
    <w:rsid w:val="00E4272E"/>
    <w:rsid w:val="00E76A3E"/>
    <w:rsid w:val="00ED314F"/>
    <w:rsid w:val="00EF3BD5"/>
    <w:rsid w:val="00EF6287"/>
    <w:rsid w:val="00F1423E"/>
    <w:rsid w:val="00F20823"/>
    <w:rsid w:val="00F40AD7"/>
    <w:rsid w:val="00F55703"/>
    <w:rsid w:val="00FA0861"/>
    <w:rsid w:val="00FD319E"/>
    <w:rsid w:val="00FE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6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66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6F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6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66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6F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pport.citrixonline.com/en_US/GoToMeeting/help_files/GTM050003?Title=Audio+Mode%3A+Using+VoIP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joingotomeeting.com" TargetMode="External"/><Relationship Id="rId26" Type="http://schemas.openxmlformats.org/officeDocument/2006/relationships/image" Target="media/image14.png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hyperlink" Target="http://joinwebinar.com" TargetMode="External"/><Relationship Id="rId17" Type="http://schemas.openxmlformats.org/officeDocument/2006/relationships/hyperlink" Target="http://support.citrixonline.com/en_US/GoToMeeting/help_files/GTM140010?title=Test+Your+GoToMeeting+Connection" TargetMode="External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support.citrixonline.com/en_US/GoToWebinar" TargetMode="External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hyperlink" Target="http://support.citrixonline.com/en_US/GoToMeeting/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://support.citrixonline.com/en_US/GoToMeeting/help_files/GTM140010?title=Test+Your+GoToMeeting+Connection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7</Pages>
  <Words>916</Words>
  <Characters>5592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Gulyaev</dc:creator>
  <cp:lastModifiedBy>Alexander Gulyaev</cp:lastModifiedBy>
  <cp:revision>21</cp:revision>
  <cp:lastPrinted>2011-11-14T13:43:00Z</cp:lastPrinted>
  <dcterms:created xsi:type="dcterms:W3CDTF">2011-11-15T15:17:00Z</dcterms:created>
  <dcterms:modified xsi:type="dcterms:W3CDTF">2011-11-17T15:55:00Z</dcterms:modified>
</cp:coreProperties>
</file>