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A854C8" w:rsidRPr="0098621D" w:rsidTr="0056753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4C8" w:rsidRPr="0098621D" w:rsidRDefault="00A854C8" w:rsidP="00567530">
            <w:pPr>
              <w:pStyle w:val="Header1"/>
            </w:pPr>
          </w:p>
          <w:p w:rsidR="00A854C8" w:rsidRPr="0098621D" w:rsidRDefault="00A854C8" w:rsidP="00567530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854C8" w:rsidRPr="0098621D" w:rsidRDefault="00A854C8" w:rsidP="0056753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854C8" w:rsidRPr="00346C62" w:rsidRDefault="00A854C8" w:rsidP="004C03C2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053</w:t>
            </w:r>
            <w:r w:rsidR="00595103">
              <w:t xml:space="preserve"> rev </w:t>
            </w:r>
            <w:r w:rsidR="009B3048">
              <w:t>5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E6380E" w:rsidRDefault="00A854C8" w:rsidP="0056753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A854C8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sz w:val="8"/>
                <w:lang w:val="en-GB"/>
              </w:rPr>
            </w:pP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34704E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</w:t>
            </w:r>
            <w:r w:rsidR="00A854C8">
              <w:rPr>
                <w:lang w:val="en-GB"/>
              </w:rPr>
              <w:t xml:space="preserve"> November 2011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1E0E49" w:rsidRDefault="00A854C8" w:rsidP="00567530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A854C8" w:rsidRPr="006D7413" w:rsidRDefault="00A854C8" w:rsidP="00A854C8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4C8" w:rsidRPr="00254FD9" w:rsidRDefault="00A854C8" w:rsidP="00A854C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A854C8" w:rsidRPr="00254FD9" w:rsidRDefault="00A854C8" w:rsidP="00A854C8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854C8" w:rsidRDefault="00A854C8" w:rsidP="00A854C8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A854C8" w:rsidRPr="00CD0B09" w:rsidRDefault="00A854C8" w:rsidP="00A854C8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854C8" w:rsidTr="0056753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A854C8" w:rsidRPr="00D44060" w:rsidTr="0056753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996FE6" w:rsidRDefault="00A854C8" w:rsidP="00567530">
            <w:pPr>
              <w:rPr>
                <w:bCs/>
              </w:rPr>
            </w:pPr>
            <w:r w:rsidRPr="00996FE6">
              <w:rPr>
                <w:bCs/>
              </w:rPr>
              <w:t xml:space="preserve">Draft agenda for Com-ITU </w:t>
            </w:r>
            <w:r>
              <w:rPr>
                <w:bCs/>
              </w:rPr>
              <w:t>30 November – 2 December 2011</w:t>
            </w:r>
            <w:r w:rsidRPr="00996FE6">
              <w:rPr>
                <w:bCs/>
              </w:rPr>
              <w:t>.</w:t>
            </w:r>
          </w:p>
          <w:p w:rsidR="00A854C8" w:rsidRPr="001E0E49" w:rsidRDefault="00A854C8" w:rsidP="00567530"/>
        </w:tc>
      </w:tr>
      <w:tr w:rsidR="00A854C8" w:rsidTr="0056753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A854C8" w:rsidTr="0056753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Default="00A854C8" w:rsidP="00567530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A854C8" w:rsidRDefault="00A854C8" w:rsidP="00567530">
            <w:pPr>
              <w:rPr>
                <w:lang w:val="en-US"/>
              </w:rPr>
            </w:pPr>
          </w:p>
        </w:tc>
      </w:tr>
      <w:tr w:rsidR="00A854C8" w:rsidTr="0056753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A854C8" w:rsidRDefault="00A854C8" w:rsidP="00567530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A854C8" w:rsidRPr="00E305FF" w:rsidTr="0056753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A854C8" w:rsidRPr="00E305FF" w:rsidRDefault="00A854C8" w:rsidP="00567530">
            <w:pPr>
              <w:rPr>
                <w:bCs/>
                <w:szCs w:val="24"/>
                <w:lang w:val="en-GB"/>
              </w:rPr>
            </w:pPr>
          </w:p>
        </w:tc>
      </w:tr>
    </w:tbl>
    <w:p w:rsidR="00A854C8" w:rsidRDefault="00A854C8" w:rsidP="00A854C8">
      <w:pPr>
        <w:rPr>
          <w:lang w:val="en-GB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  <w:r>
        <w:rPr>
          <w:lang w:val="en-GB"/>
        </w:rPr>
        <w:br w:type="page"/>
      </w:r>
      <w:r w:rsidRPr="005D543E">
        <w:rPr>
          <w:rFonts w:cs="Arial"/>
          <w:b/>
          <w:szCs w:val="24"/>
        </w:rPr>
        <w:lastRenderedPageBreak/>
        <w:t>Draft agenda for</w:t>
      </w:r>
      <w:r w:rsidRPr="005D543E">
        <w:rPr>
          <w:rFonts w:cs="Arial"/>
          <w:b/>
          <w:szCs w:val="24"/>
          <w:lang w:eastAsia="sv-SE"/>
        </w:rPr>
        <w:t xml:space="preserve"> Com-ITU </w:t>
      </w:r>
      <w:r>
        <w:rPr>
          <w:rFonts w:cs="Arial"/>
          <w:b/>
          <w:szCs w:val="24"/>
          <w:lang w:eastAsia="sv-SE"/>
        </w:rPr>
        <w:t>30 November – 2 December 2011</w:t>
      </w: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67"/>
        <w:gridCol w:w="3683"/>
      </w:tblGrid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Document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Adoption of the agenda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3</w:t>
            </w:r>
          </w:p>
        </w:tc>
        <w:tc>
          <w:tcPr>
            <w:tcW w:w="4067" w:type="dxa"/>
          </w:tcPr>
          <w:p w:rsidR="00A854C8" w:rsidRPr="00BF56FB" w:rsidRDefault="00A854C8" w:rsidP="00595103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Report from </w:t>
            </w:r>
            <w:r w:rsidR="00595103" w:rsidRPr="00BF56FB">
              <w:rPr>
                <w:rFonts w:cs="Arial"/>
                <w:b/>
                <w:sz w:val="20"/>
                <w:lang w:eastAsia="sv-SE"/>
              </w:rPr>
              <w:t>Lisbon, September,</w:t>
            </w:r>
            <w:r w:rsidRPr="00BF56FB">
              <w:rPr>
                <w:rFonts w:cs="Arial"/>
                <w:b/>
                <w:sz w:val="20"/>
                <w:lang w:eastAsia="sv-SE"/>
              </w:rPr>
              <w:t xml:space="preserve"> 2011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4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Information from CEPT Presidency (co-Presidency)</w:t>
            </w:r>
          </w:p>
        </w:tc>
        <w:tc>
          <w:tcPr>
            <w:tcW w:w="3683" w:type="dxa"/>
          </w:tcPr>
          <w:p w:rsidR="00A854C8" w:rsidRPr="00BF56FB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11, 12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ECO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5.1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Information from ECO</w:t>
            </w:r>
          </w:p>
        </w:tc>
        <w:tc>
          <w:tcPr>
            <w:tcW w:w="3683" w:type="dxa"/>
          </w:tcPr>
          <w:p w:rsidR="00A854C8" w:rsidRPr="00BF56FB" w:rsidRDefault="00535B63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15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5.2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Support from ECO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6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Cooperation with other regional organisations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7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Information from ITU </w:t>
            </w:r>
          </w:p>
        </w:tc>
        <w:tc>
          <w:tcPr>
            <w:tcW w:w="3683" w:type="dxa"/>
          </w:tcPr>
          <w:p w:rsidR="00A854C8" w:rsidRPr="00BF56FB" w:rsidRDefault="009B304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18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8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Preparations for future conferences and meetings – general matters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ITU Council</w:t>
            </w:r>
          </w:p>
        </w:tc>
        <w:tc>
          <w:tcPr>
            <w:tcW w:w="3683" w:type="dxa"/>
          </w:tcPr>
          <w:p w:rsidR="00A854C8" w:rsidRPr="00BF56FB" w:rsidRDefault="0034704E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10</w:t>
            </w:r>
            <w:r w:rsidR="00CE06F4" w:rsidRPr="00BF56FB">
              <w:rPr>
                <w:rFonts w:cs="Arial"/>
                <w:sz w:val="20"/>
                <w:lang w:eastAsia="sv-SE"/>
              </w:rPr>
              <w:t>,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Preparations for Council Working Groups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10.1</w:t>
            </w:r>
          </w:p>
        </w:tc>
        <w:tc>
          <w:tcPr>
            <w:tcW w:w="4067" w:type="dxa"/>
          </w:tcPr>
          <w:p w:rsidR="00EC6E00" w:rsidRPr="00BF56FB" w:rsidRDefault="00EC6E00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</w:p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CWG Finregs and Tripartite group on HRM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CWG STB CS</w:t>
            </w:r>
          </w:p>
        </w:tc>
        <w:tc>
          <w:tcPr>
            <w:tcW w:w="3683" w:type="dxa"/>
          </w:tcPr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(11)064, 065, 066</w:t>
            </w:r>
            <w:r w:rsidR="0034704E" w:rsidRPr="00BF56FB">
              <w:rPr>
                <w:rFonts w:cs="Arial"/>
                <w:sz w:val="20"/>
                <w:lang w:eastAsia="sv-SE"/>
              </w:rPr>
              <w:t>, 072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10.3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Dedicated Group on international Internet-related public policy issues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Preparations for WCIT-12</w:t>
            </w:r>
          </w:p>
        </w:tc>
        <w:tc>
          <w:tcPr>
            <w:tcW w:w="3683" w:type="dxa"/>
          </w:tcPr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(11)054, 055, 056, 057, 058, 059, 060, 061, 062, 063</w:t>
            </w:r>
            <w:r w:rsidR="004C03C2" w:rsidRPr="00BF56FB">
              <w:rPr>
                <w:rFonts w:cs="Arial"/>
                <w:sz w:val="20"/>
                <w:lang w:eastAsia="sv-SE"/>
              </w:rPr>
              <w:t>, 069</w:t>
            </w:r>
            <w:r w:rsidR="009B3048" w:rsidRPr="00BF56FB">
              <w:rPr>
                <w:rFonts w:cs="Arial"/>
                <w:sz w:val="20"/>
                <w:lang w:eastAsia="sv-SE"/>
              </w:rPr>
              <w:t>, 073</w:t>
            </w:r>
          </w:p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1, 2, 3, 4, 5</w:t>
            </w:r>
            <w:r w:rsidR="00595103" w:rsidRPr="00BF56FB">
              <w:rPr>
                <w:rFonts w:cs="Arial"/>
                <w:sz w:val="20"/>
                <w:lang w:eastAsia="sv-SE"/>
              </w:rPr>
              <w:t>, 6, 7, 8, 9</w:t>
            </w:r>
            <w:r w:rsidR="009B3048" w:rsidRPr="00BF56FB">
              <w:rPr>
                <w:rFonts w:cs="Arial"/>
                <w:sz w:val="20"/>
                <w:lang w:eastAsia="sv-SE"/>
              </w:rPr>
              <w:t>, 16, 17</w:t>
            </w:r>
          </w:p>
          <w:p w:rsidR="00595103" w:rsidRPr="00BF56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TEMP 1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Preparations for WTSA-12</w:t>
            </w:r>
          </w:p>
        </w:tc>
        <w:tc>
          <w:tcPr>
            <w:tcW w:w="3683" w:type="dxa"/>
          </w:tcPr>
          <w:p w:rsidR="00A854C8" w:rsidRPr="00BF56FB" w:rsidRDefault="00DB7319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(11)011, 012, 024r1, 041, 042, 043, 044, 045r1, 047, 067, 068</w:t>
            </w:r>
          </w:p>
          <w:p w:rsidR="009B3048" w:rsidRPr="00BF56FB" w:rsidRDefault="009B304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17</w:t>
            </w:r>
          </w:p>
          <w:p w:rsidR="00595103" w:rsidRPr="00BF56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TEMP 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Cooperation with other organisations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 xml:space="preserve"> </w:t>
            </w:r>
            <w:r w:rsidR="00CE06F4" w:rsidRPr="00BF56FB"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Com-ITU Rules of Procedure and Working Methods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lastRenderedPageBreak/>
              <w:t>15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 xml:space="preserve">Meeting schedule </w:t>
            </w:r>
          </w:p>
        </w:tc>
        <w:tc>
          <w:tcPr>
            <w:tcW w:w="3683" w:type="dxa"/>
          </w:tcPr>
          <w:p w:rsidR="00A854C8" w:rsidRPr="00BF56FB" w:rsidRDefault="004C03C2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(11)070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 xml:space="preserve">16 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Work plan</w:t>
            </w:r>
          </w:p>
        </w:tc>
        <w:tc>
          <w:tcPr>
            <w:tcW w:w="3683" w:type="dxa"/>
          </w:tcPr>
          <w:p w:rsidR="00A854C8" w:rsidRPr="00BF56FB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(11)071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AOB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Closing of the meeting</w:t>
            </w:r>
            <w:bookmarkStart w:id="0" w:name="_GoBack"/>
            <w:bookmarkEnd w:id="0"/>
          </w:p>
        </w:tc>
        <w:tc>
          <w:tcPr>
            <w:tcW w:w="3683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b/>
                <w:sz w:val="20"/>
                <w:lang w:eastAsia="sv-SE"/>
              </w:rPr>
            </w:pPr>
          </w:p>
        </w:tc>
      </w:tr>
    </w:tbl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Draft time management plan</w:t>
      </w:r>
    </w:p>
    <w:p w:rsidR="00A854C8" w:rsidRDefault="00A854C8" w:rsidP="00A854C8">
      <w:pPr>
        <w:rPr>
          <w:rFonts w:ascii="Verdana" w:hAnsi="Verdana"/>
          <w:sz w:val="20"/>
        </w:rPr>
      </w:pPr>
    </w:p>
    <w:p w:rsidR="00A854C8" w:rsidRDefault="00A854C8" w:rsidP="00A854C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Wednesday 30 November 2011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  <w:lang w:val="en-US"/>
        </w:rPr>
        <w:t>1000 – 1230 Plenary</w:t>
      </w: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1330 - 1900 DG WCIT-12 (if needed Plenary 1330-1430)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Thursday</w:t>
      </w:r>
      <w:r>
        <w:rPr>
          <w:i/>
          <w:iCs/>
          <w:lang w:val="pt-PT"/>
        </w:rPr>
        <w:t xml:space="preserve"> 1 December 2011</w:t>
      </w:r>
    </w:p>
    <w:p w:rsidR="00A854C8" w:rsidRDefault="00A854C8" w:rsidP="00A854C8">
      <w:pPr>
        <w:rPr>
          <w:lang w:val="pt-PT"/>
        </w:rPr>
      </w:pP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WCIT-12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1230 – 1600 DG WCIT-12</w:t>
      </w:r>
    </w:p>
    <w:p w:rsidR="00A854C8" w:rsidRDefault="00A854C8" w:rsidP="00A854C8">
      <w:pPr>
        <w:rPr>
          <w:rFonts w:ascii="Verdana" w:hAnsi="Verdana"/>
          <w:sz w:val="20"/>
          <w:lang w:val="en-US"/>
        </w:rPr>
      </w:pPr>
    </w:p>
    <w:p w:rsidR="00A854C8" w:rsidRDefault="00A854C8" w:rsidP="00A854C8">
      <w:pPr>
        <w:rPr>
          <w:rFonts w:ascii="Calibri" w:hAnsi="Calibri"/>
          <w:szCs w:val="22"/>
          <w:lang w:val="pt-PT"/>
        </w:rPr>
      </w:pPr>
      <w:r>
        <w:rPr>
          <w:rFonts w:ascii="Verdana" w:hAnsi="Verdana"/>
          <w:sz w:val="20"/>
          <w:lang w:val="en-US"/>
        </w:rPr>
        <w:t xml:space="preserve">1600 - 1700 </w:t>
      </w:r>
      <w:proofErr w:type="gramStart"/>
      <w:r>
        <w:rPr>
          <w:rFonts w:ascii="Verdana" w:hAnsi="Verdana"/>
          <w:sz w:val="20"/>
          <w:lang w:val="en-US"/>
        </w:rPr>
        <w:t>Plenary</w:t>
      </w:r>
      <w:proofErr w:type="gramEnd"/>
      <w:r>
        <w:rPr>
          <w:rFonts w:ascii="Verdana" w:hAnsi="Verdana"/>
          <w:sz w:val="20"/>
          <w:lang w:val="en-US"/>
        </w:rPr>
        <w:t xml:space="preserve"> if needed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i/>
          <w:iCs/>
          <w:lang w:val="pt-PT"/>
        </w:rPr>
      </w:pPr>
      <w:r>
        <w:rPr>
          <w:rFonts w:ascii="Verdana" w:hAnsi="Verdana"/>
          <w:i/>
          <w:iCs/>
          <w:sz w:val="20"/>
          <w:lang w:val="en-US"/>
        </w:rPr>
        <w:t>Friday 2 December 2011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0900 – 1230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1330 – 1500 DG WTSA-12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 </w:t>
      </w:r>
    </w:p>
    <w:p w:rsidR="00A854C8" w:rsidRDefault="00A854C8" w:rsidP="00A854C8">
      <w:pPr>
        <w:rPr>
          <w:lang w:val="pt-PT"/>
        </w:rPr>
      </w:pPr>
      <w:r>
        <w:rPr>
          <w:rFonts w:ascii="Verdana" w:hAnsi="Verdana"/>
          <w:sz w:val="20"/>
          <w:lang w:val="en-US"/>
        </w:rPr>
        <w:t>1515 – 1600 Plenary</w:t>
      </w:r>
    </w:p>
    <w:p w:rsidR="00A854C8" w:rsidRDefault="00A854C8" w:rsidP="00A854C8">
      <w:pPr>
        <w:rPr>
          <w:rFonts w:ascii="Verdana" w:hAnsi="Verdana"/>
          <w:sz w:val="20"/>
          <w:lang w:val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5D543E" w:rsidRDefault="00A854C8" w:rsidP="00A854C8">
      <w:pPr>
        <w:rPr>
          <w:rFonts w:cs="Arial"/>
          <w:szCs w:val="24"/>
          <w:lang w:eastAsia="sv-SE"/>
        </w:rPr>
      </w:pPr>
    </w:p>
    <w:p w:rsidR="00A854C8" w:rsidRPr="005D543E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DE5E01" w:rsidRDefault="00A854C8" w:rsidP="00A854C8">
      <w:pPr>
        <w:rPr>
          <w:lang w:val="en-GB"/>
        </w:rPr>
      </w:pPr>
    </w:p>
    <w:p w:rsidR="00F76298" w:rsidRPr="00387659" w:rsidRDefault="00F76298" w:rsidP="00387659"/>
    <w:sectPr w:rsidR="00F76298" w:rsidRPr="00387659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41" w:rsidRDefault="009B0641">
      <w:pPr>
        <w:spacing w:after="0"/>
      </w:pPr>
      <w:r>
        <w:separator/>
      </w:r>
    </w:p>
  </w:endnote>
  <w:endnote w:type="continuationSeparator" w:id="0">
    <w:p w:rsidR="009B0641" w:rsidRDefault="009B06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B06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BF56FB">
      <w:rPr>
        <w:rStyle w:val="Sidnummer"/>
        <w:noProof/>
        <w:sz w:val="20"/>
      </w:rPr>
      <w:t>3</w:t>
    </w:r>
    <w:r>
      <w:rPr>
        <w:rStyle w:val="Sidnummer"/>
        <w:sz w:val="20"/>
      </w:rPr>
      <w:fldChar w:fldCharType="end"/>
    </w:r>
  </w:p>
  <w:p w:rsidR="0096742A" w:rsidRDefault="009B06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41" w:rsidRDefault="009B0641">
      <w:pPr>
        <w:spacing w:after="0"/>
      </w:pPr>
      <w:r>
        <w:separator/>
      </w:r>
    </w:p>
  </w:footnote>
  <w:footnote w:type="continuationSeparator" w:id="0">
    <w:p w:rsidR="009B0641" w:rsidRDefault="009B06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6"/>
    <w:rsid w:val="000604B6"/>
    <w:rsid w:val="002E33B4"/>
    <w:rsid w:val="00303D55"/>
    <w:rsid w:val="0034704E"/>
    <w:rsid w:val="00387659"/>
    <w:rsid w:val="003C3EE2"/>
    <w:rsid w:val="00412D3D"/>
    <w:rsid w:val="004676FB"/>
    <w:rsid w:val="004C03C2"/>
    <w:rsid w:val="00535B63"/>
    <w:rsid w:val="005430D5"/>
    <w:rsid w:val="00560161"/>
    <w:rsid w:val="00580BDE"/>
    <w:rsid w:val="00595103"/>
    <w:rsid w:val="005B19AC"/>
    <w:rsid w:val="005E15C4"/>
    <w:rsid w:val="0072451C"/>
    <w:rsid w:val="008274F6"/>
    <w:rsid w:val="008F7DD3"/>
    <w:rsid w:val="009B0641"/>
    <w:rsid w:val="009B3048"/>
    <w:rsid w:val="009F5856"/>
    <w:rsid w:val="00A854C8"/>
    <w:rsid w:val="00BF56FB"/>
    <w:rsid w:val="00CB530C"/>
    <w:rsid w:val="00CE06F4"/>
    <w:rsid w:val="00D85A1D"/>
    <w:rsid w:val="00DB7319"/>
    <w:rsid w:val="00EC6E00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3</cp:revision>
  <dcterms:created xsi:type="dcterms:W3CDTF">2011-11-30T11:46:00Z</dcterms:created>
  <dcterms:modified xsi:type="dcterms:W3CDTF">2011-11-30T11:48:00Z</dcterms:modified>
</cp:coreProperties>
</file>