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529" w:rsidRDefault="00DF7D27" w:rsidP="00DF7D27">
      <w:pPr>
        <w:rPr>
          <w:rFonts w:ascii="Arial" w:hAnsi="Arial" w:cs="Arial"/>
          <w:b/>
        </w:rPr>
      </w:pPr>
      <w:proofErr w:type="spellStart"/>
      <w:r>
        <w:rPr>
          <w:rFonts w:ascii="Arial" w:hAnsi="Arial" w:cs="Arial"/>
          <w:b/>
        </w:rPr>
        <w:t>Com-ITU</w:t>
      </w:r>
      <w:proofErr w:type="spellEnd"/>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bookmarkStart w:id="0" w:name="_GoBack"/>
      <w:bookmarkEnd w:id="0"/>
      <w:r>
        <w:rPr>
          <w:rFonts w:ascii="Arial" w:hAnsi="Arial" w:cs="Arial"/>
          <w:b/>
        </w:rPr>
        <w:t>INFO 1</w:t>
      </w:r>
    </w:p>
    <w:p w:rsidR="00DF7D27" w:rsidRDefault="00DF7D27" w:rsidP="00DF7D27">
      <w:pPr>
        <w:rPr>
          <w:rFonts w:ascii="Arial" w:hAnsi="Arial" w:cs="Arial"/>
          <w:b/>
        </w:rPr>
      </w:pPr>
      <w:r>
        <w:rPr>
          <w:rFonts w:ascii="Arial" w:hAnsi="Arial" w:cs="Arial"/>
          <w:b/>
        </w:rPr>
        <w:t>Copenhagen, 2-4 April 2012</w:t>
      </w:r>
    </w:p>
    <w:p w:rsidR="00DF7D27" w:rsidRDefault="00DF7D27" w:rsidP="004E2F93">
      <w:pPr>
        <w:jc w:val="center"/>
        <w:rPr>
          <w:rFonts w:ascii="Arial" w:hAnsi="Arial" w:cs="Arial"/>
          <w:b/>
        </w:rPr>
      </w:pPr>
    </w:p>
    <w:tbl>
      <w:tblPr>
        <w:tblStyle w:val="Tabellrutnt"/>
        <w:tblW w:w="0" w:type="auto"/>
        <w:tblLook w:val="04A0" w:firstRow="1" w:lastRow="0" w:firstColumn="1" w:lastColumn="0" w:noHBand="0" w:noVBand="1"/>
      </w:tblPr>
      <w:tblGrid>
        <w:gridCol w:w="3284"/>
        <w:gridCol w:w="3285"/>
        <w:gridCol w:w="3285"/>
      </w:tblGrid>
      <w:tr w:rsidR="00114529" w:rsidTr="00114529">
        <w:tc>
          <w:tcPr>
            <w:tcW w:w="3284" w:type="dxa"/>
          </w:tcPr>
          <w:p w:rsidR="00114529" w:rsidRDefault="00114529" w:rsidP="004E2F93">
            <w:pPr>
              <w:jc w:val="center"/>
              <w:rPr>
                <w:rFonts w:ascii="Arial" w:hAnsi="Arial" w:cs="Arial"/>
                <w:b/>
              </w:rPr>
            </w:pPr>
            <w:r>
              <w:rPr>
                <w:rFonts w:ascii="Arial" w:hAnsi="Arial" w:cs="Arial"/>
                <w:b/>
                <w:noProof/>
                <w:lang w:val="sv-SE" w:eastAsia="sv-SE"/>
              </w:rPr>
              <w:drawing>
                <wp:inline distT="0" distB="0" distL="0" distR="0" wp14:anchorId="05FF5563" wp14:editId="2F7B766E">
                  <wp:extent cx="1159620" cy="1158240"/>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lue.emf"/>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3231" cy="1161846"/>
                          </a:xfrm>
                          <a:prstGeom prst="rect">
                            <a:avLst/>
                          </a:prstGeom>
                        </pic:spPr>
                      </pic:pic>
                    </a:graphicData>
                  </a:graphic>
                </wp:inline>
              </w:drawing>
            </w:r>
          </w:p>
        </w:tc>
        <w:tc>
          <w:tcPr>
            <w:tcW w:w="3285" w:type="dxa"/>
          </w:tcPr>
          <w:p w:rsidR="00114529" w:rsidRDefault="00114529" w:rsidP="00C55CB8">
            <w:pPr>
              <w:rPr>
                <w:rFonts w:ascii="Arial" w:hAnsi="Arial" w:cs="Arial"/>
                <w:b/>
              </w:rPr>
            </w:pPr>
            <w:r>
              <w:rPr>
                <w:rFonts w:ascii="Arial" w:hAnsi="Arial" w:cs="Arial"/>
                <w:b/>
              </w:rPr>
              <w:t>CEPT Assembly</w:t>
            </w:r>
            <w:r>
              <w:rPr>
                <w:rFonts w:ascii="Arial" w:hAnsi="Arial" w:cs="Arial"/>
                <w:b/>
              </w:rPr>
              <w:br/>
              <w:t>First Hotel Copenhagen</w:t>
            </w:r>
          </w:p>
          <w:p w:rsidR="00114529" w:rsidRDefault="00114529" w:rsidP="00C55CB8">
            <w:pPr>
              <w:rPr>
                <w:rFonts w:ascii="Arial" w:hAnsi="Arial" w:cs="Arial"/>
                <w:b/>
              </w:rPr>
            </w:pPr>
            <w:r>
              <w:rPr>
                <w:rFonts w:ascii="Arial" w:hAnsi="Arial" w:cs="Arial"/>
                <w:b/>
              </w:rPr>
              <w:t>19 December 2011</w:t>
            </w:r>
          </w:p>
        </w:tc>
        <w:tc>
          <w:tcPr>
            <w:tcW w:w="3285" w:type="dxa"/>
          </w:tcPr>
          <w:p w:rsidR="00114529" w:rsidRDefault="00114529" w:rsidP="00C55CB8">
            <w:pPr>
              <w:jc w:val="right"/>
              <w:rPr>
                <w:rFonts w:ascii="Arial" w:hAnsi="Arial" w:cs="Arial"/>
                <w:b/>
              </w:rPr>
            </w:pPr>
            <w:r>
              <w:rPr>
                <w:rFonts w:ascii="Arial" w:hAnsi="Arial" w:cs="Arial"/>
                <w:b/>
              </w:rPr>
              <w:t>CEPT (11)1</w:t>
            </w:r>
            <w:r w:rsidR="00AA4CBB">
              <w:rPr>
                <w:rFonts w:ascii="Arial" w:hAnsi="Arial" w:cs="Arial"/>
                <w:b/>
              </w:rPr>
              <w:t>1</w:t>
            </w:r>
          </w:p>
        </w:tc>
      </w:tr>
    </w:tbl>
    <w:p w:rsidR="00114529" w:rsidRDefault="00114529" w:rsidP="004E2F93">
      <w:pPr>
        <w:jc w:val="center"/>
        <w:rPr>
          <w:rFonts w:ascii="Arial" w:hAnsi="Arial" w:cs="Arial"/>
          <w:b/>
        </w:rPr>
      </w:pPr>
    </w:p>
    <w:p w:rsidR="00620F69" w:rsidRDefault="00114529" w:rsidP="004E2F93">
      <w:pPr>
        <w:jc w:val="center"/>
        <w:rPr>
          <w:rFonts w:ascii="Arial" w:hAnsi="Arial" w:cs="Arial"/>
          <w:b/>
        </w:rPr>
      </w:pPr>
      <w:r>
        <w:rPr>
          <w:rFonts w:ascii="Arial" w:hAnsi="Arial" w:cs="Arial"/>
          <w:b/>
        </w:rPr>
        <w:br/>
      </w:r>
      <w:r w:rsidR="00620F69">
        <w:rPr>
          <w:rFonts w:ascii="Arial" w:hAnsi="Arial" w:cs="Arial"/>
          <w:b/>
        </w:rPr>
        <w:t xml:space="preserve">D R </w:t>
      </w:r>
      <w:proofErr w:type="gramStart"/>
      <w:r w:rsidR="00620F69">
        <w:rPr>
          <w:rFonts w:ascii="Arial" w:hAnsi="Arial" w:cs="Arial"/>
          <w:b/>
        </w:rPr>
        <w:t>A</w:t>
      </w:r>
      <w:proofErr w:type="gramEnd"/>
      <w:r w:rsidR="00620F69">
        <w:rPr>
          <w:rFonts w:ascii="Arial" w:hAnsi="Arial" w:cs="Arial"/>
          <w:b/>
        </w:rPr>
        <w:t xml:space="preserve"> F T</w:t>
      </w:r>
      <w:r w:rsidR="000621CF">
        <w:rPr>
          <w:rFonts w:ascii="Arial" w:hAnsi="Arial" w:cs="Arial"/>
          <w:b/>
        </w:rPr>
        <w:t xml:space="preserve"> for Delegates’ Approval:</w:t>
      </w:r>
    </w:p>
    <w:p w:rsidR="000621CF" w:rsidRDefault="0014202D" w:rsidP="004E2F93">
      <w:pPr>
        <w:jc w:val="center"/>
        <w:rPr>
          <w:rFonts w:ascii="Arial" w:hAnsi="Arial" w:cs="Arial"/>
          <w:b/>
        </w:rPr>
      </w:pPr>
      <w:r w:rsidRPr="004E2F93">
        <w:rPr>
          <w:rFonts w:ascii="Arial" w:hAnsi="Arial" w:cs="Arial"/>
          <w:b/>
        </w:rPr>
        <w:t xml:space="preserve">Report of CEPT </w:t>
      </w:r>
      <w:r w:rsidR="000621CF">
        <w:rPr>
          <w:rFonts w:ascii="Arial" w:hAnsi="Arial" w:cs="Arial"/>
          <w:b/>
        </w:rPr>
        <w:t>A</w:t>
      </w:r>
      <w:r w:rsidRPr="004E2F93">
        <w:rPr>
          <w:rFonts w:ascii="Arial" w:hAnsi="Arial" w:cs="Arial"/>
          <w:b/>
        </w:rPr>
        <w:t xml:space="preserve">ssembly meeting </w:t>
      </w:r>
    </w:p>
    <w:p w:rsidR="0014202D" w:rsidRDefault="0014202D" w:rsidP="004E2F93">
      <w:pPr>
        <w:jc w:val="center"/>
        <w:rPr>
          <w:rFonts w:ascii="Arial" w:hAnsi="Arial" w:cs="Arial"/>
          <w:b/>
        </w:rPr>
      </w:pPr>
      <w:r w:rsidRPr="004E2F93">
        <w:rPr>
          <w:rFonts w:ascii="Arial" w:hAnsi="Arial" w:cs="Arial"/>
          <w:b/>
        </w:rPr>
        <w:t>19</w:t>
      </w:r>
      <w:r w:rsidR="000621CF">
        <w:rPr>
          <w:rFonts w:ascii="Arial" w:hAnsi="Arial" w:cs="Arial"/>
          <w:b/>
        </w:rPr>
        <w:t>th</w:t>
      </w:r>
      <w:r w:rsidRPr="004E2F93">
        <w:rPr>
          <w:rFonts w:ascii="Arial" w:hAnsi="Arial" w:cs="Arial"/>
          <w:b/>
        </w:rPr>
        <w:t xml:space="preserve"> December 2011</w:t>
      </w:r>
    </w:p>
    <w:p w:rsidR="000621CF" w:rsidRPr="004E2F93" w:rsidRDefault="000621CF" w:rsidP="004E2F93">
      <w:pPr>
        <w:jc w:val="center"/>
        <w:rPr>
          <w:rFonts w:ascii="Arial" w:hAnsi="Arial" w:cs="Arial"/>
          <w:b/>
        </w:rPr>
      </w:pPr>
      <w:r>
        <w:rPr>
          <w:rFonts w:ascii="Arial" w:hAnsi="Arial" w:cs="Arial"/>
          <w:b/>
        </w:rPr>
        <w:t>Copenhagen</w:t>
      </w:r>
    </w:p>
    <w:p w:rsidR="0014202D" w:rsidRPr="004E2F93" w:rsidRDefault="0014202D">
      <w:pPr>
        <w:rPr>
          <w:rFonts w:ascii="Arial" w:hAnsi="Arial" w:cs="Arial"/>
        </w:rPr>
      </w:pPr>
    </w:p>
    <w:p w:rsidR="0014202D" w:rsidRPr="004E2F93" w:rsidRDefault="0014202D">
      <w:pPr>
        <w:rPr>
          <w:rFonts w:ascii="Arial" w:hAnsi="Arial" w:cs="Arial"/>
        </w:rPr>
      </w:pPr>
      <w:r w:rsidRPr="004E2F93">
        <w:rPr>
          <w:rFonts w:ascii="Arial" w:hAnsi="Arial" w:cs="Arial"/>
        </w:rPr>
        <w:t xml:space="preserve">The </w:t>
      </w:r>
      <w:r w:rsidR="004E2F93">
        <w:rPr>
          <w:rFonts w:ascii="Arial" w:hAnsi="Arial" w:cs="Arial"/>
        </w:rPr>
        <w:t>D</w:t>
      </w:r>
      <w:r w:rsidRPr="004E2F93">
        <w:rPr>
          <w:rFonts w:ascii="Arial" w:hAnsi="Arial" w:cs="Arial"/>
        </w:rPr>
        <w:t xml:space="preserve">irector of the European </w:t>
      </w:r>
      <w:r w:rsidR="00620F69">
        <w:rPr>
          <w:rFonts w:ascii="Arial" w:hAnsi="Arial" w:cs="Arial"/>
        </w:rPr>
        <w:t>C</w:t>
      </w:r>
      <w:r w:rsidRPr="004E2F93">
        <w:rPr>
          <w:rFonts w:ascii="Arial" w:hAnsi="Arial" w:cs="Arial"/>
        </w:rPr>
        <w:t xml:space="preserve">ommunications </w:t>
      </w:r>
      <w:r w:rsidR="00620F69">
        <w:rPr>
          <w:rFonts w:ascii="Arial" w:hAnsi="Arial" w:cs="Arial"/>
        </w:rPr>
        <w:t>O</w:t>
      </w:r>
      <w:r w:rsidRPr="004E2F93">
        <w:rPr>
          <w:rFonts w:ascii="Arial" w:hAnsi="Arial" w:cs="Arial"/>
        </w:rPr>
        <w:t>ffice</w:t>
      </w:r>
      <w:r w:rsidR="00620F69">
        <w:rPr>
          <w:rFonts w:ascii="Arial" w:hAnsi="Arial" w:cs="Arial"/>
        </w:rPr>
        <w:t xml:space="preserve"> (ECO, or ‘the Office’)</w:t>
      </w:r>
      <w:r w:rsidRPr="004E2F93">
        <w:rPr>
          <w:rFonts w:ascii="Arial" w:hAnsi="Arial" w:cs="Arial"/>
        </w:rPr>
        <w:t xml:space="preserve">, </w:t>
      </w:r>
      <w:r w:rsidR="004E2F93">
        <w:rPr>
          <w:rFonts w:ascii="Arial" w:hAnsi="Arial" w:cs="Arial"/>
        </w:rPr>
        <w:t xml:space="preserve">Mr. </w:t>
      </w:r>
      <w:r w:rsidRPr="004E2F93">
        <w:rPr>
          <w:rFonts w:ascii="Arial" w:hAnsi="Arial" w:cs="Arial"/>
        </w:rPr>
        <w:t>Mark Thomas</w:t>
      </w:r>
      <w:r w:rsidR="00620F69">
        <w:rPr>
          <w:rFonts w:ascii="Arial" w:hAnsi="Arial" w:cs="Arial"/>
        </w:rPr>
        <w:t>,</w:t>
      </w:r>
      <w:r w:rsidRPr="004E2F93">
        <w:rPr>
          <w:rFonts w:ascii="Arial" w:hAnsi="Arial" w:cs="Arial"/>
        </w:rPr>
        <w:t xml:space="preserve"> welcomed delegates to Copenhagen and recalled that the 2009 </w:t>
      </w:r>
      <w:r w:rsidR="004E2F93">
        <w:rPr>
          <w:rFonts w:ascii="Arial" w:hAnsi="Arial" w:cs="Arial"/>
        </w:rPr>
        <w:t>E</w:t>
      </w:r>
      <w:r w:rsidRPr="004E2F93">
        <w:rPr>
          <w:rFonts w:ascii="Arial" w:hAnsi="Arial" w:cs="Arial"/>
        </w:rPr>
        <w:t xml:space="preserve">xtraordinary </w:t>
      </w:r>
      <w:r w:rsidR="004E2F93">
        <w:rPr>
          <w:rFonts w:ascii="Arial" w:hAnsi="Arial" w:cs="Arial"/>
        </w:rPr>
        <w:t>A</w:t>
      </w:r>
      <w:r w:rsidRPr="004E2F93">
        <w:rPr>
          <w:rFonts w:ascii="Arial" w:hAnsi="Arial" w:cs="Arial"/>
        </w:rPr>
        <w:t xml:space="preserve">ssembly had resolved to hold an </w:t>
      </w:r>
      <w:r w:rsidR="00620F69">
        <w:rPr>
          <w:rFonts w:ascii="Arial" w:hAnsi="Arial" w:cs="Arial"/>
        </w:rPr>
        <w:t>A</w:t>
      </w:r>
      <w:r w:rsidRPr="004E2F93">
        <w:rPr>
          <w:rFonts w:ascii="Arial" w:hAnsi="Arial" w:cs="Arial"/>
        </w:rPr>
        <w:t xml:space="preserve">ssembly in </w:t>
      </w:r>
      <w:r w:rsidR="007F423B">
        <w:rPr>
          <w:rFonts w:ascii="Arial" w:hAnsi="Arial" w:cs="Arial"/>
        </w:rPr>
        <w:t>2011</w:t>
      </w:r>
      <w:r w:rsidRPr="004E2F93">
        <w:rPr>
          <w:rFonts w:ascii="Arial" w:hAnsi="Arial" w:cs="Arial"/>
        </w:rPr>
        <w:t xml:space="preserve"> in order to review the efficacy of the </w:t>
      </w:r>
      <w:r w:rsidR="00D80794">
        <w:rPr>
          <w:rFonts w:ascii="Arial" w:hAnsi="Arial" w:cs="Arial"/>
        </w:rPr>
        <w:t xml:space="preserve">new management </w:t>
      </w:r>
      <w:r w:rsidRPr="004E2F93">
        <w:rPr>
          <w:rFonts w:ascii="Arial" w:hAnsi="Arial" w:cs="Arial"/>
        </w:rPr>
        <w:t>structure agreed that meeting.  This meeting had been deferred by some months from its original date, in order to allow processes of structural reform in both the ECC and the CERP to be completed.</w:t>
      </w:r>
    </w:p>
    <w:p w:rsidR="0014202D" w:rsidRPr="004E2F93" w:rsidRDefault="0014202D">
      <w:pPr>
        <w:rPr>
          <w:rFonts w:ascii="Arial" w:hAnsi="Arial" w:cs="Arial"/>
        </w:rPr>
      </w:pPr>
    </w:p>
    <w:p w:rsidR="0014202D" w:rsidRPr="004E2F93" w:rsidRDefault="0014202D">
      <w:pPr>
        <w:rPr>
          <w:rFonts w:ascii="Arial" w:hAnsi="Arial" w:cs="Arial"/>
        </w:rPr>
      </w:pPr>
      <w:r w:rsidRPr="004E2F93">
        <w:rPr>
          <w:rFonts w:ascii="Arial" w:hAnsi="Arial" w:cs="Arial"/>
        </w:rPr>
        <w:t xml:space="preserve">Under the </w:t>
      </w:r>
      <w:r w:rsidR="004E2F93">
        <w:rPr>
          <w:rFonts w:ascii="Arial" w:hAnsi="Arial" w:cs="Arial"/>
        </w:rPr>
        <w:t>R</w:t>
      </w:r>
      <w:r w:rsidRPr="004E2F93">
        <w:rPr>
          <w:rFonts w:ascii="Arial" w:hAnsi="Arial" w:cs="Arial"/>
        </w:rPr>
        <w:t xml:space="preserve">ules of </w:t>
      </w:r>
      <w:r w:rsidR="004E2F93">
        <w:rPr>
          <w:rFonts w:ascii="Arial" w:hAnsi="Arial" w:cs="Arial"/>
        </w:rPr>
        <w:t>P</w:t>
      </w:r>
      <w:r w:rsidRPr="004E2F93">
        <w:rPr>
          <w:rFonts w:ascii="Arial" w:hAnsi="Arial" w:cs="Arial"/>
        </w:rPr>
        <w:t xml:space="preserve">rocedure agreed in 2009, physical </w:t>
      </w:r>
      <w:r w:rsidR="004E2F93">
        <w:rPr>
          <w:rFonts w:ascii="Arial" w:hAnsi="Arial" w:cs="Arial"/>
        </w:rPr>
        <w:t>A</w:t>
      </w:r>
      <w:r w:rsidRPr="004E2F93">
        <w:rPr>
          <w:rFonts w:ascii="Arial" w:hAnsi="Arial" w:cs="Arial"/>
        </w:rPr>
        <w:t>ssemblies such as this needed to identify a chairman for the meeting. The committee chair</w:t>
      </w:r>
      <w:r w:rsidR="004E2F93">
        <w:rPr>
          <w:rFonts w:ascii="Arial" w:hAnsi="Arial" w:cs="Arial"/>
        </w:rPr>
        <w:t>men</w:t>
      </w:r>
      <w:r w:rsidRPr="004E2F93">
        <w:rPr>
          <w:rFonts w:ascii="Arial" w:hAnsi="Arial" w:cs="Arial"/>
        </w:rPr>
        <w:t xml:space="preserve">, who constitute the </w:t>
      </w:r>
      <w:r w:rsidR="007F423B">
        <w:rPr>
          <w:rFonts w:ascii="Arial" w:hAnsi="Arial" w:cs="Arial"/>
        </w:rPr>
        <w:t>Presidency</w:t>
      </w:r>
      <w:r w:rsidRPr="004E2F93">
        <w:rPr>
          <w:rFonts w:ascii="Arial" w:hAnsi="Arial" w:cs="Arial"/>
        </w:rPr>
        <w:t xml:space="preserve"> of the CEPT, act as vice chairs of the </w:t>
      </w:r>
      <w:r w:rsidR="007F423B">
        <w:rPr>
          <w:rFonts w:ascii="Arial" w:hAnsi="Arial" w:cs="Arial"/>
        </w:rPr>
        <w:t>A</w:t>
      </w:r>
      <w:r w:rsidRPr="004E2F93">
        <w:rPr>
          <w:rFonts w:ascii="Arial" w:hAnsi="Arial" w:cs="Arial"/>
        </w:rPr>
        <w:t xml:space="preserve">ssembly meetings, and are responsible to propose a chairman for the meeting. Mr Thomas informed the delegates that </w:t>
      </w:r>
      <w:r w:rsidR="004E2F93">
        <w:rPr>
          <w:rFonts w:ascii="Arial" w:hAnsi="Arial" w:cs="Arial"/>
        </w:rPr>
        <w:t xml:space="preserve">the </w:t>
      </w:r>
      <w:r w:rsidR="007F423B">
        <w:rPr>
          <w:rFonts w:ascii="Arial" w:hAnsi="Arial" w:cs="Arial"/>
        </w:rPr>
        <w:t>Presidency</w:t>
      </w:r>
      <w:r w:rsidR="004E2F93">
        <w:rPr>
          <w:rFonts w:ascii="Arial" w:hAnsi="Arial" w:cs="Arial"/>
        </w:rPr>
        <w:t xml:space="preserve"> had approached M. </w:t>
      </w:r>
      <w:r w:rsidRPr="004E2F93">
        <w:rPr>
          <w:rFonts w:ascii="Arial" w:hAnsi="Arial" w:cs="Arial"/>
        </w:rPr>
        <w:t>Fréderic Riehl of Switzerland who had agreed to his name being put forward. The meeting agreed by acclamation that M</w:t>
      </w:r>
      <w:r w:rsidR="004E2F93">
        <w:rPr>
          <w:rFonts w:ascii="Arial" w:hAnsi="Arial" w:cs="Arial"/>
        </w:rPr>
        <w:t xml:space="preserve">. </w:t>
      </w:r>
      <w:r w:rsidRPr="004E2F93">
        <w:rPr>
          <w:rFonts w:ascii="Arial" w:hAnsi="Arial" w:cs="Arial"/>
        </w:rPr>
        <w:t xml:space="preserve">Riehl would act as </w:t>
      </w:r>
      <w:r w:rsidR="007F423B">
        <w:rPr>
          <w:rFonts w:ascii="Arial" w:hAnsi="Arial" w:cs="Arial"/>
        </w:rPr>
        <w:t>the Assembly C</w:t>
      </w:r>
      <w:r w:rsidRPr="004E2F93">
        <w:rPr>
          <w:rFonts w:ascii="Arial" w:hAnsi="Arial" w:cs="Arial"/>
        </w:rPr>
        <w:t>hair</w:t>
      </w:r>
      <w:r w:rsidR="007F423B">
        <w:rPr>
          <w:rFonts w:ascii="Arial" w:hAnsi="Arial" w:cs="Arial"/>
        </w:rPr>
        <w:t>man for this meeting</w:t>
      </w:r>
      <w:r w:rsidRPr="004E2F93">
        <w:rPr>
          <w:rFonts w:ascii="Arial" w:hAnsi="Arial" w:cs="Arial"/>
        </w:rPr>
        <w:t>.</w:t>
      </w:r>
    </w:p>
    <w:p w:rsidR="0014202D" w:rsidRPr="004E2F93" w:rsidRDefault="0014202D">
      <w:pPr>
        <w:rPr>
          <w:rFonts w:ascii="Arial" w:hAnsi="Arial" w:cs="Arial"/>
        </w:rPr>
      </w:pPr>
    </w:p>
    <w:p w:rsidR="00054076" w:rsidRDefault="00054076">
      <w:pPr>
        <w:rPr>
          <w:rFonts w:ascii="Arial" w:hAnsi="Arial" w:cs="Arial"/>
        </w:rPr>
      </w:pPr>
      <w:r>
        <w:rPr>
          <w:rFonts w:ascii="Arial" w:hAnsi="Arial" w:cs="Arial"/>
        </w:rPr>
        <w:t>Mr: Riehl introduced himself as Director of International Affairs at the Swiss regulator Ofcom, whose responsibilities covered telecommunications, media, information society and posts.</w:t>
      </w:r>
    </w:p>
    <w:p w:rsidR="0014202D" w:rsidRPr="004E2F93" w:rsidRDefault="00054076">
      <w:pPr>
        <w:rPr>
          <w:rFonts w:ascii="Arial" w:hAnsi="Arial" w:cs="Arial"/>
        </w:rPr>
      </w:pPr>
      <w:r w:rsidRPr="004E2F93">
        <w:rPr>
          <w:rFonts w:ascii="Arial" w:hAnsi="Arial" w:cs="Arial"/>
        </w:rPr>
        <w:t xml:space="preserve"> </w:t>
      </w:r>
    </w:p>
    <w:p w:rsidR="0014202D" w:rsidRPr="004E2F93" w:rsidRDefault="0014202D">
      <w:pPr>
        <w:rPr>
          <w:rFonts w:ascii="Arial" w:hAnsi="Arial" w:cs="Arial"/>
        </w:rPr>
      </w:pPr>
      <w:r w:rsidRPr="004E2F93">
        <w:rPr>
          <w:rFonts w:ascii="Arial" w:hAnsi="Arial" w:cs="Arial"/>
        </w:rPr>
        <w:t xml:space="preserve">The meeting agreed the agenda as presented in </w:t>
      </w:r>
      <w:r w:rsidR="00F53273">
        <w:rPr>
          <w:rFonts w:ascii="Arial" w:hAnsi="Arial" w:cs="Arial"/>
        </w:rPr>
        <w:t>D</w:t>
      </w:r>
      <w:r w:rsidRPr="004E2F93">
        <w:rPr>
          <w:rFonts w:ascii="Arial" w:hAnsi="Arial" w:cs="Arial"/>
        </w:rPr>
        <w:t>ocument</w:t>
      </w:r>
      <w:r w:rsidR="00F53273">
        <w:rPr>
          <w:rFonts w:ascii="Arial" w:hAnsi="Arial" w:cs="Arial"/>
        </w:rPr>
        <w:t xml:space="preserve"> </w:t>
      </w:r>
      <w:r w:rsidRPr="004E2F93">
        <w:rPr>
          <w:rFonts w:ascii="Arial" w:hAnsi="Arial" w:cs="Arial"/>
        </w:rPr>
        <w:t>CEPT(11)02 Rev1.</w:t>
      </w:r>
    </w:p>
    <w:p w:rsidR="0014202D" w:rsidRPr="004E2F93" w:rsidRDefault="0014202D">
      <w:pPr>
        <w:rPr>
          <w:rFonts w:ascii="Arial" w:hAnsi="Arial" w:cs="Arial"/>
        </w:rPr>
      </w:pPr>
    </w:p>
    <w:p w:rsidR="0014202D" w:rsidRPr="004E2F93" w:rsidRDefault="00316521">
      <w:pPr>
        <w:rPr>
          <w:rFonts w:ascii="Arial" w:hAnsi="Arial" w:cs="Arial"/>
          <w:b/>
        </w:rPr>
      </w:pPr>
      <w:r w:rsidRPr="004E2F93">
        <w:rPr>
          <w:rFonts w:ascii="Arial" w:hAnsi="Arial" w:cs="Arial"/>
          <w:b/>
        </w:rPr>
        <w:t xml:space="preserve">3. </w:t>
      </w:r>
      <w:r w:rsidR="0014202D" w:rsidRPr="004E2F93">
        <w:rPr>
          <w:rFonts w:ascii="Arial" w:hAnsi="Arial" w:cs="Arial"/>
          <w:b/>
        </w:rPr>
        <w:t xml:space="preserve">Presentation of </w:t>
      </w:r>
      <w:r w:rsidR="007F423B">
        <w:rPr>
          <w:rFonts w:ascii="Arial" w:hAnsi="Arial" w:cs="Arial"/>
          <w:b/>
        </w:rPr>
        <w:t>Presidency</w:t>
      </w:r>
      <w:r w:rsidR="0014202D" w:rsidRPr="004E2F93">
        <w:rPr>
          <w:rFonts w:ascii="Arial" w:hAnsi="Arial" w:cs="Arial"/>
          <w:b/>
        </w:rPr>
        <w:t xml:space="preserve"> activities</w:t>
      </w:r>
    </w:p>
    <w:p w:rsidR="0014202D" w:rsidRPr="004E2F93" w:rsidRDefault="0014202D">
      <w:pPr>
        <w:rPr>
          <w:rFonts w:ascii="Arial" w:hAnsi="Arial" w:cs="Arial"/>
        </w:rPr>
      </w:pPr>
    </w:p>
    <w:p w:rsidR="0014202D" w:rsidRPr="004E2F93" w:rsidRDefault="007F423B">
      <w:pPr>
        <w:rPr>
          <w:rFonts w:ascii="Arial" w:hAnsi="Arial" w:cs="Arial"/>
        </w:rPr>
      </w:pPr>
      <w:r>
        <w:rPr>
          <w:rFonts w:ascii="Arial" w:hAnsi="Arial" w:cs="Arial"/>
        </w:rPr>
        <w:t>Mr. Thomas</w:t>
      </w:r>
      <w:r w:rsidR="0014202D" w:rsidRPr="004E2F93">
        <w:rPr>
          <w:rFonts w:ascii="Arial" w:hAnsi="Arial" w:cs="Arial"/>
        </w:rPr>
        <w:t xml:space="preserve"> introduced </w:t>
      </w:r>
      <w:r w:rsidR="00F53273">
        <w:rPr>
          <w:rFonts w:ascii="Arial" w:hAnsi="Arial" w:cs="Arial"/>
        </w:rPr>
        <w:t>D</w:t>
      </w:r>
      <w:r w:rsidR="0014202D" w:rsidRPr="004E2F93">
        <w:rPr>
          <w:rFonts w:ascii="Arial" w:hAnsi="Arial" w:cs="Arial"/>
        </w:rPr>
        <w:t>oc</w:t>
      </w:r>
      <w:r w:rsidR="00F53273">
        <w:rPr>
          <w:rFonts w:ascii="Arial" w:hAnsi="Arial" w:cs="Arial"/>
        </w:rPr>
        <w:t>.</w:t>
      </w:r>
      <w:r w:rsidR="0014202D" w:rsidRPr="004E2F93">
        <w:rPr>
          <w:rFonts w:ascii="Arial" w:hAnsi="Arial" w:cs="Arial"/>
        </w:rPr>
        <w:t xml:space="preserve">CEPT(11)03 Rev. 1.  This summarised the activity of the </w:t>
      </w:r>
      <w:r>
        <w:rPr>
          <w:rFonts w:ascii="Arial" w:hAnsi="Arial" w:cs="Arial"/>
        </w:rPr>
        <w:t>Presidency</w:t>
      </w:r>
      <w:r w:rsidR="0014202D" w:rsidRPr="004E2F93">
        <w:rPr>
          <w:rFonts w:ascii="Arial" w:hAnsi="Arial" w:cs="Arial"/>
        </w:rPr>
        <w:t xml:space="preserve"> from its establishment in March 2009 through to September 2011. It set out the high-level programme of engagements that the </w:t>
      </w:r>
      <w:r>
        <w:rPr>
          <w:rFonts w:ascii="Arial" w:hAnsi="Arial" w:cs="Arial"/>
        </w:rPr>
        <w:t>Presidency</w:t>
      </w:r>
      <w:r w:rsidR="0014202D" w:rsidRPr="004E2F93">
        <w:rPr>
          <w:rFonts w:ascii="Arial" w:hAnsi="Arial" w:cs="Arial"/>
        </w:rPr>
        <w:t xml:space="preserve"> had undertaken to introduce the new structure and orientation of the CEPT to some key external stakeholders. The document then summarised the </w:t>
      </w:r>
      <w:r w:rsidR="00D80794">
        <w:rPr>
          <w:rFonts w:ascii="Arial" w:hAnsi="Arial" w:cs="Arial"/>
        </w:rPr>
        <w:t xml:space="preserve">physical </w:t>
      </w:r>
      <w:r w:rsidR="0014202D" w:rsidRPr="004E2F93">
        <w:rPr>
          <w:rFonts w:ascii="Arial" w:hAnsi="Arial" w:cs="Arial"/>
        </w:rPr>
        <w:t xml:space="preserve">meetings which the </w:t>
      </w:r>
      <w:r>
        <w:rPr>
          <w:rFonts w:ascii="Arial" w:hAnsi="Arial" w:cs="Arial"/>
        </w:rPr>
        <w:t>Presidency</w:t>
      </w:r>
      <w:r w:rsidR="0014202D" w:rsidRPr="004E2F93">
        <w:rPr>
          <w:rFonts w:ascii="Arial" w:hAnsi="Arial" w:cs="Arial"/>
        </w:rPr>
        <w:t xml:space="preserve"> had held</w:t>
      </w:r>
      <w:r>
        <w:rPr>
          <w:rFonts w:ascii="Arial" w:hAnsi="Arial" w:cs="Arial"/>
        </w:rPr>
        <w:t>.  T</w:t>
      </w:r>
      <w:r w:rsidR="0014202D" w:rsidRPr="004E2F93">
        <w:rPr>
          <w:rFonts w:ascii="Arial" w:hAnsi="Arial" w:cs="Arial"/>
        </w:rPr>
        <w:t xml:space="preserve">he </w:t>
      </w:r>
      <w:r>
        <w:rPr>
          <w:rFonts w:ascii="Arial" w:hAnsi="Arial" w:cs="Arial"/>
        </w:rPr>
        <w:t>Presidency</w:t>
      </w:r>
      <w:r w:rsidR="00F53273">
        <w:rPr>
          <w:rFonts w:ascii="Arial" w:hAnsi="Arial" w:cs="Arial"/>
        </w:rPr>
        <w:t xml:space="preserve"> </w:t>
      </w:r>
      <w:r w:rsidR="00BE798D" w:rsidRPr="004E2F93">
        <w:rPr>
          <w:rFonts w:ascii="Arial" w:hAnsi="Arial" w:cs="Arial"/>
        </w:rPr>
        <w:t xml:space="preserve">and the </w:t>
      </w:r>
      <w:r>
        <w:rPr>
          <w:rFonts w:ascii="Arial" w:hAnsi="Arial" w:cs="Arial"/>
        </w:rPr>
        <w:t>O</w:t>
      </w:r>
      <w:r w:rsidR="00BE798D" w:rsidRPr="004E2F93">
        <w:rPr>
          <w:rFonts w:ascii="Arial" w:hAnsi="Arial" w:cs="Arial"/>
        </w:rPr>
        <w:t>ffice ha</w:t>
      </w:r>
      <w:r w:rsidR="00F53273">
        <w:rPr>
          <w:rFonts w:ascii="Arial" w:hAnsi="Arial" w:cs="Arial"/>
        </w:rPr>
        <w:t>ve</w:t>
      </w:r>
      <w:r w:rsidR="00BE798D" w:rsidRPr="004E2F93">
        <w:rPr>
          <w:rFonts w:ascii="Arial" w:hAnsi="Arial" w:cs="Arial"/>
        </w:rPr>
        <w:t xml:space="preserve"> now </w:t>
      </w:r>
      <w:r w:rsidR="00D80794">
        <w:rPr>
          <w:rFonts w:ascii="Arial" w:hAnsi="Arial" w:cs="Arial"/>
        </w:rPr>
        <w:t xml:space="preserve">instead </w:t>
      </w:r>
      <w:r w:rsidR="00BE798D" w:rsidRPr="004E2F93">
        <w:rPr>
          <w:rFonts w:ascii="Arial" w:hAnsi="Arial" w:cs="Arial"/>
        </w:rPr>
        <w:t xml:space="preserve">adopted </w:t>
      </w:r>
      <w:r w:rsidR="0014202D" w:rsidRPr="004E2F93">
        <w:rPr>
          <w:rFonts w:ascii="Arial" w:hAnsi="Arial" w:cs="Arial"/>
        </w:rPr>
        <w:t xml:space="preserve">a more settled pattern of </w:t>
      </w:r>
      <w:r w:rsidR="00D80794">
        <w:rPr>
          <w:rFonts w:ascii="Arial" w:hAnsi="Arial" w:cs="Arial"/>
        </w:rPr>
        <w:t xml:space="preserve">using </w:t>
      </w:r>
      <w:r w:rsidR="00F53273">
        <w:rPr>
          <w:rFonts w:ascii="Arial" w:hAnsi="Arial" w:cs="Arial"/>
        </w:rPr>
        <w:t xml:space="preserve">electronic </w:t>
      </w:r>
      <w:r w:rsidR="00D80794">
        <w:rPr>
          <w:rFonts w:ascii="Arial" w:hAnsi="Arial" w:cs="Arial"/>
        </w:rPr>
        <w:t xml:space="preserve">exchanges </w:t>
      </w:r>
      <w:r w:rsidR="0014202D" w:rsidRPr="004E2F93">
        <w:rPr>
          <w:rFonts w:ascii="Arial" w:hAnsi="Arial" w:cs="Arial"/>
        </w:rPr>
        <w:t>on the specific issues when these arose</w:t>
      </w:r>
      <w:r>
        <w:rPr>
          <w:rFonts w:ascii="Arial" w:hAnsi="Arial" w:cs="Arial"/>
        </w:rPr>
        <w:t xml:space="preserve">.  However they can </w:t>
      </w:r>
      <w:r w:rsidR="00D80794">
        <w:rPr>
          <w:rFonts w:ascii="Arial" w:hAnsi="Arial" w:cs="Arial"/>
        </w:rPr>
        <w:t>meet when necessary.</w:t>
      </w:r>
      <w:r w:rsidR="00BE798D" w:rsidRPr="004E2F93">
        <w:rPr>
          <w:rFonts w:ascii="Arial" w:hAnsi="Arial" w:cs="Arial"/>
        </w:rPr>
        <w:t xml:space="preserve"> The document also summarise</w:t>
      </w:r>
      <w:r w:rsidR="00D80794">
        <w:rPr>
          <w:rFonts w:ascii="Arial" w:hAnsi="Arial" w:cs="Arial"/>
        </w:rPr>
        <w:t>d</w:t>
      </w:r>
      <w:r w:rsidR="00BE798D" w:rsidRPr="004E2F93">
        <w:rPr>
          <w:rFonts w:ascii="Arial" w:hAnsi="Arial" w:cs="Arial"/>
        </w:rPr>
        <w:t xml:space="preserve"> budget processes, some of the routine work undertaken for the </w:t>
      </w:r>
      <w:r>
        <w:rPr>
          <w:rFonts w:ascii="Arial" w:hAnsi="Arial" w:cs="Arial"/>
        </w:rPr>
        <w:t>Presidency</w:t>
      </w:r>
      <w:r w:rsidR="00BE798D" w:rsidRPr="004E2F93">
        <w:rPr>
          <w:rFonts w:ascii="Arial" w:hAnsi="Arial" w:cs="Arial"/>
        </w:rPr>
        <w:t xml:space="preserve">, communications initiatives taken at the </w:t>
      </w:r>
      <w:r>
        <w:rPr>
          <w:rFonts w:ascii="Arial" w:hAnsi="Arial" w:cs="Arial"/>
        </w:rPr>
        <w:t>Presidency</w:t>
      </w:r>
      <w:r w:rsidR="00BE798D" w:rsidRPr="004E2F93">
        <w:rPr>
          <w:rFonts w:ascii="Arial" w:hAnsi="Arial" w:cs="Arial"/>
        </w:rPr>
        <w:t xml:space="preserve"> level, and an explanation of the process leading to the EC</w:t>
      </w:r>
      <w:r>
        <w:rPr>
          <w:rFonts w:ascii="Arial" w:hAnsi="Arial" w:cs="Arial"/>
        </w:rPr>
        <w:t>O</w:t>
      </w:r>
      <w:r w:rsidR="00BE798D" w:rsidRPr="004E2F93">
        <w:rPr>
          <w:rFonts w:ascii="Arial" w:hAnsi="Arial" w:cs="Arial"/>
        </w:rPr>
        <w:t>'s decision to discontinue CEPT conferences, replacing them with topic specific workshops.</w:t>
      </w:r>
    </w:p>
    <w:p w:rsidR="00BE798D" w:rsidRPr="004E2F93" w:rsidRDefault="00BE798D">
      <w:pPr>
        <w:rPr>
          <w:rFonts w:ascii="Arial" w:hAnsi="Arial" w:cs="Arial"/>
        </w:rPr>
      </w:pPr>
    </w:p>
    <w:p w:rsidR="00316521" w:rsidRDefault="00BE798D">
      <w:pPr>
        <w:rPr>
          <w:rFonts w:ascii="Arial" w:hAnsi="Arial" w:cs="Arial"/>
        </w:rPr>
      </w:pPr>
      <w:r w:rsidRPr="004E2F93">
        <w:rPr>
          <w:rFonts w:ascii="Arial" w:hAnsi="Arial" w:cs="Arial"/>
        </w:rPr>
        <w:t xml:space="preserve">France thanked the </w:t>
      </w:r>
      <w:r w:rsidR="007F423B">
        <w:rPr>
          <w:rFonts w:ascii="Arial" w:hAnsi="Arial" w:cs="Arial"/>
        </w:rPr>
        <w:t>Presidency</w:t>
      </w:r>
      <w:r w:rsidRPr="004E2F93">
        <w:rPr>
          <w:rFonts w:ascii="Arial" w:hAnsi="Arial" w:cs="Arial"/>
        </w:rPr>
        <w:t xml:space="preserve"> and the EC</w:t>
      </w:r>
      <w:r w:rsidR="00B45770">
        <w:rPr>
          <w:rFonts w:ascii="Arial" w:hAnsi="Arial" w:cs="Arial"/>
        </w:rPr>
        <w:t>O</w:t>
      </w:r>
      <w:r w:rsidR="00D80794">
        <w:rPr>
          <w:rFonts w:ascii="Arial" w:hAnsi="Arial" w:cs="Arial"/>
        </w:rPr>
        <w:t xml:space="preserve"> for</w:t>
      </w:r>
      <w:r w:rsidRPr="004E2F93">
        <w:rPr>
          <w:rFonts w:ascii="Arial" w:hAnsi="Arial" w:cs="Arial"/>
        </w:rPr>
        <w:t xml:space="preserve"> the information</w:t>
      </w:r>
      <w:r w:rsidR="00B45770">
        <w:rPr>
          <w:rFonts w:ascii="Arial" w:hAnsi="Arial" w:cs="Arial"/>
        </w:rPr>
        <w:t xml:space="preserve"> and their work since 2009</w:t>
      </w:r>
      <w:r w:rsidRPr="004E2F93">
        <w:rPr>
          <w:rFonts w:ascii="Arial" w:hAnsi="Arial" w:cs="Arial"/>
        </w:rPr>
        <w:t xml:space="preserve">. France thought that the document was very useful and was a good format and style to present the information. However it should be produced on an annual basis, and include an overview of meetings which the </w:t>
      </w:r>
      <w:r w:rsidR="007F423B">
        <w:rPr>
          <w:rFonts w:ascii="Arial" w:hAnsi="Arial" w:cs="Arial"/>
        </w:rPr>
        <w:t>Presidency</w:t>
      </w:r>
      <w:r w:rsidRPr="004E2F93">
        <w:rPr>
          <w:rFonts w:ascii="Arial" w:hAnsi="Arial" w:cs="Arial"/>
        </w:rPr>
        <w:t xml:space="preserve"> had held over the year in question. France </w:t>
      </w:r>
      <w:r w:rsidR="00D80794">
        <w:rPr>
          <w:rFonts w:ascii="Arial" w:hAnsi="Arial" w:cs="Arial"/>
        </w:rPr>
        <w:t xml:space="preserve">also </w:t>
      </w:r>
      <w:r w:rsidRPr="004E2F93">
        <w:rPr>
          <w:rFonts w:ascii="Arial" w:hAnsi="Arial" w:cs="Arial"/>
        </w:rPr>
        <w:t xml:space="preserve">believed that the CEPT </w:t>
      </w:r>
      <w:r w:rsidR="007F423B">
        <w:rPr>
          <w:rFonts w:ascii="Arial" w:hAnsi="Arial" w:cs="Arial"/>
        </w:rPr>
        <w:t>Presidency</w:t>
      </w:r>
      <w:r w:rsidRPr="004E2F93">
        <w:rPr>
          <w:rFonts w:ascii="Arial" w:hAnsi="Arial" w:cs="Arial"/>
        </w:rPr>
        <w:t xml:space="preserve"> sho</w:t>
      </w:r>
      <w:r w:rsidR="00D80794">
        <w:rPr>
          <w:rFonts w:ascii="Arial" w:hAnsi="Arial" w:cs="Arial"/>
        </w:rPr>
        <w:t>uld</w:t>
      </w:r>
      <w:r w:rsidRPr="004E2F93">
        <w:rPr>
          <w:rFonts w:ascii="Arial" w:hAnsi="Arial" w:cs="Arial"/>
        </w:rPr>
        <w:t xml:space="preserve"> strengthen the frequency and profile of its high-level engagement.  Particularly</w:t>
      </w:r>
      <w:r w:rsidR="00D80794">
        <w:rPr>
          <w:rFonts w:ascii="Arial" w:hAnsi="Arial" w:cs="Arial"/>
        </w:rPr>
        <w:t>,</w:t>
      </w:r>
      <w:r w:rsidRPr="004E2F93">
        <w:rPr>
          <w:rFonts w:ascii="Arial" w:hAnsi="Arial" w:cs="Arial"/>
        </w:rPr>
        <w:t xml:space="preserve"> there should be high-level meetings on an annual basis with the European Parliament and the relevant </w:t>
      </w:r>
      <w:r w:rsidR="006A70C2">
        <w:rPr>
          <w:rFonts w:ascii="Arial" w:hAnsi="Arial" w:cs="Arial"/>
        </w:rPr>
        <w:t>Directors General</w:t>
      </w:r>
      <w:r w:rsidRPr="004E2F93">
        <w:rPr>
          <w:rFonts w:ascii="Arial" w:hAnsi="Arial" w:cs="Arial"/>
        </w:rPr>
        <w:t xml:space="preserve"> of the European </w:t>
      </w:r>
      <w:r w:rsidR="000D1E8A">
        <w:rPr>
          <w:rFonts w:ascii="Arial" w:hAnsi="Arial" w:cs="Arial"/>
        </w:rPr>
        <w:t>C</w:t>
      </w:r>
      <w:r w:rsidRPr="004E2F93">
        <w:rPr>
          <w:rFonts w:ascii="Arial" w:hAnsi="Arial" w:cs="Arial"/>
        </w:rPr>
        <w:t xml:space="preserve">ommission. This should improve visibility of the organisation, to complement the good work already undertaken. It should also bring </w:t>
      </w:r>
      <w:r w:rsidR="007F423B">
        <w:rPr>
          <w:rFonts w:ascii="Arial" w:hAnsi="Arial" w:cs="Arial"/>
        </w:rPr>
        <w:t>Presidency</w:t>
      </w:r>
      <w:r w:rsidRPr="004E2F93">
        <w:rPr>
          <w:rFonts w:ascii="Arial" w:hAnsi="Arial" w:cs="Arial"/>
        </w:rPr>
        <w:t xml:space="preserve"> level interaction to express </w:t>
      </w:r>
      <w:r w:rsidR="00B45770">
        <w:rPr>
          <w:rFonts w:ascii="Arial" w:hAnsi="Arial" w:cs="Arial"/>
        </w:rPr>
        <w:t xml:space="preserve">the CEPT’s </w:t>
      </w:r>
      <w:r w:rsidRPr="004E2F93">
        <w:rPr>
          <w:rFonts w:ascii="Arial" w:hAnsi="Arial" w:cs="Arial"/>
        </w:rPr>
        <w:t xml:space="preserve">strategic and </w:t>
      </w:r>
      <w:r w:rsidR="00B45770">
        <w:rPr>
          <w:rFonts w:ascii="Arial" w:hAnsi="Arial" w:cs="Arial"/>
        </w:rPr>
        <w:t>political stance where needed.</w:t>
      </w:r>
      <w:r w:rsidRPr="004E2F93">
        <w:rPr>
          <w:rFonts w:ascii="Arial" w:hAnsi="Arial" w:cs="Arial"/>
        </w:rPr>
        <w:t xml:space="preserve"> There would be </w:t>
      </w:r>
      <w:r w:rsidR="007020B9">
        <w:rPr>
          <w:rFonts w:ascii="Arial" w:hAnsi="Arial" w:cs="Arial"/>
        </w:rPr>
        <w:t xml:space="preserve">several relevant </w:t>
      </w:r>
      <w:r w:rsidRPr="004E2F93">
        <w:rPr>
          <w:rFonts w:ascii="Arial" w:hAnsi="Arial" w:cs="Arial"/>
        </w:rPr>
        <w:t>events</w:t>
      </w:r>
      <w:r w:rsidR="00316521" w:rsidRPr="004E2F93">
        <w:rPr>
          <w:rFonts w:ascii="Arial" w:hAnsi="Arial" w:cs="Arial"/>
        </w:rPr>
        <w:t xml:space="preserve"> in 2012, </w:t>
      </w:r>
      <w:r w:rsidR="007020B9">
        <w:rPr>
          <w:rFonts w:ascii="Arial" w:hAnsi="Arial" w:cs="Arial"/>
        </w:rPr>
        <w:t>particularly</w:t>
      </w:r>
      <w:r w:rsidR="00316521" w:rsidRPr="004E2F93">
        <w:rPr>
          <w:rFonts w:ascii="Arial" w:hAnsi="Arial" w:cs="Arial"/>
        </w:rPr>
        <w:t xml:space="preserve"> </w:t>
      </w:r>
      <w:r w:rsidR="007020B9">
        <w:rPr>
          <w:rFonts w:ascii="Arial" w:hAnsi="Arial" w:cs="Arial"/>
        </w:rPr>
        <w:t>:</w:t>
      </w:r>
    </w:p>
    <w:p w:rsidR="007020B9" w:rsidRDefault="007020B9">
      <w:pPr>
        <w:rPr>
          <w:rFonts w:ascii="Arial" w:hAnsi="Arial" w:cs="Arial"/>
        </w:rPr>
      </w:pPr>
    </w:p>
    <w:p w:rsidR="007020B9" w:rsidRDefault="007020B9" w:rsidP="007020B9">
      <w:pPr>
        <w:pStyle w:val="Liststycke"/>
        <w:numPr>
          <w:ilvl w:val="0"/>
          <w:numId w:val="2"/>
        </w:numPr>
        <w:rPr>
          <w:rFonts w:ascii="Arial" w:hAnsi="Arial" w:cs="Arial"/>
        </w:rPr>
      </w:pPr>
      <w:r>
        <w:rPr>
          <w:rFonts w:ascii="Arial" w:hAnsi="Arial" w:cs="Arial"/>
        </w:rPr>
        <w:t>The World Radiocommunications Conference 2012 in Geneva</w:t>
      </w:r>
      <w:r w:rsidR="006A70C2">
        <w:rPr>
          <w:rFonts w:ascii="Arial" w:hAnsi="Arial" w:cs="Arial"/>
        </w:rPr>
        <w:t xml:space="preserve"> (WRC-12)</w:t>
      </w:r>
    </w:p>
    <w:p w:rsidR="007020B9" w:rsidRDefault="007020B9" w:rsidP="007020B9">
      <w:pPr>
        <w:pStyle w:val="Liststycke"/>
        <w:numPr>
          <w:ilvl w:val="0"/>
          <w:numId w:val="2"/>
        </w:numPr>
        <w:rPr>
          <w:rFonts w:ascii="Arial" w:hAnsi="Arial" w:cs="Arial"/>
        </w:rPr>
      </w:pPr>
      <w:r>
        <w:rPr>
          <w:rFonts w:ascii="Arial" w:hAnsi="Arial" w:cs="Arial"/>
        </w:rPr>
        <w:t>the World Conference on International Telecommunications (WCIT)</w:t>
      </w:r>
    </w:p>
    <w:p w:rsidR="007020B9" w:rsidRPr="007020B9" w:rsidRDefault="007020B9" w:rsidP="007020B9">
      <w:pPr>
        <w:pStyle w:val="Liststycke"/>
        <w:numPr>
          <w:ilvl w:val="0"/>
          <w:numId w:val="2"/>
        </w:numPr>
        <w:rPr>
          <w:rFonts w:ascii="Arial" w:hAnsi="Arial" w:cs="Arial"/>
        </w:rPr>
      </w:pPr>
      <w:r>
        <w:rPr>
          <w:rFonts w:ascii="Arial" w:hAnsi="Arial" w:cs="Arial"/>
        </w:rPr>
        <w:t>the mid-term review of the European Commission's “Digital Agenda”</w:t>
      </w:r>
    </w:p>
    <w:p w:rsidR="0014202D" w:rsidRDefault="0014202D">
      <w:pPr>
        <w:rPr>
          <w:rFonts w:ascii="Arial" w:hAnsi="Arial" w:cs="Arial"/>
        </w:rPr>
      </w:pPr>
    </w:p>
    <w:p w:rsidR="007020B9" w:rsidRDefault="007020B9">
      <w:pPr>
        <w:rPr>
          <w:rFonts w:ascii="Arial" w:hAnsi="Arial" w:cs="Arial"/>
        </w:rPr>
      </w:pPr>
      <w:r>
        <w:rPr>
          <w:rFonts w:ascii="Arial" w:hAnsi="Arial" w:cs="Arial"/>
        </w:rPr>
        <w:t xml:space="preserve">The </w:t>
      </w:r>
      <w:r w:rsidR="00620F69">
        <w:rPr>
          <w:rFonts w:ascii="Arial" w:hAnsi="Arial" w:cs="Arial"/>
        </w:rPr>
        <w:t>Assembly Chairman</w:t>
      </w:r>
      <w:r>
        <w:rPr>
          <w:rFonts w:ascii="Arial" w:hAnsi="Arial" w:cs="Arial"/>
        </w:rPr>
        <w:t xml:space="preserve"> thanked France for their contribution, and undertook to deal with these points under agenda item 5.</w:t>
      </w:r>
    </w:p>
    <w:p w:rsidR="007020B9" w:rsidRPr="004E2F93" w:rsidRDefault="007020B9">
      <w:pPr>
        <w:rPr>
          <w:rFonts w:ascii="Arial" w:hAnsi="Arial" w:cs="Arial"/>
        </w:rPr>
      </w:pPr>
    </w:p>
    <w:p w:rsidR="00316521" w:rsidRPr="004E2F93" w:rsidRDefault="00316521">
      <w:pPr>
        <w:rPr>
          <w:rFonts w:ascii="Arial" w:hAnsi="Arial" w:cs="Arial"/>
          <w:b/>
        </w:rPr>
      </w:pPr>
      <w:r w:rsidRPr="004E2F93">
        <w:rPr>
          <w:rFonts w:ascii="Arial" w:hAnsi="Arial" w:cs="Arial"/>
          <w:b/>
        </w:rPr>
        <w:t>4. Presentation of the committees</w:t>
      </w:r>
    </w:p>
    <w:p w:rsidR="00316521" w:rsidRDefault="00316521">
      <w:pPr>
        <w:rPr>
          <w:rFonts w:ascii="Arial" w:hAnsi="Arial" w:cs="Arial"/>
        </w:rPr>
      </w:pPr>
    </w:p>
    <w:p w:rsidR="00316521" w:rsidRDefault="00316521">
      <w:pPr>
        <w:rPr>
          <w:rFonts w:ascii="Arial" w:hAnsi="Arial" w:cs="Arial"/>
        </w:rPr>
      </w:pPr>
      <w:r w:rsidRPr="004E2F93">
        <w:rPr>
          <w:rFonts w:ascii="Arial" w:hAnsi="Arial" w:cs="Arial"/>
        </w:rPr>
        <w:t>The Chairmen of the Com ITU, CERP, and ECC committees in turn presented a summary of their activities over the review period.</w:t>
      </w:r>
    </w:p>
    <w:p w:rsidR="007020B9" w:rsidRDefault="007020B9">
      <w:pPr>
        <w:rPr>
          <w:rFonts w:ascii="Arial" w:hAnsi="Arial" w:cs="Arial"/>
        </w:rPr>
      </w:pPr>
    </w:p>
    <w:p w:rsidR="007020B9" w:rsidRDefault="007020B9">
      <w:pPr>
        <w:rPr>
          <w:rFonts w:ascii="Arial" w:hAnsi="Arial" w:cs="Arial"/>
        </w:rPr>
      </w:pPr>
      <w:r>
        <w:rPr>
          <w:rFonts w:ascii="Arial" w:hAnsi="Arial" w:cs="Arial"/>
        </w:rPr>
        <w:t>The</w:t>
      </w:r>
      <w:r w:rsidR="00963B90">
        <w:rPr>
          <w:rFonts w:ascii="Arial" w:hAnsi="Arial" w:cs="Arial"/>
        </w:rPr>
        <w:t xml:space="preserve"> C</w:t>
      </w:r>
      <w:r>
        <w:rPr>
          <w:rFonts w:ascii="Arial" w:hAnsi="Arial" w:cs="Arial"/>
        </w:rPr>
        <w:t>hairman of Com ITU</w:t>
      </w:r>
      <w:r w:rsidR="006A70C2">
        <w:rPr>
          <w:rFonts w:ascii="Arial" w:hAnsi="Arial" w:cs="Arial"/>
        </w:rPr>
        <w:t>, Mr. Anders Jönsson (Sweden),</w:t>
      </w:r>
      <w:r>
        <w:rPr>
          <w:rFonts w:ascii="Arial" w:hAnsi="Arial" w:cs="Arial"/>
        </w:rPr>
        <w:t xml:space="preserve"> introduced </w:t>
      </w:r>
      <w:r w:rsidR="00963B90">
        <w:rPr>
          <w:rFonts w:ascii="Arial" w:hAnsi="Arial" w:cs="Arial"/>
        </w:rPr>
        <w:t>D</w:t>
      </w:r>
      <w:r>
        <w:rPr>
          <w:rFonts w:ascii="Arial" w:hAnsi="Arial" w:cs="Arial"/>
        </w:rPr>
        <w:t>ocument</w:t>
      </w:r>
      <w:r w:rsidR="00963B90">
        <w:rPr>
          <w:rFonts w:ascii="Arial" w:hAnsi="Arial" w:cs="Arial"/>
        </w:rPr>
        <w:t xml:space="preserve"> </w:t>
      </w:r>
      <w:r>
        <w:rPr>
          <w:rFonts w:ascii="Arial" w:hAnsi="Arial" w:cs="Arial"/>
        </w:rPr>
        <w:t xml:space="preserve"> CEPT (11)04. He drew attention to the focus of the group on ITU conferences (except WRC), and </w:t>
      </w:r>
      <w:r w:rsidR="006F5F1A">
        <w:rPr>
          <w:rFonts w:ascii="Arial" w:hAnsi="Arial" w:cs="Arial"/>
        </w:rPr>
        <w:t>described some of these in more detail.  He noted that the C</w:t>
      </w:r>
      <w:r>
        <w:rPr>
          <w:rFonts w:ascii="Arial" w:hAnsi="Arial" w:cs="Arial"/>
        </w:rPr>
        <w:t>ommittee</w:t>
      </w:r>
      <w:r w:rsidR="006F5F1A">
        <w:rPr>
          <w:rFonts w:ascii="Arial" w:hAnsi="Arial" w:cs="Arial"/>
        </w:rPr>
        <w:t xml:space="preserve"> has </w:t>
      </w:r>
      <w:r>
        <w:rPr>
          <w:rFonts w:ascii="Arial" w:hAnsi="Arial" w:cs="Arial"/>
        </w:rPr>
        <w:t xml:space="preserve">project teams rather than working groups in order to </w:t>
      </w:r>
      <w:r w:rsidR="00963B90">
        <w:rPr>
          <w:rFonts w:ascii="Arial" w:hAnsi="Arial" w:cs="Arial"/>
        </w:rPr>
        <w:t xml:space="preserve">reduce </w:t>
      </w:r>
      <w:r>
        <w:rPr>
          <w:rFonts w:ascii="Arial" w:hAnsi="Arial" w:cs="Arial"/>
        </w:rPr>
        <w:t xml:space="preserve">the number of meetings. </w:t>
      </w:r>
      <w:r w:rsidR="006F5F1A">
        <w:rPr>
          <w:rFonts w:ascii="Arial" w:hAnsi="Arial" w:cs="Arial"/>
        </w:rPr>
        <w:t>I</w:t>
      </w:r>
      <w:r>
        <w:rPr>
          <w:rFonts w:ascii="Arial" w:hAnsi="Arial" w:cs="Arial"/>
        </w:rPr>
        <w:t xml:space="preserve">n addition to </w:t>
      </w:r>
      <w:r w:rsidR="00963B90">
        <w:rPr>
          <w:rFonts w:ascii="Arial" w:hAnsi="Arial" w:cs="Arial"/>
        </w:rPr>
        <w:t xml:space="preserve">the </w:t>
      </w:r>
      <w:r>
        <w:rPr>
          <w:rFonts w:ascii="Arial" w:hAnsi="Arial" w:cs="Arial"/>
        </w:rPr>
        <w:t>countries mentioned</w:t>
      </w:r>
      <w:r w:rsidR="00963B90">
        <w:rPr>
          <w:rFonts w:ascii="Arial" w:hAnsi="Arial" w:cs="Arial"/>
        </w:rPr>
        <w:t xml:space="preserve"> in the report</w:t>
      </w:r>
      <w:r>
        <w:rPr>
          <w:rFonts w:ascii="Arial" w:hAnsi="Arial" w:cs="Arial"/>
        </w:rPr>
        <w:t xml:space="preserve">, France and Germany had also invited the </w:t>
      </w:r>
      <w:r w:rsidR="00963B90">
        <w:rPr>
          <w:rFonts w:ascii="Arial" w:hAnsi="Arial" w:cs="Arial"/>
        </w:rPr>
        <w:t>C</w:t>
      </w:r>
      <w:r>
        <w:rPr>
          <w:rFonts w:ascii="Arial" w:hAnsi="Arial" w:cs="Arial"/>
        </w:rPr>
        <w:t>ommittee to meetings; he was grateful to all inviting administrations. Mr. Jönsson also highlighted the alignment of some Com ITU procedures with those of the ECC.  In addition to the development</w:t>
      </w:r>
      <w:r w:rsidR="006F5F1A">
        <w:rPr>
          <w:rFonts w:ascii="Arial" w:hAnsi="Arial" w:cs="Arial"/>
        </w:rPr>
        <w:t xml:space="preserve"> in</w:t>
      </w:r>
      <w:r>
        <w:rPr>
          <w:rFonts w:ascii="Arial" w:hAnsi="Arial" w:cs="Arial"/>
        </w:rPr>
        <w:t xml:space="preserve">  external relations noted in document, Mr</w:t>
      </w:r>
      <w:r w:rsidR="006F5F1A">
        <w:rPr>
          <w:rFonts w:ascii="Arial" w:hAnsi="Arial" w:cs="Arial"/>
        </w:rPr>
        <w:t xml:space="preserve">. Jönsson </w:t>
      </w:r>
      <w:r>
        <w:rPr>
          <w:rFonts w:ascii="Arial" w:hAnsi="Arial" w:cs="Arial"/>
        </w:rPr>
        <w:t xml:space="preserve">reported on </w:t>
      </w:r>
      <w:r w:rsidR="006F5F1A">
        <w:rPr>
          <w:rFonts w:ascii="Arial" w:hAnsi="Arial" w:cs="Arial"/>
        </w:rPr>
        <w:t xml:space="preserve">negotiations which he hoped would result in </w:t>
      </w:r>
      <w:r>
        <w:rPr>
          <w:rFonts w:ascii="Arial" w:hAnsi="Arial" w:cs="Arial"/>
        </w:rPr>
        <w:t>letters of understanding with</w:t>
      </w:r>
      <w:r w:rsidR="005F57D7">
        <w:rPr>
          <w:rFonts w:ascii="Arial" w:hAnsi="Arial" w:cs="Arial"/>
        </w:rPr>
        <w:t xml:space="preserve"> the Internet Society (ISOC) and the European Internet </w:t>
      </w:r>
      <w:r w:rsidR="006F5F1A">
        <w:rPr>
          <w:rFonts w:ascii="Arial" w:hAnsi="Arial" w:cs="Arial"/>
        </w:rPr>
        <w:t>P</w:t>
      </w:r>
      <w:r w:rsidR="005F57D7">
        <w:rPr>
          <w:rFonts w:ascii="Arial" w:hAnsi="Arial" w:cs="Arial"/>
        </w:rPr>
        <w:t xml:space="preserve">rotocol </w:t>
      </w:r>
      <w:r w:rsidR="006F5F1A">
        <w:rPr>
          <w:rFonts w:ascii="Arial" w:hAnsi="Arial" w:cs="Arial"/>
        </w:rPr>
        <w:t>N</w:t>
      </w:r>
      <w:r w:rsidR="005F57D7">
        <w:rPr>
          <w:rFonts w:ascii="Arial" w:hAnsi="Arial" w:cs="Arial"/>
        </w:rPr>
        <w:t>etwork (RIP</w:t>
      </w:r>
      <w:r w:rsidR="006F5F1A">
        <w:rPr>
          <w:rFonts w:ascii="Arial" w:hAnsi="Arial" w:cs="Arial"/>
        </w:rPr>
        <w:t>E</w:t>
      </w:r>
      <w:r w:rsidR="005F57D7">
        <w:rPr>
          <w:rFonts w:ascii="Arial" w:hAnsi="Arial" w:cs="Arial"/>
        </w:rPr>
        <w:t>).</w:t>
      </w:r>
    </w:p>
    <w:p w:rsidR="005F57D7" w:rsidRDefault="005F57D7">
      <w:pPr>
        <w:rPr>
          <w:rFonts w:ascii="Arial" w:hAnsi="Arial" w:cs="Arial"/>
        </w:rPr>
      </w:pPr>
    </w:p>
    <w:p w:rsidR="00963B90" w:rsidRDefault="005F57D7">
      <w:pPr>
        <w:rPr>
          <w:rFonts w:ascii="Arial" w:hAnsi="Arial" w:cs="Arial"/>
        </w:rPr>
      </w:pPr>
      <w:r>
        <w:rPr>
          <w:rFonts w:ascii="Arial" w:hAnsi="Arial" w:cs="Arial"/>
        </w:rPr>
        <w:t xml:space="preserve">The </w:t>
      </w:r>
      <w:r w:rsidR="006F5F1A">
        <w:rPr>
          <w:rFonts w:ascii="Arial" w:hAnsi="Arial" w:cs="Arial"/>
        </w:rPr>
        <w:t>C</w:t>
      </w:r>
      <w:r>
        <w:rPr>
          <w:rFonts w:ascii="Arial" w:hAnsi="Arial" w:cs="Arial"/>
        </w:rPr>
        <w:t>hairman of the CERP</w:t>
      </w:r>
      <w:r w:rsidR="006A70C2">
        <w:rPr>
          <w:rFonts w:ascii="Arial" w:hAnsi="Arial" w:cs="Arial"/>
        </w:rPr>
        <w:t>,</w:t>
      </w:r>
      <w:r>
        <w:rPr>
          <w:rFonts w:ascii="Arial" w:hAnsi="Arial" w:cs="Arial"/>
        </w:rPr>
        <w:t xml:space="preserve"> </w:t>
      </w:r>
      <w:r w:rsidR="006A70C2">
        <w:rPr>
          <w:rFonts w:ascii="Arial" w:hAnsi="Arial" w:cs="Arial"/>
        </w:rPr>
        <w:t xml:space="preserve">Mr. Ulrich Dammann (Germany), </w:t>
      </w:r>
      <w:r>
        <w:rPr>
          <w:rFonts w:ascii="Arial" w:hAnsi="Arial" w:cs="Arial"/>
        </w:rPr>
        <w:t>introduced document (11)05</w:t>
      </w:r>
      <w:r w:rsidR="006F5F1A">
        <w:rPr>
          <w:rFonts w:ascii="Arial" w:hAnsi="Arial" w:cs="Arial"/>
        </w:rPr>
        <w:t xml:space="preserve">. In noting the </w:t>
      </w:r>
      <w:r>
        <w:rPr>
          <w:rFonts w:ascii="Arial" w:hAnsi="Arial" w:cs="Arial"/>
        </w:rPr>
        <w:t xml:space="preserve">lists of plenary meetings, </w:t>
      </w:r>
      <w:r w:rsidR="006F5F1A">
        <w:rPr>
          <w:rFonts w:ascii="Arial" w:hAnsi="Arial" w:cs="Arial"/>
        </w:rPr>
        <w:t xml:space="preserve">he reported that the documents of the </w:t>
      </w:r>
      <w:r>
        <w:rPr>
          <w:rFonts w:ascii="Arial" w:hAnsi="Arial" w:cs="Arial"/>
        </w:rPr>
        <w:t xml:space="preserve">most recent and future meetings would now </w:t>
      </w:r>
      <w:r w:rsidR="006F5F1A">
        <w:rPr>
          <w:rFonts w:ascii="Arial" w:hAnsi="Arial" w:cs="Arial"/>
        </w:rPr>
        <w:t xml:space="preserve">be </w:t>
      </w:r>
      <w:r>
        <w:rPr>
          <w:rFonts w:ascii="Arial" w:hAnsi="Arial" w:cs="Arial"/>
        </w:rPr>
        <w:t>placed on the new CEPT website. He also described the process of structural change within CERP which was set out in the document. Subsequent to the distribution of this report, CERP had undertaken a workshop in November with the Common Market for Eastern and Southern Africa (COMESA), invol</w:t>
      </w:r>
      <w:r w:rsidR="006A70C2">
        <w:rPr>
          <w:rFonts w:ascii="Arial" w:hAnsi="Arial" w:cs="Arial"/>
        </w:rPr>
        <w:t xml:space="preserve">ving 13 African countries.  </w:t>
      </w:r>
      <w:r>
        <w:rPr>
          <w:rFonts w:ascii="Arial" w:hAnsi="Arial" w:cs="Arial"/>
        </w:rPr>
        <w:t>CERP had agreed with the European Commission that it would lead preparation of European positions for next year's UPU Congress in Doha</w:t>
      </w:r>
      <w:r w:rsidR="00963B90">
        <w:rPr>
          <w:rFonts w:ascii="Arial" w:hAnsi="Arial" w:cs="Arial"/>
        </w:rPr>
        <w:t>.  CER</w:t>
      </w:r>
      <w:r w:rsidR="006F5F1A">
        <w:rPr>
          <w:rFonts w:ascii="Arial" w:hAnsi="Arial" w:cs="Arial"/>
        </w:rPr>
        <w:t>P</w:t>
      </w:r>
      <w:r w:rsidR="00963B90">
        <w:rPr>
          <w:rFonts w:ascii="Arial" w:hAnsi="Arial" w:cs="Arial"/>
        </w:rPr>
        <w:t xml:space="preserve"> was also negotiating with UPU’s international bureau to conclude a MoU with the UPU; the CEPT membership would be consulted prior to its conclusion.</w:t>
      </w:r>
    </w:p>
    <w:p w:rsidR="00963B90" w:rsidRDefault="00963B90">
      <w:pPr>
        <w:rPr>
          <w:rFonts w:ascii="Arial" w:hAnsi="Arial" w:cs="Arial"/>
        </w:rPr>
      </w:pPr>
    </w:p>
    <w:p w:rsidR="005F57D7" w:rsidRPr="004E2F93" w:rsidRDefault="00963B90">
      <w:pPr>
        <w:rPr>
          <w:rFonts w:ascii="Arial" w:hAnsi="Arial" w:cs="Arial"/>
        </w:rPr>
      </w:pPr>
      <w:r>
        <w:rPr>
          <w:rFonts w:ascii="Arial" w:hAnsi="Arial" w:cs="Arial"/>
        </w:rPr>
        <w:t xml:space="preserve">The </w:t>
      </w:r>
      <w:r w:rsidR="006F5F1A">
        <w:rPr>
          <w:rFonts w:ascii="Arial" w:hAnsi="Arial" w:cs="Arial"/>
        </w:rPr>
        <w:t>C</w:t>
      </w:r>
      <w:r>
        <w:rPr>
          <w:rFonts w:ascii="Arial" w:hAnsi="Arial" w:cs="Arial"/>
        </w:rPr>
        <w:t xml:space="preserve">hairman of </w:t>
      </w:r>
      <w:r w:rsidR="006A70C2">
        <w:rPr>
          <w:rFonts w:ascii="Arial" w:hAnsi="Arial" w:cs="Arial"/>
        </w:rPr>
        <w:t xml:space="preserve">the </w:t>
      </w:r>
      <w:r>
        <w:rPr>
          <w:rFonts w:ascii="Arial" w:hAnsi="Arial" w:cs="Arial"/>
        </w:rPr>
        <w:t>ECC</w:t>
      </w:r>
      <w:r w:rsidR="006A70C2">
        <w:rPr>
          <w:rFonts w:ascii="Arial" w:hAnsi="Arial" w:cs="Arial"/>
        </w:rPr>
        <w:t>, Mr. Thomas Ewers (Germany),</w:t>
      </w:r>
      <w:r>
        <w:rPr>
          <w:rFonts w:ascii="Arial" w:hAnsi="Arial" w:cs="Arial"/>
        </w:rPr>
        <w:t xml:space="preserve"> introduced document CEPT (11) 06. He also thanked administrations which had </w:t>
      </w:r>
      <w:r w:rsidR="006F5F1A">
        <w:rPr>
          <w:rFonts w:ascii="Arial" w:hAnsi="Arial" w:cs="Arial"/>
        </w:rPr>
        <w:t>h</w:t>
      </w:r>
      <w:r>
        <w:rPr>
          <w:rFonts w:ascii="Arial" w:hAnsi="Arial" w:cs="Arial"/>
        </w:rPr>
        <w:t xml:space="preserve">osted meetings of ECC and its various subordinate bodies; the ECC relied on such invitations. The most prominent issue over the reporting period </w:t>
      </w:r>
      <w:r w:rsidR="006F5F1A">
        <w:rPr>
          <w:rFonts w:ascii="Arial" w:hAnsi="Arial" w:cs="Arial"/>
        </w:rPr>
        <w:t>had been</w:t>
      </w:r>
      <w:r>
        <w:rPr>
          <w:rFonts w:ascii="Arial" w:hAnsi="Arial" w:cs="Arial"/>
        </w:rPr>
        <w:t xml:space="preserve"> the </w:t>
      </w:r>
      <w:r w:rsidR="006F5F1A">
        <w:rPr>
          <w:rFonts w:ascii="Arial" w:hAnsi="Arial" w:cs="Arial"/>
        </w:rPr>
        <w:t>D</w:t>
      </w:r>
      <w:r>
        <w:rPr>
          <w:rFonts w:ascii="Arial" w:hAnsi="Arial" w:cs="Arial"/>
        </w:rPr>
        <w:t xml:space="preserve">igital </w:t>
      </w:r>
      <w:r w:rsidR="006F5F1A">
        <w:rPr>
          <w:rFonts w:ascii="Arial" w:hAnsi="Arial" w:cs="Arial"/>
        </w:rPr>
        <w:t>D</w:t>
      </w:r>
      <w:r>
        <w:rPr>
          <w:rFonts w:ascii="Arial" w:hAnsi="Arial" w:cs="Arial"/>
        </w:rPr>
        <w:t>ividend. Mr</w:t>
      </w:r>
      <w:r w:rsidR="006F5F1A">
        <w:rPr>
          <w:rFonts w:ascii="Arial" w:hAnsi="Arial" w:cs="Arial"/>
        </w:rPr>
        <w:t>.</w:t>
      </w:r>
      <w:r>
        <w:rPr>
          <w:rFonts w:ascii="Arial" w:hAnsi="Arial" w:cs="Arial"/>
        </w:rPr>
        <w:t xml:space="preserve"> E</w:t>
      </w:r>
      <w:r w:rsidR="006F5F1A">
        <w:rPr>
          <w:rFonts w:ascii="Arial" w:hAnsi="Arial" w:cs="Arial"/>
        </w:rPr>
        <w:t>w</w:t>
      </w:r>
      <w:r>
        <w:rPr>
          <w:rFonts w:ascii="Arial" w:hAnsi="Arial" w:cs="Arial"/>
        </w:rPr>
        <w:t xml:space="preserve">ers also drew attention to a much wider range of deliverables and </w:t>
      </w:r>
      <w:r>
        <w:rPr>
          <w:rFonts w:ascii="Arial" w:hAnsi="Arial" w:cs="Arial"/>
        </w:rPr>
        <w:lastRenderedPageBreak/>
        <w:t xml:space="preserve">harmonisation measures completed by the ECC, giving several examples. </w:t>
      </w:r>
      <w:r w:rsidR="006F5F1A">
        <w:rPr>
          <w:rFonts w:ascii="Arial" w:hAnsi="Arial" w:cs="Arial"/>
        </w:rPr>
        <w:t xml:space="preserve">Mr. Ewers </w:t>
      </w:r>
      <w:r>
        <w:rPr>
          <w:rFonts w:ascii="Arial" w:hAnsi="Arial" w:cs="Arial"/>
        </w:rPr>
        <w:t xml:space="preserve">highlighted </w:t>
      </w:r>
      <w:r w:rsidR="006F5F1A">
        <w:rPr>
          <w:rFonts w:ascii="Arial" w:hAnsi="Arial" w:cs="Arial"/>
        </w:rPr>
        <w:t xml:space="preserve">and expanded on </w:t>
      </w:r>
      <w:r>
        <w:rPr>
          <w:rFonts w:ascii="Arial" w:hAnsi="Arial" w:cs="Arial"/>
        </w:rPr>
        <w:t>t</w:t>
      </w:r>
      <w:r w:rsidR="006F5F1A">
        <w:rPr>
          <w:rFonts w:ascii="Arial" w:hAnsi="Arial" w:cs="Arial"/>
        </w:rPr>
        <w:t>w</w:t>
      </w:r>
      <w:r>
        <w:rPr>
          <w:rFonts w:ascii="Arial" w:hAnsi="Arial" w:cs="Arial"/>
        </w:rPr>
        <w:t xml:space="preserve">o issues in particular from the report. The first was the ECC </w:t>
      </w:r>
      <w:r w:rsidR="006F5F1A">
        <w:rPr>
          <w:rFonts w:ascii="Arial" w:hAnsi="Arial" w:cs="Arial"/>
        </w:rPr>
        <w:t>S</w:t>
      </w:r>
      <w:r>
        <w:rPr>
          <w:rFonts w:ascii="Arial" w:hAnsi="Arial" w:cs="Arial"/>
        </w:rPr>
        <w:t xml:space="preserve">trategic </w:t>
      </w:r>
      <w:r w:rsidR="006F5F1A">
        <w:rPr>
          <w:rFonts w:ascii="Arial" w:hAnsi="Arial" w:cs="Arial"/>
        </w:rPr>
        <w:t>P</w:t>
      </w:r>
      <w:r>
        <w:rPr>
          <w:rFonts w:ascii="Arial" w:hAnsi="Arial" w:cs="Arial"/>
        </w:rPr>
        <w:t xml:space="preserve">lan and the second was a range of initiatives taken to improve the </w:t>
      </w:r>
      <w:r w:rsidR="006F5F1A">
        <w:rPr>
          <w:rFonts w:ascii="Arial" w:hAnsi="Arial" w:cs="Arial"/>
        </w:rPr>
        <w:t>ECC’s c</w:t>
      </w:r>
      <w:r>
        <w:rPr>
          <w:rFonts w:ascii="Arial" w:hAnsi="Arial" w:cs="Arial"/>
        </w:rPr>
        <w:t>ommunication of its work</w:t>
      </w:r>
      <w:r w:rsidR="006F5F1A">
        <w:rPr>
          <w:rFonts w:ascii="Arial" w:hAnsi="Arial" w:cs="Arial"/>
        </w:rPr>
        <w:t xml:space="preserve"> to external and internal stakeholders</w:t>
      </w:r>
      <w:r>
        <w:rPr>
          <w:rFonts w:ascii="Arial" w:hAnsi="Arial" w:cs="Arial"/>
        </w:rPr>
        <w:t>. This had included the establishment of a regular newsletter, improvements to the website, and a series of public workshops which particularly increased the interaction with stakeholders. He also outlined various contacts and initiatives to strengthen the ECC's external relations, and described the process and outcomes of the ECC's structural reform from earlier in 2011.</w:t>
      </w:r>
      <w:r w:rsidRPr="004E2F93">
        <w:rPr>
          <w:rFonts w:ascii="Arial" w:hAnsi="Arial" w:cs="Arial"/>
        </w:rPr>
        <w:t xml:space="preserve"> </w:t>
      </w:r>
    </w:p>
    <w:p w:rsidR="00316521" w:rsidRPr="004E2F93" w:rsidRDefault="00316521">
      <w:pPr>
        <w:rPr>
          <w:rFonts w:ascii="Arial" w:hAnsi="Arial" w:cs="Arial"/>
        </w:rPr>
      </w:pPr>
    </w:p>
    <w:p w:rsidR="00316521" w:rsidRPr="004E2F93" w:rsidRDefault="00316521">
      <w:pPr>
        <w:rPr>
          <w:rFonts w:ascii="Arial" w:hAnsi="Arial" w:cs="Arial"/>
          <w:b/>
        </w:rPr>
      </w:pPr>
      <w:r w:rsidRPr="004E2F93">
        <w:rPr>
          <w:rFonts w:ascii="Arial" w:hAnsi="Arial" w:cs="Arial"/>
          <w:b/>
        </w:rPr>
        <w:t>5. CEPT structure: results of questionnaire to members and matters arising</w:t>
      </w:r>
    </w:p>
    <w:p w:rsidR="00316521" w:rsidRPr="004E2F93" w:rsidRDefault="00316521">
      <w:pPr>
        <w:rPr>
          <w:rFonts w:ascii="Arial" w:hAnsi="Arial" w:cs="Arial"/>
        </w:rPr>
      </w:pPr>
    </w:p>
    <w:p w:rsidR="00316521" w:rsidRPr="004E2F93" w:rsidRDefault="000D1E8A">
      <w:pPr>
        <w:rPr>
          <w:rFonts w:ascii="Arial" w:hAnsi="Arial" w:cs="Arial"/>
        </w:rPr>
      </w:pPr>
      <w:r>
        <w:rPr>
          <w:rFonts w:ascii="Arial" w:hAnsi="Arial" w:cs="Arial"/>
        </w:rPr>
        <w:t xml:space="preserve">The </w:t>
      </w:r>
      <w:r w:rsidR="00316521" w:rsidRPr="004E2F93">
        <w:rPr>
          <w:rFonts w:ascii="Arial" w:hAnsi="Arial" w:cs="Arial"/>
        </w:rPr>
        <w:t>ECO</w:t>
      </w:r>
      <w:r w:rsidR="006A70C2">
        <w:rPr>
          <w:rFonts w:ascii="Arial" w:hAnsi="Arial" w:cs="Arial"/>
        </w:rPr>
        <w:t xml:space="preserve"> D</w:t>
      </w:r>
      <w:r w:rsidR="00316521" w:rsidRPr="004E2F93">
        <w:rPr>
          <w:rFonts w:ascii="Arial" w:hAnsi="Arial" w:cs="Arial"/>
        </w:rPr>
        <w:t>irector noted the questionnaire which had been sent to the CEPT membership, a copy being available as document CEPT (11) 07. The responses were summarised in document CEPT (11) 09 Rev1, and these ha</w:t>
      </w:r>
      <w:r>
        <w:rPr>
          <w:rFonts w:ascii="Arial" w:hAnsi="Arial" w:cs="Arial"/>
        </w:rPr>
        <w:t xml:space="preserve">d </w:t>
      </w:r>
      <w:r w:rsidR="00316521" w:rsidRPr="004E2F93">
        <w:rPr>
          <w:rFonts w:ascii="Arial" w:hAnsi="Arial" w:cs="Arial"/>
        </w:rPr>
        <w:t>shown an overwhelming endorsement of the new structural arrangements by all of the 16 countries which had responded.  Most respon</w:t>
      </w:r>
      <w:r>
        <w:rPr>
          <w:rFonts w:ascii="Arial" w:hAnsi="Arial" w:cs="Arial"/>
        </w:rPr>
        <w:t>ses</w:t>
      </w:r>
      <w:r w:rsidR="00316521" w:rsidRPr="004E2F93">
        <w:rPr>
          <w:rFonts w:ascii="Arial" w:hAnsi="Arial" w:cs="Arial"/>
        </w:rPr>
        <w:t xml:space="preserve"> had not identified new areas of common interest between the three committees</w:t>
      </w:r>
      <w:r w:rsidR="006A70C2">
        <w:rPr>
          <w:rFonts w:ascii="Arial" w:hAnsi="Arial" w:cs="Arial"/>
        </w:rPr>
        <w:t xml:space="preserve">, nor about the CEPT's position, </w:t>
      </w:r>
      <w:r w:rsidR="00316521" w:rsidRPr="004E2F93">
        <w:rPr>
          <w:rFonts w:ascii="Arial" w:hAnsi="Arial" w:cs="Arial"/>
        </w:rPr>
        <w:t>profile and methods of working.</w:t>
      </w:r>
    </w:p>
    <w:p w:rsidR="00316521" w:rsidRDefault="00316521">
      <w:pPr>
        <w:rPr>
          <w:rFonts w:ascii="Arial" w:hAnsi="Arial" w:cs="Arial"/>
        </w:rPr>
      </w:pPr>
    </w:p>
    <w:p w:rsidR="001F2924" w:rsidRPr="001F2924" w:rsidRDefault="001F2924">
      <w:pPr>
        <w:rPr>
          <w:rFonts w:ascii="Arial" w:hAnsi="Arial" w:cs="Arial"/>
          <w:i/>
          <w:u w:val="single"/>
        </w:rPr>
      </w:pPr>
      <w:r w:rsidRPr="001F2924">
        <w:rPr>
          <w:rFonts w:ascii="Arial" w:hAnsi="Arial" w:cs="Arial"/>
          <w:i/>
          <w:u w:val="single"/>
        </w:rPr>
        <w:t>Syne</w:t>
      </w:r>
      <w:r>
        <w:rPr>
          <w:rFonts w:ascii="Arial" w:hAnsi="Arial" w:cs="Arial"/>
          <w:i/>
          <w:u w:val="single"/>
        </w:rPr>
        <w:t>rg</w:t>
      </w:r>
      <w:r w:rsidRPr="001F2924">
        <w:rPr>
          <w:rFonts w:ascii="Arial" w:hAnsi="Arial" w:cs="Arial"/>
          <w:i/>
          <w:u w:val="single"/>
        </w:rPr>
        <w:t>ies between Committees</w:t>
      </w:r>
    </w:p>
    <w:p w:rsidR="001F2924" w:rsidRPr="004E2F93" w:rsidRDefault="001F2924">
      <w:pPr>
        <w:rPr>
          <w:rFonts w:ascii="Arial" w:hAnsi="Arial" w:cs="Arial"/>
        </w:rPr>
      </w:pPr>
    </w:p>
    <w:p w:rsidR="00316521" w:rsidRPr="004E2F93" w:rsidRDefault="00316521">
      <w:pPr>
        <w:rPr>
          <w:rFonts w:ascii="Arial" w:hAnsi="Arial" w:cs="Arial"/>
        </w:rPr>
      </w:pPr>
      <w:r w:rsidRPr="004E2F93">
        <w:rPr>
          <w:rFonts w:ascii="Arial" w:hAnsi="Arial" w:cs="Arial"/>
        </w:rPr>
        <w:t>However Portugal identifie</w:t>
      </w:r>
      <w:r w:rsidR="000D1E8A">
        <w:rPr>
          <w:rFonts w:ascii="Arial" w:hAnsi="Arial" w:cs="Arial"/>
        </w:rPr>
        <w:t>d</w:t>
      </w:r>
      <w:r w:rsidRPr="004E2F93">
        <w:rPr>
          <w:rFonts w:ascii="Arial" w:hAnsi="Arial" w:cs="Arial"/>
        </w:rPr>
        <w:t xml:space="preserve"> potential synergies between CERP and</w:t>
      </w:r>
      <w:r w:rsidR="000D1E8A">
        <w:rPr>
          <w:rFonts w:ascii="Arial" w:hAnsi="Arial" w:cs="Arial"/>
        </w:rPr>
        <w:t xml:space="preserve"> Com-</w:t>
      </w:r>
      <w:r w:rsidRPr="004E2F93">
        <w:rPr>
          <w:rFonts w:ascii="Arial" w:hAnsi="Arial" w:cs="Arial"/>
        </w:rPr>
        <w:t>ITU in relation t</w:t>
      </w:r>
      <w:r w:rsidR="000D1E8A">
        <w:rPr>
          <w:rFonts w:ascii="Arial" w:hAnsi="Arial" w:cs="Arial"/>
        </w:rPr>
        <w:t>o</w:t>
      </w:r>
      <w:r w:rsidRPr="004E2F93">
        <w:rPr>
          <w:rFonts w:ascii="Arial" w:hAnsi="Arial" w:cs="Arial"/>
        </w:rPr>
        <w:t xml:space="preserve"> e</w:t>
      </w:r>
      <w:r w:rsidR="000D1E8A">
        <w:rPr>
          <w:rFonts w:ascii="Arial" w:hAnsi="Arial" w:cs="Arial"/>
        </w:rPr>
        <w:t xml:space="preserve">lectronic postal services. </w:t>
      </w:r>
      <w:r w:rsidR="00955BB4" w:rsidRPr="004E2F93">
        <w:rPr>
          <w:rFonts w:ascii="Arial" w:hAnsi="Arial" w:cs="Arial"/>
        </w:rPr>
        <w:t xml:space="preserve">Portugal’s </w:t>
      </w:r>
      <w:r w:rsidRPr="004E2F93">
        <w:rPr>
          <w:rFonts w:ascii="Arial" w:hAnsi="Arial" w:cs="Arial"/>
        </w:rPr>
        <w:t>response made some suggestions for future exchange of information, perhaps also involving ECC.</w:t>
      </w:r>
      <w:r w:rsidR="00FB280F" w:rsidRPr="004E2F93">
        <w:rPr>
          <w:rFonts w:ascii="Arial" w:hAnsi="Arial" w:cs="Arial"/>
        </w:rPr>
        <w:t xml:space="preserve"> </w:t>
      </w:r>
      <w:r w:rsidR="000D1E8A">
        <w:rPr>
          <w:rFonts w:ascii="Arial" w:hAnsi="Arial" w:cs="Arial"/>
        </w:rPr>
        <w:t xml:space="preserve"> </w:t>
      </w:r>
      <w:r w:rsidR="00FB280F" w:rsidRPr="004E2F93">
        <w:rPr>
          <w:rFonts w:ascii="Arial" w:hAnsi="Arial" w:cs="Arial"/>
        </w:rPr>
        <w:t>Portugal also advocated some harmonisation of approach in preparation for world</w:t>
      </w:r>
      <w:r w:rsidR="000D1E8A">
        <w:rPr>
          <w:rFonts w:ascii="Arial" w:hAnsi="Arial" w:cs="Arial"/>
        </w:rPr>
        <w:t>-</w:t>
      </w:r>
      <w:r w:rsidR="00FB280F" w:rsidRPr="004E2F93">
        <w:rPr>
          <w:rFonts w:ascii="Arial" w:hAnsi="Arial" w:cs="Arial"/>
        </w:rPr>
        <w:t>wide conferences.</w:t>
      </w:r>
    </w:p>
    <w:p w:rsidR="00316521" w:rsidRPr="004E2F93" w:rsidRDefault="00316521">
      <w:pPr>
        <w:rPr>
          <w:rFonts w:ascii="Arial" w:hAnsi="Arial" w:cs="Arial"/>
        </w:rPr>
      </w:pPr>
    </w:p>
    <w:p w:rsidR="00316521" w:rsidRPr="004E2F93" w:rsidRDefault="00955BB4">
      <w:pPr>
        <w:rPr>
          <w:rFonts w:ascii="Arial" w:hAnsi="Arial" w:cs="Arial"/>
        </w:rPr>
      </w:pPr>
      <w:r w:rsidRPr="004E2F93">
        <w:rPr>
          <w:rFonts w:ascii="Arial" w:hAnsi="Arial" w:cs="Arial"/>
        </w:rPr>
        <w:t xml:space="preserve">The </w:t>
      </w:r>
      <w:r w:rsidR="000D1E8A">
        <w:rPr>
          <w:rFonts w:ascii="Arial" w:hAnsi="Arial" w:cs="Arial"/>
        </w:rPr>
        <w:t>C</w:t>
      </w:r>
      <w:r w:rsidRPr="004E2F93">
        <w:rPr>
          <w:rFonts w:ascii="Arial" w:hAnsi="Arial" w:cs="Arial"/>
        </w:rPr>
        <w:t>hairm</w:t>
      </w:r>
      <w:r w:rsidR="000D1E8A">
        <w:rPr>
          <w:rFonts w:ascii="Arial" w:hAnsi="Arial" w:cs="Arial"/>
        </w:rPr>
        <w:t>e</w:t>
      </w:r>
      <w:r w:rsidRPr="004E2F93">
        <w:rPr>
          <w:rFonts w:ascii="Arial" w:hAnsi="Arial" w:cs="Arial"/>
        </w:rPr>
        <w:t xml:space="preserve">n of Com ITU </w:t>
      </w:r>
      <w:r w:rsidR="000D1E8A">
        <w:rPr>
          <w:rFonts w:ascii="Arial" w:hAnsi="Arial" w:cs="Arial"/>
        </w:rPr>
        <w:t>and CERP agreed that t</w:t>
      </w:r>
      <w:r w:rsidRPr="004E2F93">
        <w:rPr>
          <w:rFonts w:ascii="Arial" w:hAnsi="Arial" w:cs="Arial"/>
        </w:rPr>
        <w:t>he</w:t>
      </w:r>
      <w:r w:rsidR="000D1E8A">
        <w:rPr>
          <w:rFonts w:ascii="Arial" w:hAnsi="Arial" w:cs="Arial"/>
        </w:rPr>
        <w:t>y</w:t>
      </w:r>
      <w:r w:rsidRPr="004E2F93">
        <w:rPr>
          <w:rFonts w:ascii="Arial" w:hAnsi="Arial" w:cs="Arial"/>
        </w:rPr>
        <w:t xml:space="preserve"> would conti</w:t>
      </w:r>
      <w:r w:rsidR="000D1E8A">
        <w:rPr>
          <w:rFonts w:ascii="Arial" w:hAnsi="Arial" w:cs="Arial"/>
        </w:rPr>
        <w:t>nue to share their committees’ experiences. The latter</w:t>
      </w:r>
      <w:r w:rsidRPr="004E2F93">
        <w:rPr>
          <w:rFonts w:ascii="Arial" w:hAnsi="Arial" w:cs="Arial"/>
        </w:rPr>
        <w:t xml:space="preserve"> observed that there was no common understanding of the term</w:t>
      </w:r>
      <w:r w:rsidR="000D1E8A">
        <w:rPr>
          <w:rFonts w:ascii="Arial" w:hAnsi="Arial" w:cs="Arial"/>
        </w:rPr>
        <w:t>’</w:t>
      </w:r>
      <w:r w:rsidRPr="004E2F93">
        <w:rPr>
          <w:rFonts w:ascii="Arial" w:hAnsi="Arial" w:cs="Arial"/>
        </w:rPr>
        <w:t xml:space="preserve"> electronic postal services</w:t>
      </w:r>
      <w:r w:rsidR="000D1E8A">
        <w:rPr>
          <w:rFonts w:ascii="Arial" w:hAnsi="Arial" w:cs="Arial"/>
        </w:rPr>
        <w:t>’</w:t>
      </w:r>
      <w:r w:rsidRPr="004E2F93">
        <w:rPr>
          <w:rFonts w:ascii="Arial" w:hAnsi="Arial" w:cs="Arial"/>
        </w:rPr>
        <w:t xml:space="preserve"> within administrations, only </w:t>
      </w:r>
      <w:r w:rsidR="000D1E8A">
        <w:rPr>
          <w:rFonts w:ascii="Arial" w:hAnsi="Arial" w:cs="Arial"/>
        </w:rPr>
        <w:t>‘</w:t>
      </w:r>
      <w:r w:rsidRPr="004E2F93">
        <w:rPr>
          <w:rFonts w:ascii="Arial" w:hAnsi="Arial" w:cs="Arial"/>
        </w:rPr>
        <w:t>electronic services offered by postal operators</w:t>
      </w:r>
      <w:r w:rsidR="000D1E8A">
        <w:rPr>
          <w:rFonts w:ascii="Arial" w:hAnsi="Arial" w:cs="Arial"/>
        </w:rPr>
        <w:t>’</w:t>
      </w:r>
      <w:r w:rsidRPr="004E2F93">
        <w:rPr>
          <w:rFonts w:ascii="Arial" w:hAnsi="Arial" w:cs="Arial"/>
        </w:rPr>
        <w:t xml:space="preserve">. The ECC </w:t>
      </w:r>
      <w:r w:rsidR="000D1E8A">
        <w:rPr>
          <w:rFonts w:ascii="Arial" w:hAnsi="Arial" w:cs="Arial"/>
        </w:rPr>
        <w:t>C</w:t>
      </w:r>
      <w:r w:rsidRPr="004E2F93">
        <w:rPr>
          <w:rFonts w:ascii="Arial" w:hAnsi="Arial" w:cs="Arial"/>
        </w:rPr>
        <w:t xml:space="preserve">hairman undertook to ensure that </w:t>
      </w:r>
      <w:r w:rsidR="000D1E8A">
        <w:rPr>
          <w:rFonts w:ascii="Arial" w:hAnsi="Arial" w:cs="Arial"/>
        </w:rPr>
        <w:t>his</w:t>
      </w:r>
      <w:r w:rsidRPr="004E2F93">
        <w:rPr>
          <w:rFonts w:ascii="Arial" w:hAnsi="Arial" w:cs="Arial"/>
        </w:rPr>
        <w:t xml:space="preserve"> committee, and notably its N</w:t>
      </w:r>
      <w:r w:rsidR="000D1E8A">
        <w:rPr>
          <w:rFonts w:ascii="Arial" w:hAnsi="Arial" w:cs="Arial"/>
        </w:rPr>
        <w:t xml:space="preserve">aN </w:t>
      </w:r>
      <w:r w:rsidRPr="004E2F93">
        <w:rPr>
          <w:rFonts w:ascii="Arial" w:hAnsi="Arial" w:cs="Arial"/>
        </w:rPr>
        <w:t>working group</w:t>
      </w:r>
      <w:r w:rsidR="006A70C2">
        <w:rPr>
          <w:rFonts w:ascii="Arial" w:hAnsi="Arial" w:cs="Arial"/>
        </w:rPr>
        <w:t>,</w:t>
      </w:r>
      <w:r w:rsidRPr="004E2F93">
        <w:rPr>
          <w:rFonts w:ascii="Arial" w:hAnsi="Arial" w:cs="Arial"/>
        </w:rPr>
        <w:t xml:space="preserve"> would exchange information with CERP where</w:t>
      </w:r>
      <w:r w:rsidR="000D1E8A">
        <w:rPr>
          <w:rFonts w:ascii="Arial" w:hAnsi="Arial" w:cs="Arial"/>
        </w:rPr>
        <w:t xml:space="preserve"> appropriate</w:t>
      </w:r>
      <w:r w:rsidRPr="004E2F93">
        <w:rPr>
          <w:rFonts w:ascii="Arial" w:hAnsi="Arial" w:cs="Arial"/>
        </w:rPr>
        <w:t>. He further observed that there is some cross relationship between RFID</w:t>
      </w:r>
      <w:r w:rsidR="000D1E8A">
        <w:rPr>
          <w:rFonts w:ascii="Arial" w:hAnsi="Arial" w:cs="Arial"/>
        </w:rPr>
        <w:t>s</w:t>
      </w:r>
      <w:r w:rsidRPr="004E2F93">
        <w:rPr>
          <w:rFonts w:ascii="Arial" w:hAnsi="Arial" w:cs="Arial"/>
        </w:rPr>
        <w:t xml:space="preserve"> and EP</w:t>
      </w:r>
      <w:r w:rsidR="000D1E8A">
        <w:rPr>
          <w:rFonts w:ascii="Arial" w:hAnsi="Arial" w:cs="Arial"/>
        </w:rPr>
        <w:t>OS</w:t>
      </w:r>
      <w:r w:rsidRPr="004E2F93">
        <w:rPr>
          <w:rFonts w:ascii="Arial" w:hAnsi="Arial" w:cs="Arial"/>
        </w:rPr>
        <w:t>s.</w:t>
      </w:r>
    </w:p>
    <w:p w:rsidR="00955BB4" w:rsidRPr="004E2F93" w:rsidRDefault="00955BB4">
      <w:pPr>
        <w:rPr>
          <w:rFonts w:ascii="Arial" w:hAnsi="Arial" w:cs="Arial"/>
        </w:rPr>
      </w:pPr>
    </w:p>
    <w:p w:rsidR="00955BB4" w:rsidRPr="004E2F93" w:rsidRDefault="00955BB4">
      <w:pPr>
        <w:rPr>
          <w:rFonts w:ascii="Arial" w:hAnsi="Arial" w:cs="Arial"/>
        </w:rPr>
      </w:pPr>
      <w:r w:rsidRPr="004E2F93">
        <w:rPr>
          <w:rFonts w:ascii="Arial" w:hAnsi="Arial" w:cs="Arial"/>
        </w:rPr>
        <w:t xml:space="preserve">The </w:t>
      </w:r>
      <w:r w:rsidR="00620F69">
        <w:rPr>
          <w:rFonts w:ascii="Arial" w:hAnsi="Arial" w:cs="Arial"/>
        </w:rPr>
        <w:t>Assembly Chairman</w:t>
      </w:r>
      <w:r w:rsidRPr="004E2F93">
        <w:rPr>
          <w:rFonts w:ascii="Arial" w:hAnsi="Arial" w:cs="Arial"/>
        </w:rPr>
        <w:t xml:space="preserve"> recalled that he had recently attended the CERP </w:t>
      </w:r>
      <w:r w:rsidR="000D1E8A">
        <w:rPr>
          <w:rFonts w:ascii="Arial" w:hAnsi="Arial" w:cs="Arial"/>
        </w:rPr>
        <w:t>Plenary</w:t>
      </w:r>
      <w:r w:rsidRPr="004E2F93">
        <w:rPr>
          <w:rFonts w:ascii="Arial" w:hAnsi="Arial" w:cs="Arial"/>
        </w:rPr>
        <w:t xml:space="preserve"> meeting</w:t>
      </w:r>
      <w:r w:rsidR="000D1E8A">
        <w:rPr>
          <w:rFonts w:ascii="Arial" w:hAnsi="Arial" w:cs="Arial"/>
        </w:rPr>
        <w:t xml:space="preserve"> in Montreux</w:t>
      </w:r>
      <w:r w:rsidRPr="004E2F93">
        <w:rPr>
          <w:rFonts w:ascii="Arial" w:hAnsi="Arial" w:cs="Arial"/>
        </w:rPr>
        <w:t>. CERP was interested in adopting European common positions (ECPs), and the approach used by Com ITU was</w:t>
      </w:r>
      <w:r w:rsidR="000D1E8A">
        <w:rPr>
          <w:rFonts w:ascii="Arial" w:hAnsi="Arial" w:cs="Arial"/>
        </w:rPr>
        <w:t xml:space="preserve"> a useful example to consider. He </w:t>
      </w:r>
      <w:r w:rsidRPr="004E2F93">
        <w:rPr>
          <w:rFonts w:ascii="Arial" w:hAnsi="Arial" w:cs="Arial"/>
        </w:rPr>
        <w:t xml:space="preserve">suggested that those </w:t>
      </w:r>
      <w:r w:rsidR="00780E2B">
        <w:rPr>
          <w:rFonts w:ascii="Arial" w:hAnsi="Arial" w:cs="Arial"/>
        </w:rPr>
        <w:t xml:space="preserve">national </w:t>
      </w:r>
      <w:r w:rsidRPr="004E2F93">
        <w:rPr>
          <w:rFonts w:ascii="Arial" w:hAnsi="Arial" w:cs="Arial"/>
        </w:rPr>
        <w:t>regulators which have common responsibilities</w:t>
      </w:r>
      <w:r w:rsidR="00780E2B">
        <w:rPr>
          <w:rFonts w:ascii="Arial" w:hAnsi="Arial" w:cs="Arial"/>
        </w:rPr>
        <w:t xml:space="preserve"> for</w:t>
      </w:r>
      <w:r w:rsidRPr="004E2F93">
        <w:rPr>
          <w:rFonts w:ascii="Arial" w:hAnsi="Arial" w:cs="Arial"/>
        </w:rPr>
        <w:t xml:space="preserve"> telecommunications and postal matters could apply that experience in the joint domain and advis</w:t>
      </w:r>
      <w:r w:rsidR="00780E2B">
        <w:rPr>
          <w:rFonts w:ascii="Arial" w:hAnsi="Arial" w:cs="Arial"/>
        </w:rPr>
        <w:t>e the CEPT accordingly.</w:t>
      </w:r>
    </w:p>
    <w:p w:rsidR="00955BB4" w:rsidRPr="004E2F93" w:rsidRDefault="00955BB4">
      <w:pPr>
        <w:rPr>
          <w:rFonts w:ascii="Arial" w:hAnsi="Arial" w:cs="Arial"/>
        </w:rPr>
      </w:pPr>
    </w:p>
    <w:p w:rsidR="00955BB4" w:rsidRPr="004E2F93" w:rsidRDefault="00955BB4">
      <w:pPr>
        <w:rPr>
          <w:rFonts w:ascii="Arial" w:hAnsi="Arial" w:cs="Arial"/>
        </w:rPr>
      </w:pPr>
      <w:r w:rsidRPr="004E2F93">
        <w:rPr>
          <w:rFonts w:ascii="Arial" w:hAnsi="Arial" w:cs="Arial"/>
        </w:rPr>
        <w:t>Albania believed that in some fields it would be useful to have joint working groups to consider what is in the common interest.</w:t>
      </w:r>
    </w:p>
    <w:p w:rsidR="00955BB4" w:rsidRPr="004E2F93" w:rsidRDefault="00955BB4">
      <w:pPr>
        <w:rPr>
          <w:rFonts w:ascii="Arial" w:hAnsi="Arial" w:cs="Arial"/>
        </w:rPr>
      </w:pPr>
    </w:p>
    <w:p w:rsidR="00955BB4" w:rsidRPr="004E2F93" w:rsidRDefault="00955BB4">
      <w:pPr>
        <w:rPr>
          <w:rFonts w:ascii="Arial" w:hAnsi="Arial" w:cs="Arial"/>
        </w:rPr>
      </w:pPr>
      <w:r w:rsidRPr="00780E2B">
        <w:rPr>
          <w:rFonts w:ascii="Arial" w:hAnsi="Arial" w:cs="Arial"/>
          <w:u w:val="single"/>
        </w:rPr>
        <w:t xml:space="preserve">The </w:t>
      </w:r>
      <w:r w:rsidR="006A70C2">
        <w:rPr>
          <w:rFonts w:ascii="Arial" w:hAnsi="Arial" w:cs="Arial"/>
          <w:u w:val="single"/>
        </w:rPr>
        <w:t>Assembly Chairman</w:t>
      </w:r>
      <w:r w:rsidRPr="00780E2B">
        <w:rPr>
          <w:rFonts w:ascii="Arial" w:hAnsi="Arial" w:cs="Arial"/>
          <w:u w:val="single"/>
        </w:rPr>
        <w:t xml:space="preserve"> summed up by suggesting that the </w:t>
      </w:r>
      <w:r w:rsidR="00780E2B" w:rsidRPr="00780E2B">
        <w:rPr>
          <w:rFonts w:ascii="Arial" w:hAnsi="Arial" w:cs="Arial"/>
          <w:u w:val="single"/>
        </w:rPr>
        <w:t>C</w:t>
      </w:r>
      <w:r w:rsidRPr="00780E2B">
        <w:rPr>
          <w:rFonts w:ascii="Arial" w:hAnsi="Arial" w:cs="Arial"/>
          <w:u w:val="single"/>
        </w:rPr>
        <w:t>ommittee chairm</w:t>
      </w:r>
      <w:r w:rsidR="006A70C2">
        <w:rPr>
          <w:rFonts w:ascii="Arial" w:hAnsi="Arial" w:cs="Arial"/>
          <w:u w:val="single"/>
        </w:rPr>
        <w:t>e</w:t>
      </w:r>
      <w:r w:rsidRPr="00780E2B">
        <w:rPr>
          <w:rFonts w:ascii="Arial" w:hAnsi="Arial" w:cs="Arial"/>
          <w:u w:val="single"/>
        </w:rPr>
        <w:t xml:space="preserve">n should look further at </w:t>
      </w:r>
      <w:r w:rsidR="006A70C2">
        <w:rPr>
          <w:rFonts w:ascii="Arial" w:hAnsi="Arial" w:cs="Arial"/>
          <w:u w:val="single"/>
        </w:rPr>
        <w:t>possible</w:t>
      </w:r>
      <w:r w:rsidRPr="00780E2B">
        <w:rPr>
          <w:rFonts w:ascii="Arial" w:hAnsi="Arial" w:cs="Arial"/>
          <w:u w:val="single"/>
        </w:rPr>
        <w:t xml:space="preserve"> areas of common interest, but it was important that the CEPT should not create joint groups just for the sake of it</w:t>
      </w:r>
      <w:r w:rsidRPr="006A70C2">
        <w:rPr>
          <w:rFonts w:ascii="Arial" w:hAnsi="Arial" w:cs="Arial"/>
          <w:u w:val="single"/>
        </w:rPr>
        <w:t>. The meeting agreed to this approach.</w:t>
      </w:r>
    </w:p>
    <w:p w:rsidR="00955BB4" w:rsidRPr="004E2F93" w:rsidRDefault="00955BB4">
      <w:pPr>
        <w:rPr>
          <w:rFonts w:ascii="Arial" w:hAnsi="Arial" w:cs="Arial"/>
        </w:rPr>
      </w:pPr>
    </w:p>
    <w:p w:rsidR="001F2924" w:rsidRPr="001F2924" w:rsidRDefault="001F2924">
      <w:pPr>
        <w:rPr>
          <w:rFonts w:ascii="Arial" w:hAnsi="Arial" w:cs="Arial"/>
          <w:i/>
          <w:u w:val="single"/>
        </w:rPr>
      </w:pPr>
      <w:r w:rsidRPr="001F2924">
        <w:rPr>
          <w:rFonts w:ascii="Arial" w:hAnsi="Arial" w:cs="Arial"/>
          <w:i/>
          <w:u w:val="single"/>
        </w:rPr>
        <w:t>High-level engagement</w:t>
      </w:r>
      <w:r>
        <w:rPr>
          <w:rFonts w:ascii="Arial" w:hAnsi="Arial" w:cs="Arial"/>
          <w:i/>
          <w:u w:val="single"/>
        </w:rPr>
        <w:t>; visibility</w:t>
      </w:r>
    </w:p>
    <w:p w:rsidR="001F2924" w:rsidRDefault="001F2924">
      <w:pPr>
        <w:rPr>
          <w:rFonts w:ascii="Arial" w:hAnsi="Arial" w:cs="Arial"/>
        </w:rPr>
      </w:pPr>
    </w:p>
    <w:p w:rsidR="00955BB4" w:rsidRPr="004E2F93" w:rsidRDefault="00955BB4">
      <w:pPr>
        <w:rPr>
          <w:rFonts w:ascii="Arial" w:hAnsi="Arial" w:cs="Arial"/>
        </w:rPr>
      </w:pPr>
      <w:r w:rsidRPr="004E2F93">
        <w:rPr>
          <w:rFonts w:ascii="Arial" w:hAnsi="Arial" w:cs="Arial"/>
        </w:rPr>
        <w:lastRenderedPageBreak/>
        <w:t xml:space="preserve">France </w:t>
      </w:r>
      <w:r w:rsidR="00780E2B">
        <w:rPr>
          <w:rFonts w:ascii="Arial" w:hAnsi="Arial" w:cs="Arial"/>
        </w:rPr>
        <w:t xml:space="preserve">then </w:t>
      </w:r>
      <w:r w:rsidRPr="004E2F93">
        <w:rPr>
          <w:rFonts w:ascii="Arial" w:hAnsi="Arial" w:cs="Arial"/>
        </w:rPr>
        <w:t>elaborate</w:t>
      </w:r>
      <w:r w:rsidR="00780E2B">
        <w:rPr>
          <w:rFonts w:ascii="Arial" w:hAnsi="Arial" w:cs="Arial"/>
        </w:rPr>
        <w:t>d</w:t>
      </w:r>
      <w:r w:rsidRPr="004E2F93">
        <w:rPr>
          <w:rFonts w:ascii="Arial" w:hAnsi="Arial" w:cs="Arial"/>
        </w:rPr>
        <w:t xml:space="preserve"> on its questionnaire response</w:t>
      </w:r>
      <w:r w:rsidR="00780E2B">
        <w:rPr>
          <w:rFonts w:ascii="Arial" w:hAnsi="Arial" w:cs="Arial"/>
        </w:rPr>
        <w:t>, consistent with its earlier intervention in</w:t>
      </w:r>
      <w:r w:rsidRPr="004E2F93">
        <w:rPr>
          <w:rFonts w:ascii="Arial" w:hAnsi="Arial" w:cs="Arial"/>
        </w:rPr>
        <w:t xml:space="preserve"> response to the report of </w:t>
      </w:r>
      <w:r w:rsidR="007F423B">
        <w:rPr>
          <w:rFonts w:ascii="Arial" w:hAnsi="Arial" w:cs="Arial"/>
        </w:rPr>
        <w:t>Presidency</w:t>
      </w:r>
      <w:r w:rsidRPr="004E2F93">
        <w:rPr>
          <w:rFonts w:ascii="Arial" w:hAnsi="Arial" w:cs="Arial"/>
        </w:rPr>
        <w:t xml:space="preserve"> activities</w:t>
      </w:r>
      <w:r w:rsidR="00780E2B">
        <w:rPr>
          <w:rFonts w:ascii="Arial" w:hAnsi="Arial" w:cs="Arial"/>
        </w:rPr>
        <w:t xml:space="preserve">.  It advocated to </w:t>
      </w:r>
      <w:r w:rsidRPr="004E2F93">
        <w:rPr>
          <w:rFonts w:ascii="Arial" w:hAnsi="Arial" w:cs="Arial"/>
        </w:rPr>
        <w:t>set in place a more regular high-level engagement programme (i.e. ITU Secretary-General, UPU Secretary-General,</w:t>
      </w:r>
      <w:r w:rsidR="00780E2B">
        <w:rPr>
          <w:rFonts w:ascii="Arial" w:hAnsi="Arial" w:cs="Arial"/>
        </w:rPr>
        <w:t xml:space="preserve"> and European commission (DG InfoSoc</w:t>
      </w:r>
      <w:r w:rsidRPr="004E2F93">
        <w:rPr>
          <w:rFonts w:ascii="Arial" w:hAnsi="Arial" w:cs="Arial"/>
        </w:rPr>
        <w:t>)</w:t>
      </w:r>
      <w:r w:rsidR="00780E2B">
        <w:rPr>
          <w:rFonts w:ascii="Arial" w:hAnsi="Arial" w:cs="Arial"/>
        </w:rPr>
        <w:t xml:space="preserve">.  It also wanted </w:t>
      </w:r>
      <w:r w:rsidRPr="004E2F93">
        <w:rPr>
          <w:rFonts w:ascii="Arial" w:hAnsi="Arial" w:cs="Arial"/>
        </w:rPr>
        <w:t xml:space="preserve">a more regular </w:t>
      </w:r>
      <w:r w:rsidR="007F423B">
        <w:rPr>
          <w:rFonts w:ascii="Arial" w:hAnsi="Arial" w:cs="Arial"/>
        </w:rPr>
        <w:t>Presidency</w:t>
      </w:r>
      <w:r w:rsidRPr="004E2F93">
        <w:rPr>
          <w:rFonts w:ascii="Arial" w:hAnsi="Arial" w:cs="Arial"/>
        </w:rPr>
        <w:t xml:space="preserve"> report summarising </w:t>
      </w:r>
      <w:r w:rsidR="00780E2B">
        <w:rPr>
          <w:rFonts w:ascii="Arial" w:hAnsi="Arial" w:cs="Arial"/>
        </w:rPr>
        <w:t>the CEPT’s</w:t>
      </w:r>
      <w:r w:rsidRPr="004E2F93">
        <w:rPr>
          <w:rFonts w:ascii="Arial" w:hAnsi="Arial" w:cs="Arial"/>
        </w:rPr>
        <w:t xml:space="preserve"> high-level interaction.</w:t>
      </w:r>
    </w:p>
    <w:p w:rsidR="00316521" w:rsidRPr="004E2F93" w:rsidRDefault="00316521">
      <w:pPr>
        <w:rPr>
          <w:rFonts w:ascii="Arial" w:hAnsi="Arial" w:cs="Arial"/>
        </w:rPr>
      </w:pPr>
    </w:p>
    <w:p w:rsidR="0014202D" w:rsidRPr="004E2F93" w:rsidRDefault="00416A62">
      <w:pPr>
        <w:rPr>
          <w:rFonts w:ascii="Arial" w:hAnsi="Arial" w:cs="Arial"/>
        </w:rPr>
      </w:pPr>
      <w:r w:rsidRPr="004E2F93">
        <w:rPr>
          <w:rFonts w:ascii="Arial" w:hAnsi="Arial" w:cs="Arial"/>
        </w:rPr>
        <w:t>France also drew attention to some impending and previous challenges facing</w:t>
      </w:r>
      <w:r w:rsidR="00780E2B">
        <w:rPr>
          <w:rFonts w:ascii="Arial" w:hAnsi="Arial" w:cs="Arial"/>
        </w:rPr>
        <w:t xml:space="preserve"> Com-</w:t>
      </w:r>
      <w:r w:rsidRPr="004E2F93">
        <w:rPr>
          <w:rFonts w:ascii="Arial" w:hAnsi="Arial" w:cs="Arial"/>
        </w:rPr>
        <w:t xml:space="preserve">ITU.  These included cyber security, </w:t>
      </w:r>
      <w:r w:rsidR="00780E2B">
        <w:rPr>
          <w:rFonts w:ascii="Arial" w:hAnsi="Arial" w:cs="Arial"/>
        </w:rPr>
        <w:t xml:space="preserve">the </w:t>
      </w:r>
      <w:r w:rsidRPr="004E2F93">
        <w:rPr>
          <w:rFonts w:ascii="Arial" w:hAnsi="Arial" w:cs="Arial"/>
        </w:rPr>
        <w:t xml:space="preserve">names of </w:t>
      </w:r>
      <w:r w:rsidR="00780E2B">
        <w:rPr>
          <w:rFonts w:ascii="Arial" w:hAnsi="Arial" w:cs="Arial"/>
        </w:rPr>
        <w:t>i</w:t>
      </w:r>
      <w:r w:rsidRPr="004E2F93">
        <w:rPr>
          <w:rFonts w:ascii="Arial" w:hAnsi="Arial" w:cs="Arial"/>
        </w:rPr>
        <w:t xml:space="preserve">nternet domains, </w:t>
      </w:r>
      <w:r w:rsidR="00780E2B">
        <w:rPr>
          <w:rFonts w:ascii="Arial" w:hAnsi="Arial" w:cs="Arial"/>
        </w:rPr>
        <w:t>i</w:t>
      </w:r>
      <w:r w:rsidRPr="004E2F93">
        <w:rPr>
          <w:rFonts w:ascii="Arial" w:hAnsi="Arial" w:cs="Arial"/>
        </w:rPr>
        <w:t>nternet protocol issues and net neutrality. These were determined by a variety of for</w:t>
      </w:r>
      <w:r w:rsidR="00780E2B">
        <w:rPr>
          <w:rFonts w:ascii="Arial" w:hAnsi="Arial" w:cs="Arial"/>
        </w:rPr>
        <w:t>a</w:t>
      </w:r>
      <w:r w:rsidRPr="004E2F93">
        <w:rPr>
          <w:rFonts w:ascii="Arial" w:hAnsi="Arial" w:cs="Arial"/>
        </w:rPr>
        <w:t xml:space="preserve"> which required high-level expertise to exert influence. </w:t>
      </w:r>
      <w:r w:rsidR="00780E2B">
        <w:rPr>
          <w:rFonts w:ascii="Arial" w:hAnsi="Arial" w:cs="Arial"/>
        </w:rPr>
        <w:t>G</w:t>
      </w:r>
      <w:r w:rsidRPr="004E2F93">
        <w:rPr>
          <w:rFonts w:ascii="Arial" w:hAnsi="Arial" w:cs="Arial"/>
        </w:rPr>
        <w:t xml:space="preserve">eopolitically, Asia </w:t>
      </w:r>
      <w:r w:rsidR="00780E2B">
        <w:rPr>
          <w:rFonts w:ascii="Arial" w:hAnsi="Arial" w:cs="Arial"/>
        </w:rPr>
        <w:t>wa</w:t>
      </w:r>
      <w:r w:rsidRPr="004E2F93">
        <w:rPr>
          <w:rFonts w:ascii="Arial" w:hAnsi="Arial" w:cs="Arial"/>
        </w:rPr>
        <w:t xml:space="preserve">s very active </w:t>
      </w:r>
      <w:r w:rsidR="00780E2B">
        <w:rPr>
          <w:rFonts w:ascii="Arial" w:hAnsi="Arial" w:cs="Arial"/>
        </w:rPr>
        <w:t xml:space="preserve">in </w:t>
      </w:r>
      <w:r w:rsidRPr="004E2F93">
        <w:rPr>
          <w:rFonts w:ascii="Arial" w:hAnsi="Arial" w:cs="Arial"/>
        </w:rPr>
        <w:t>standardisation, to a greater extent than ITU and Europe.</w:t>
      </w:r>
    </w:p>
    <w:p w:rsidR="00416A62" w:rsidRPr="004E2F93" w:rsidRDefault="00416A62">
      <w:pPr>
        <w:rPr>
          <w:rFonts w:ascii="Arial" w:hAnsi="Arial" w:cs="Arial"/>
        </w:rPr>
      </w:pPr>
    </w:p>
    <w:p w:rsidR="00416A62" w:rsidRPr="004E2F93" w:rsidRDefault="00416A62">
      <w:pPr>
        <w:rPr>
          <w:rFonts w:ascii="Arial" w:hAnsi="Arial" w:cs="Arial"/>
        </w:rPr>
      </w:pPr>
      <w:r w:rsidRPr="004E2F93">
        <w:rPr>
          <w:rFonts w:ascii="Arial" w:hAnsi="Arial" w:cs="Arial"/>
        </w:rPr>
        <w:t>France suggest</w:t>
      </w:r>
      <w:r w:rsidR="00780E2B">
        <w:rPr>
          <w:rFonts w:ascii="Arial" w:hAnsi="Arial" w:cs="Arial"/>
        </w:rPr>
        <w:t>ed t</w:t>
      </w:r>
      <w:r w:rsidRPr="004E2F93">
        <w:rPr>
          <w:rFonts w:ascii="Arial" w:hAnsi="Arial" w:cs="Arial"/>
        </w:rPr>
        <w:t>hat the CEPT should be more systematic in working through the EC</w:t>
      </w:r>
      <w:r w:rsidR="00780E2B">
        <w:rPr>
          <w:rFonts w:ascii="Arial" w:hAnsi="Arial" w:cs="Arial"/>
        </w:rPr>
        <w:t>O</w:t>
      </w:r>
      <w:r w:rsidRPr="004E2F93">
        <w:rPr>
          <w:rFonts w:ascii="Arial" w:hAnsi="Arial" w:cs="Arial"/>
        </w:rPr>
        <w:t>. This could extend to more technical issues than drafting and secretariat functions.</w:t>
      </w:r>
    </w:p>
    <w:p w:rsidR="00416A62" w:rsidRPr="004E2F93" w:rsidRDefault="00416A62">
      <w:pPr>
        <w:rPr>
          <w:rFonts w:ascii="Arial" w:hAnsi="Arial" w:cs="Arial"/>
        </w:rPr>
      </w:pPr>
    </w:p>
    <w:p w:rsidR="00416A62" w:rsidRPr="004E2F93" w:rsidRDefault="00416A62">
      <w:pPr>
        <w:rPr>
          <w:rFonts w:ascii="Arial" w:hAnsi="Arial" w:cs="Arial"/>
        </w:rPr>
      </w:pPr>
      <w:r w:rsidRPr="004E2F93">
        <w:rPr>
          <w:rFonts w:ascii="Arial" w:hAnsi="Arial" w:cs="Arial"/>
        </w:rPr>
        <w:t xml:space="preserve">The </w:t>
      </w:r>
      <w:r w:rsidR="00620F69">
        <w:rPr>
          <w:rFonts w:ascii="Arial" w:hAnsi="Arial" w:cs="Arial"/>
        </w:rPr>
        <w:t>Assembly Chairman</w:t>
      </w:r>
      <w:r w:rsidRPr="004E2F93">
        <w:rPr>
          <w:rFonts w:ascii="Arial" w:hAnsi="Arial" w:cs="Arial"/>
        </w:rPr>
        <w:t xml:space="preserve"> firstly invited comments on the question of CEPT's visibility</w:t>
      </w:r>
      <w:r w:rsidR="00780E2B">
        <w:rPr>
          <w:rFonts w:ascii="Arial" w:hAnsi="Arial" w:cs="Arial"/>
        </w:rPr>
        <w:t>. T</w:t>
      </w:r>
      <w:r w:rsidRPr="004E2F93">
        <w:rPr>
          <w:rFonts w:ascii="Arial" w:hAnsi="Arial" w:cs="Arial"/>
        </w:rPr>
        <w:t>he Netherlands supported Franc</w:t>
      </w:r>
      <w:r w:rsidR="00780E2B">
        <w:rPr>
          <w:rFonts w:ascii="Arial" w:hAnsi="Arial" w:cs="Arial"/>
        </w:rPr>
        <w:t xml:space="preserve">e’s </w:t>
      </w:r>
      <w:r w:rsidRPr="004E2F93">
        <w:rPr>
          <w:rFonts w:ascii="Arial" w:hAnsi="Arial" w:cs="Arial"/>
        </w:rPr>
        <w:t xml:space="preserve">remarks. The relationship between the European Union and the CEPT </w:t>
      </w:r>
      <w:r w:rsidR="00780E2B">
        <w:rPr>
          <w:rFonts w:ascii="Arial" w:hAnsi="Arial" w:cs="Arial"/>
        </w:rPr>
        <w:t>wa</w:t>
      </w:r>
      <w:r w:rsidRPr="004E2F93">
        <w:rPr>
          <w:rFonts w:ascii="Arial" w:hAnsi="Arial" w:cs="Arial"/>
        </w:rPr>
        <w:t>s becoming more important across all three committees. Outside Europe</w:t>
      </w:r>
      <w:r w:rsidR="00780E2B">
        <w:rPr>
          <w:rFonts w:ascii="Arial" w:hAnsi="Arial" w:cs="Arial"/>
        </w:rPr>
        <w:t>,</w:t>
      </w:r>
      <w:r w:rsidRPr="004E2F93">
        <w:rPr>
          <w:rFonts w:ascii="Arial" w:hAnsi="Arial" w:cs="Arial"/>
        </w:rPr>
        <w:t xml:space="preserve"> observers did not </w:t>
      </w:r>
      <w:r w:rsidR="00780E2B">
        <w:rPr>
          <w:rFonts w:ascii="Arial" w:hAnsi="Arial" w:cs="Arial"/>
        </w:rPr>
        <w:t xml:space="preserve">always </w:t>
      </w:r>
      <w:r w:rsidRPr="004E2F93">
        <w:rPr>
          <w:rFonts w:ascii="Arial" w:hAnsi="Arial" w:cs="Arial"/>
        </w:rPr>
        <w:t>understand the distinction between C</w:t>
      </w:r>
      <w:r w:rsidR="00780E2B">
        <w:rPr>
          <w:rFonts w:ascii="Arial" w:hAnsi="Arial" w:cs="Arial"/>
        </w:rPr>
        <w:t>EP</w:t>
      </w:r>
      <w:r w:rsidRPr="004E2F93">
        <w:rPr>
          <w:rFonts w:ascii="Arial" w:hAnsi="Arial" w:cs="Arial"/>
        </w:rPr>
        <w:t>T and the EU; there was a need for more strategic cooperation and to do that required high-level contacts</w:t>
      </w:r>
      <w:r w:rsidR="00780E2B">
        <w:rPr>
          <w:rFonts w:ascii="Arial" w:hAnsi="Arial" w:cs="Arial"/>
        </w:rPr>
        <w:t xml:space="preserve">, notably at </w:t>
      </w:r>
      <w:r w:rsidRPr="004E2F93">
        <w:rPr>
          <w:rFonts w:ascii="Arial" w:hAnsi="Arial" w:cs="Arial"/>
        </w:rPr>
        <w:t>director-general level. Switzerland noted favourably the visibility of the committees at intermediate levels, but like France believed that it should be improved at high-level.</w:t>
      </w:r>
    </w:p>
    <w:p w:rsidR="00416A62" w:rsidRPr="004E2F93" w:rsidRDefault="00416A62">
      <w:pPr>
        <w:rPr>
          <w:rFonts w:ascii="Arial" w:hAnsi="Arial" w:cs="Arial"/>
        </w:rPr>
      </w:pPr>
    </w:p>
    <w:p w:rsidR="003013CE" w:rsidRDefault="003013CE">
      <w:pPr>
        <w:rPr>
          <w:rFonts w:ascii="Arial" w:hAnsi="Arial" w:cs="Arial"/>
        </w:rPr>
      </w:pPr>
      <w:r>
        <w:rPr>
          <w:rFonts w:ascii="Arial" w:hAnsi="Arial" w:cs="Arial"/>
        </w:rPr>
        <w:t xml:space="preserve">Mr. Riehl </w:t>
      </w:r>
      <w:r w:rsidR="00416A62" w:rsidRPr="004E2F93">
        <w:rPr>
          <w:rFonts w:ascii="Arial" w:hAnsi="Arial" w:cs="Arial"/>
        </w:rPr>
        <w:t>asked the</w:t>
      </w:r>
      <w:r>
        <w:rPr>
          <w:rFonts w:ascii="Arial" w:hAnsi="Arial" w:cs="Arial"/>
        </w:rPr>
        <w:t xml:space="preserve"> C</w:t>
      </w:r>
      <w:r w:rsidR="00416A62" w:rsidRPr="004E2F93">
        <w:rPr>
          <w:rFonts w:ascii="Arial" w:hAnsi="Arial" w:cs="Arial"/>
        </w:rPr>
        <w:t>ommittee chairm</w:t>
      </w:r>
      <w:r>
        <w:rPr>
          <w:rFonts w:ascii="Arial" w:hAnsi="Arial" w:cs="Arial"/>
        </w:rPr>
        <w:t>e</w:t>
      </w:r>
      <w:r w:rsidR="00416A62" w:rsidRPr="004E2F93">
        <w:rPr>
          <w:rFonts w:ascii="Arial" w:hAnsi="Arial" w:cs="Arial"/>
        </w:rPr>
        <w:t xml:space="preserve">n whether they would be able to intensify their high-level engagement. The </w:t>
      </w:r>
      <w:r w:rsidR="00C639BD">
        <w:rPr>
          <w:rFonts w:ascii="Arial" w:hAnsi="Arial" w:cs="Arial"/>
        </w:rPr>
        <w:t>C</w:t>
      </w:r>
      <w:r w:rsidR="00416A62" w:rsidRPr="004E2F93">
        <w:rPr>
          <w:rFonts w:ascii="Arial" w:hAnsi="Arial" w:cs="Arial"/>
        </w:rPr>
        <w:t>hairman</w:t>
      </w:r>
      <w:r w:rsidR="00C639BD">
        <w:rPr>
          <w:rFonts w:ascii="Arial" w:hAnsi="Arial" w:cs="Arial"/>
        </w:rPr>
        <w:t xml:space="preserve"> Com-</w:t>
      </w:r>
      <w:r w:rsidR="00416A62" w:rsidRPr="004E2F93">
        <w:rPr>
          <w:rFonts w:ascii="Arial" w:hAnsi="Arial" w:cs="Arial"/>
        </w:rPr>
        <w:t>ITU thought that it would be useful, but needed to avoid overlap with existing contacts set up by committees.</w:t>
      </w:r>
      <w:r>
        <w:rPr>
          <w:rFonts w:ascii="Arial" w:hAnsi="Arial" w:cs="Arial"/>
        </w:rPr>
        <w:t xml:space="preserve">  He cited examples of preparations and follow-up to the WRC and WCIT.</w:t>
      </w:r>
      <w:r w:rsidR="00416A62" w:rsidRPr="004E2F93">
        <w:rPr>
          <w:rFonts w:ascii="Arial" w:hAnsi="Arial" w:cs="Arial"/>
        </w:rPr>
        <w:t xml:space="preserve"> The ECC </w:t>
      </w:r>
      <w:r w:rsidR="006A70C2">
        <w:rPr>
          <w:rFonts w:ascii="Arial" w:hAnsi="Arial" w:cs="Arial"/>
        </w:rPr>
        <w:t>C</w:t>
      </w:r>
      <w:r w:rsidR="00416A62" w:rsidRPr="004E2F93">
        <w:rPr>
          <w:rFonts w:ascii="Arial" w:hAnsi="Arial" w:cs="Arial"/>
        </w:rPr>
        <w:t xml:space="preserve">hairman noted the fruitful cooperation enjoyed </w:t>
      </w:r>
      <w:r w:rsidR="006A70C2">
        <w:rPr>
          <w:rFonts w:ascii="Arial" w:hAnsi="Arial" w:cs="Arial"/>
        </w:rPr>
        <w:t xml:space="preserve">between the ECC and </w:t>
      </w:r>
      <w:r w:rsidR="00416A62" w:rsidRPr="004E2F93">
        <w:rPr>
          <w:rFonts w:ascii="Arial" w:hAnsi="Arial" w:cs="Arial"/>
        </w:rPr>
        <w:t xml:space="preserve">the </w:t>
      </w:r>
      <w:r w:rsidR="00C639BD">
        <w:rPr>
          <w:rFonts w:ascii="Arial" w:hAnsi="Arial" w:cs="Arial"/>
        </w:rPr>
        <w:t>C</w:t>
      </w:r>
      <w:r w:rsidR="00416A62" w:rsidRPr="004E2F93">
        <w:rPr>
          <w:rFonts w:ascii="Arial" w:hAnsi="Arial" w:cs="Arial"/>
        </w:rPr>
        <w:t xml:space="preserve">ommission, reflected in the </w:t>
      </w:r>
      <w:r w:rsidR="00C639BD">
        <w:rPr>
          <w:rFonts w:ascii="Arial" w:hAnsi="Arial" w:cs="Arial"/>
        </w:rPr>
        <w:t>R</w:t>
      </w:r>
      <w:r w:rsidR="00416A62" w:rsidRPr="004E2F93">
        <w:rPr>
          <w:rFonts w:ascii="Arial" w:hAnsi="Arial" w:cs="Arial"/>
        </w:rPr>
        <w:t xml:space="preserve">adio </w:t>
      </w:r>
      <w:r w:rsidR="00C639BD">
        <w:rPr>
          <w:rFonts w:ascii="Arial" w:hAnsi="Arial" w:cs="Arial"/>
        </w:rPr>
        <w:t>S</w:t>
      </w:r>
      <w:r w:rsidR="00416A62" w:rsidRPr="004E2F93">
        <w:rPr>
          <w:rFonts w:ascii="Arial" w:hAnsi="Arial" w:cs="Arial"/>
        </w:rPr>
        <w:t xml:space="preserve">pectrum </w:t>
      </w:r>
      <w:r w:rsidR="00C639BD">
        <w:rPr>
          <w:rFonts w:ascii="Arial" w:hAnsi="Arial" w:cs="Arial"/>
        </w:rPr>
        <w:t>D</w:t>
      </w:r>
      <w:r w:rsidR="00416A62" w:rsidRPr="004E2F93">
        <w:rPr>
          <w:rFonts w:ascii="Arial" w:hAnsi="Arial" w:cs="Arial"/>
        </w:rPr>
        <w:t>ecision and EC attendance at ECC meetings</w:t>
      </w:r>
      <w:r w:rsidR="00C639BD">
        <w:rPr>
          <w:rFonts w:ascii="Arial" w:hAnsi="Arial" w:cs="Arial"/>
        </w:rPr>
        <w:t xml:space="preserve"> and vice versa</w:t>
      </w:r>
      <w:r w:rsidR="00416A62" w:rsidRPr="004E2F93">
        <w:rPr>
          <w:rFonts w:ascii="Arial" w:hAnsi="Arial" w:cs="Arial"/>
        </w:rPr>
        <w:t xml:space="preserve">. Interaction with </w:t>
      </w:r>
      <w:r w:rsidR="00C639BD">
        <w:rPr>
          <w:rFonts w:ascii="Arial" w:hAnsi="Arial" w:cs="Arial"/>
        </w:rPr>
        <w:t>the C</w:t>
      </w:r>
      <w:r w:rsidR="00416A62" w:rsidRPr="004E2F93">
        <w:rPr>
          <w:rFonts w:ascii="Arial" w:hAnsi="Arial" w:cs="Arial"/>
        </w:rPr>
        <w:t xml:space="preserve">ommission at a higher level would need to avoid duplication with existing arrangements. </w:t>
      </w:r>
    </w:p>
    <w:p w:rsidR="003013CE" w:rsidRDefault="003013CE">
      <w:pPr>
        <w:rPr>
          <w:rFonts w:ascii="Arial" w:hAnsi="Arial" w:cs="Arial"/>
        </w:rPr>
      </w:pPr>
    </w:p>
    <w:p w:rsidR="00416A62" w:rsidRPr="004E2F93" w:rsidRDefault="00A3536E">
      <w:pPr>
        <w:rPr>
          <w:rFonts w:ascii="Arial" w:hAnsi="Arial" w:cs="Arial"/>
        </w:rPr>
      </w:pPr>
      <w:r>
        <w:rPr>
          <w:rFonts w:ascii="Arial" w:hAnsi="Arial" w:cs="Arial"/>
        </w:rPr>
        <w:t>Mr. Ewers continued, saying that w</w:t>
      </w:r>
      <w:r w:rsidR="00416A62" w:rsidRPr="004E2F93">
        <w:rPr>
          <w:rFonts w:ascii="Arial" w:hAnsi="Arial" w:cs="Arial"/>
        </w:rPr>
        <w:t>henever in Geneva visiting the ITU he endeavoured to meet high-level officials. The ITU has well established frameworks</w:t>
      </w:r>
      <w:r>
        <w:rPr>
          <w:rFonts w:ascii="Arial" w:hAnsi="Arial" w:cs="Arial"/>
        </w:rPr>
        <w:t xml:space="preserve">, but interaction with other regions was also important outside the framework of conferences.  He </w:t>
      </w:r>
      <w:r w:rsidR="00416A62" w:rsidRPr="004E2F93">
        <w:rPr>
          <w:rFonts w:ascii="Arial" w:hAnsi="Arial" w:cs="Arial"/>
        </w:rPr>
        <w:t xml:space="preserve">intended to increase </w:t>
      </w:r>
      <w:r w:rsidR="00C639BD">
        <w:rPr>
          <w:rFonts w:ascii="Arial" w:hAnsi="Arial" w:cs="Arial"/>
        </w:rPr>
        <w:t xml:space="preserve">extra-European </w:t>
      </w:r>
      <w:r w:rsidR="00416A62" w:rsidRPr="004E2F93">
        <w:rPr>
          <w:rFonts w:ascii="Arial" w:hAnsi="Arial" w:cs="Arial"/>
        </w:rPr>
        <w:t>cooperation on non-W</w:t>
      </w:r>
      <w:r w:rsidR="00C639BD">
        <w:rPr>
          <w:rFonts w:ascii="Arial" w:hAnsi="Arial" w:cs="Arial"/>
        </w:rPr>
        <w:t>R</w:t>
      </w:r>
      <w:r w:rsidR="00416A62" w:rsidRPr="004E2F93">
        <w:rPr>
          <w:rFonts w:ascii="Arial" w:hAnsi="Arial" w:cs="Arial"/>
        </w:rPr>
        <w:t>C issues</w:t>
      </w:r>
      <w:r>
        <w:rPr>
          <w:rFonts w:ascii="Arial" w:hAnsi="Arial" w:cs="Arial"/>
        </w:rPr>
        <w:t xml:space="preserve">; the agendas of equivalent </w:t>
      </w:r>
      <w:r w:rsidR="00620F69">
        <w:rPr>
          <w:rFonts w:ascii="Arial" w:hAnsi="Arial" w:cs="Arial"/>
        </w:rPr>
        <w:t>organisations</w:t>
      </w:r>
      <w:r>
        <w:rPr>
          <w:rFonts w:ascii="Arial" w:hAnsi="Arial" w:cs="Arial"/>
        </w:rPr>
        <w:t xml:space="preserve"> and of standardisation organisations were very similar</w:t>
      </w:r>
      <w:r w:rsidR="00416A62" w:rsidRPr="004E2F93">
        <w:rPr>
          <w:rFonts w:ascii="Arial" w:hAnsi="Arial" w:cs="Arial"/>
        </w:rPr>
        <w:t xml:space="preserve">. </w:t>
      </w:r>
      <w:r w:rsidR="00C639BD">
        <w:rPr>
          <w:rFonts w:ascii="Arial" w:hAnsi="Arial" w:cs="Arial"/>
        </w:rPr>
        <w:t>F</w:t>
      </w:r>
      <w:r w:rsidR="00416A62" w:rsidRPr="004E2F93">
        <w:rPr>
          <w:rFonts w:ascii="Arial" w:hAnsi="Arial" w:cs="Arial"/>
        </w:rPr>
        <w:t xml:space="preserve">or example </w:t>
      </w:r>
      <w:r w:rsidR="00C639BD">
        <w:rPr>
          <w:rFonts w:ascii="Arial" w:hAnsi="Arial" w:cs="Arial"/>
        </w:rPr>
        <w:t xml:space="preserve">in the last year </w:t>
      </w:r>
      <w:r w:rsidR="00416A62" w:rsidRPr="004E2F93">
        <w:rPr>
          <w:rFonts w:ascii="Arial" w:hAnsi="Arial" w:cs="Arial"/>
        </w:rPr>
        <w:t>he had attended meeting</w:t>
      </w:r>
      <w:r w:rsidR="00C639BD">
        <w:rPr>
          <w:rFonts w:ascii="Arial" w:hAnsi="Arial" w:cs="Arial"/>
        </w:rPr>
        <w:t>s</w:t>
      </w:r>
      <w:r w:rsidR="00416A62" w:rsidRPr="004E2F93">
        <w:rPr>
          <w:rFonts w:ascii="Arial" w:hAnsi="Arial" w:cs="Arial"/>
        </w:rPr>
        <w:t xml:space="preserve"> of the </w:t>
      </w:r>
      <w:r w:rsidR="00C639BD">
        <w:rPr>
          <w:rFonts w:ascii="Arial" w:hAnsi="Arial" w:cs="Arial"/>
        </w:rPr>
        <w:t>A</w:t>
      </w:r>
      <w:r w:rsidR="00416A62" w:rsidRPr="004E2F93">
        <w:rPr>
          <w:rFonts w:ascii="Arial" w:hAnsi="Arial" w:cs="Arial"/>
        </w:rPr>
        <w:t>PT</w:t>
      </w:r>
      <w:r w:rsidR="00C639BD">
        <w:rPr>
          <w:rFonts w:ascii="Arial" w:hAnsi="Arial" w:cs="Arial"/>
        </w:rPr>
        <w:t xml:space="preserve">, the </w:t>
      </w:r>
      <w:r w:rsidR="00620F69">
        <w:rPr>
          <w:rFonts w:ascii="Arial" w:hAnsi="Arial" w:cs="Arial"/>
        </w:rPr>
        <w:t>Kazakhstan</w:t>
      </w:r>
      <w:r w:rsidR="00C639BD">
        <w:rPr>
          <w:rFonts w:ascii="Arial" w:hAnsi="Arial" w:cs="Arial"/>
        </w:rPr>
        <w:t xml:space="preserve"> administration, and made a presentation in </w:t>
      </w:r>
      <w:r w:rsidR="00416A62" w:rsidRPr="004E2F93">
        <w:rPr>
          <w:rFonts w:ascii="Arial" w:hAnsi="Arial" w:cs="Arial"/>
        </w:rPr>
        <w:t>Mexico</w:t>
      </w:r>
      <w:r w:rsidR="00C639BD">
        <w:rPr>
          <w:rFonts w:ascii="Arial" w:hAnsi="Arial" w:cs="Arial"/>
        </w:rPr>
        <w:t>.</w:t>
      </w:r>
    </w:p>
    <w:p w:rsidR="00416A62" w:rsidRPr="004E2F93" w:rsidRDefault="00416A62">
      <w:pPr>
        <w:rPr>
          <w:rFonts w:ascii="Arial" w:hAnsi="Arial" w:cs="Arial"/>
        </w:rPr>
      </w:pPr>
    </w:p>
    <w:p w:rsidR="00416A62" w:rsidRDefault="00C639BD">
      <w:pPr>
        <w:rPr>
          <w:rFonts w:ascii="Arial" w:hAnsi="Arial" w:cs="Arial"/>
        </w:rPr>
      </w:pPr>
      <w:r>
        <w:rPr>
          <w:rFonts w:ascii="Arial" w:hAnsi="Arial" w:cs="Arial"/>
        </w:rPr>
        <w:t xml:space="preserve">The </w:t>
      </w:r>
      <w:r w:rsidR="00416A62" w:rsidRPr="004E2F93">
        <w:rPr>
          <w:rFonts w:ascii="Arial" w:hAnsi="Arial" w:cs="Arial"/>
        </w:rPr>
        <w:t xml:space="preserve">CERP </w:t>
      </w:r>
      <w:r>
        <w:rPr>
          <w:rFonts w:ascii="Arial" w:hAnsi="Arial" w:cs="Arial"/>
        </w:rPr>
        <w:t>C</w:t>
      </w:r>
      <w:r w:rsidR="00416A62" w:rsidRPr="004E2F93">
        <w:rPr>
          <w:rFonts w:ascii="Arial" w:hAnsi="Arial" w:cs="Arial"/>
        </w:rPr>
        <w:t xml:space="preserve">hairman reported that the </w:t>
      </w:r>
      <w:r>
        <w:rPr>
          <w:rFonts w:ascii="Arial" w:hAnsi="Arial" w:cs="Arial"/>
        </w:rPr>
        <w:t>C</w:t>
      </w:r>
      <w:r w:rsidR="00416A62" w:rsidRPr="004E2F93">
        <w:rPr>
          <w:rFonts w:ascii="Arial" w:hAnsi="Arial" w:cs="Arial"/>
        </w:rPr>
        <w:t>ommission participates actively in its work but agreed that the</w:t>
      </w:r>
      <w:r w:rsidR="0000387C">
        <w:rPr>
          <w:rFonts w:ascii="Arial" w:hAnsi="Arial" w:cs="Arial"/>
        </w:rPr>
        <w:t>re</w:t>
      </w:r>
      <w:r w:rsidR="00416A62" w:rsidRPr="004E2F93">
        <w:rPr>
          <w:rFonts w:ascii="Arial" w:hAnsi="Arial" w:cs="Arial"/>
        </w:rPr>
        <w:t xml:space="preserve"> could be merit in a high</w:t>
      </w:r>
      <w:r>
        <w:rPr>
          <w:rFonts w:ascii="Arial" w:hAnsi="Arial" w:cs="Arial"/>
        </w:rPr>
        <w:t>er</w:t>
      </w:r>
      <w:r w:rsidR="00416A62" w:rsidRPr="004E2F93">
        <w:rPr>
          <w:rFonts w:ascii="Arial" w:hAnsi="Arial" w:cs="Arial"/>
        </w:rPr>
        <w:t xml:space="preserve"> level of engagement. The </w:t>
      </w:r>
      <w:r>
        <w:rPr>
          <w:rFonts w:ascii="Arial" w:hAnsi="Arial" w:cs="Arial"/>
        </w:rPr>
        <w:t>C</w:t>
      </w:r>
      <w:r w:rsidR="00416A62" w:rsidRPr="004E2F93">
        <w:rPr>
          <w:rFonts w:ascii="Arial" w:hAnsi="Arial" w:cs="Arial"/>
        </w:rPr>
        <w:t>hairman of</w:t>
      </w:r>
      <w:r w:rsidR="00562D8A">
        <w:rPr>
          <w:rFonts w:ascii="Arial" w:hAnsi="Arial" w:cs="Arial"/>
        </w:rPr>
        <w:t xml:space="preserve"> Com-</w:t>
      </w:r>
      <w:r w:rsidR="00416A62" w:rsidRPr="004E2F93">
        <w:rPr>
          <w:rFonts w:ascii="Arial" w:hAnsi="Arial" w:cs="Arial"/>
        </w:rPr>
        <w:t xml:space="preserve">ITU was regularly invited to preparation meetings of other regional organisations. The </w:t>
      </w:r>
      <w:r w:rsidR="00620F69">
        <w:rPr>
          <w:rFonts w:ascii="Arial" w:hAnsi="Arial" w:cs="Arial"/>
        </w:rPr>
        <w:t>Assembly Chairman</w:t>
      </w:r>
      <w:r w:rsidR="00416A62" w:rsidRPr="004E2F93">
        <w:rPr>
          <w:rFonts w:ascii="Arial" w:hAnsi="Arial" w:cs="Arial"/>
        </w:rPr>
        <w:t xml:space="preserve"> summarised </w:t>
      </w:r>
      <w:r w:rsidR="0000387C">
        <w:rPr>
          <w:rFonts w:ascii="Arial" w:hAnsi="Arial" w:cs="Arial"/>
        </w:rPr>
        <w:t xml:space="preserve">and </w:t>
      </w:r>
      <w:r>
        <w:rPr>
          <w:rFonts w:ascii="Arial" w:hAnsi="Arial" w:cs="Arial"/>
        </w:rPr>
        <w:t xml:space="preserve"> </w:t>
      </w:r>
      <w:r w:rsidRPr="0000387C">
        <w:rPr>
          <w:rFonts w:ascii="Arial" w:hAnsi="Arial" w:cs="Arial"/>
          <w:u w:val="single"/>
        </w:rPr>
        <w:t xml:space="preserve">the Assembly </w:t>
      </w:r>
      <w:r w:rsidR="00416A62" w:rsidRPr="0000387C">
        <w:rPr>
          <w:rFonts w:ascii="Arial" w:hAnsi="Arial" w:cs="Arial"/>
          <w:u w:val="single"/>
        </w:rPr>
        <w:t>agree</w:t>
      </w:r>
      <w:r w:rsidRPr="0000387C">
        <w:rPr>
          <w:rFonts w:ascii="Arial" w:hAnsi="Arial" w:cs="Arial"/>
          <w:u w:val="single"/>
        </w:rPr>
        <w:t xml:space="preserve">d that CEPT should </w:t>
      </w:r>
      <w:r w:rsidR="00416A62" w:rsidRPr="0000387C">
        <w:rPr>
          <w:rFonts w:ascii="Arial" w:hAnsi="Arial" w:cs="Arial"/>
          <w:u w:val="single"/>
        </w:rPr>
        <w:t xml:space="preserve">increase </w:t>
      </w:r>
      <w:r w:rsidRPr="0000387C">
        <w:rPr>
          <w:rFonts w:ascii="Arial" w:hAnsi="Arial" w:cs="Arial"/>
          <w:u w:val="single"/>
        </w:rPr>
        <w:t xml:space="preserve">its </w:t>
      </w:r>
      <w:r w:rsidR="00416A62" w:rsidRPr="0000387C">
        <w:rPr>
          <w:rFonts w:ascii="Arial" w:hAnsi="Arial" w:cs="Arial"/>
          <w:u w:val="single"/>
        </w:rPr>
        <w:t>efforts on high-level contacts.</w:t>
      </w:r>
      <w:r w:rsidR="00416A62" w:rsidRPr="00C639BD">
        <w:rPr>
          <w:rFonts w:ascii="Arial" w:hAnsi="Arial" w:cs="Arial"/>
          <w:u w:val="single"/>
        </w:rPr>
        <w:t xml:space="preserve"> The objective would be to make the CEPT's work more visible, and the committees</w:t>
      </w:r>
      <w:r w:rsidRPr="00C639BD">
        <w:rPr>
          <w:rFonts w:ascii="Arial" w:hAnsi="Arial" w:cs="Arial"/>
          <w:u w:val="single"/>
        </w:rPr>
        <w:t xml:space="preserve"> can also do this.</w:t>
      </w:r>
    </w:p>
    <w:p w:rsidR="00416A62" w:rsidRDefault="00416A62">
      <w:pPr>
        <w:rPr>
          <w:rFonts w:ascii="Arial" w:hAnsi="Arial" w:cs="Arial"/>
        </w:rPr>
      </w:pPr>
    </w:p>
    <w:p w:rsidR="001F2924" w:rsidRPr="001F2924" w:rsidRDefault="001F2924">
      <w:pPr>
        <w:rPr>
          <w:rFonts w:ascii="Arial" w:hAnsi="Arial" w:cs="Arial"/>
          <w:i/>
          <w:u w:val="single"/>
        </w:rPr>
      </w:pPr>
      <w:r w:rsidRPr="001F2924">
        <w:rPr>
          <w:rFonts w:ascii="Arial" w:hAnsi="Arial" w:cs="Arial"/>
          <w:i/>
          <w:u w:val="single"/>
        </w:rPr>
        <w:t>Support from the ECO</w:t>
      </w:r>
    </w:p>
    <w:p w:rsidR="001F2924" w:rsidRPr="004E2F93" w:rsidRDefault="001F2924">
      <w:pPr>
        <w:rPr>
          <w:rFonts w:ascii="Arial" w:hAnsi="Arial" w:cs="Arial"/>
        </w:rPr>
      </w:pPr>
    </w:p>
    <w:p w:rsidR="006D0970" w:rsidRPr="004E2F93" w:rsidRDefault="00416A62">
      <w:pPr>
        <w:rPr>
          <w:rFonts w:ascii="Arial" w:hAnsi="Arial" w:cs="Arial"/>
        </w:rPr>
      </w:pPr>
      <w:r w:rsidRPr="004E2F93">
        <w:rPr>
          <w:rFonts w:ascii="Arial" w:hAnsi="Arial" w:cs="Arial"/>
        </w:rPr>
        <w:t xml:space="preserve">The </w:t>
      </w:r>
      <w:r w:rsidR="00620F69">
        <w:rPr>
          <w:rFonts w:ascii="Arial" w:hAnsi="Arial" w:cs="Arial"/>
        </w:rPr>
        <w:t>Assembly Chairman</w:t>
      </w:r>
      <w:r w:rsidR="00A3536E">
        <w:rPr>
          <w:rFonts w:ascii="Arial" w:hAnsi="Arial" w:cs="Arial"/>
        </w:rPr>
        <w:t xml:space="preserve"> asked the </w:t>
      </w:r>
      <w:r w:rsidRPr="004E2F93">
        <w:rPr>
          <w:rFonts w:ascii="Arial" w:hAnsi="Arial" w:cs="Arial"/>
        </w:rPr>
        <w:t>EC</w:t>
      </w:r>
      <w:r w:rsidR="00C639BD">
        <w:rPr>
          <w:rFonts w:ascii="Arial" w:hAnsi="Arial" w:cs="Arial"/>
        </w:rPr>
        <w:t>O</w:t>
      </w:r>
      <w:r w:rsidRPr="004E2F93">
        <w:rPr>
          <w:rFonts w:ascii="Arial" w:hAnsi="Arial" w:cs="Arial"/>
        </w:rPr>
        <w:t xml:space="preserve"> </w:t>
      </w:r>
      <w:r w:rsidR="00C639BD">
        <w:rPr>
          <w:rFonts w:ascii="Arial" w:hAnsi="Arial" w:cs="Arial"/>
        </w:rPr>
        <w:t>D</w:t>
      </w:r>
      <w:r w:rsidRPr="004E2F93">
        <w:rPr>
          <w:rFonts w:ascii="Arial" w:hAnsi="Arial" w:cs="Arial"/>
        </w:rPr>
        <w:t>irector to comment on a possible further involvement of EC</w:t>
      </w:r>
      <w:r w:rsidR="00C639BD">
        <w:rPr>
          <w:rFonts w:ascii="Arial" w:hAnsi="Arial" w:cs="Arial"/>
        </w:rPr>
        <w:t>O</w:t>
      </w:r>
      <w:r w:rsidRPr="004E2F93">
        <w:rPr>
          <w:rFonts w:ascii="Arial" w:hAnsi="Arial" w:cs="Arial"/>
        </w:rPr>
        <w:t xml:space="preserve"> with committees other than the ECC.</w:t>
      </w:r>
      <w:r w:rsidR="00A3536E">
        <w:rPr>
          <w:rFonts w:ascii="Arial" w:hAnsi="Arial" w:cs="Arial"/>
        </w:rPr>
        <w:t xml:space="preserve"> </w:t>
      </w:r>
      <w:r w:rsidRPr="004E2F93">
        <w:rPr>
          <w:rFonts w:ascii="Arial" w:hAnsi="Arial" w:cs="Arial"/>
        </w:rPr>
        <w:t xml:space="preserve"> Mr Thomas </w:t>
      </w:r>
      <w:r w:rsidR="00A3536E">
        <w:rPr>
          <w:rFonts w:ascii="Arial" w:hAnsi="Arial" w:cs="Arial"/>
        </w:rPr>
        <w:t xml:space="preserve">started with a brief description of the staff’s </w:t>
      </w:r>
      <w:r w:rsidR="00A3536E">
        <w:rPr>
          <w:rFonts w:ascii="Arial" w:hAnsi="Arial" w:cs="Arial"/>
        </w:rPr>
        <w:lastRenderedPageBreak/>
        <w:t xml:space="preserve">composition and the Office’s responsibilities, drawing attention to the </w:t>
      </w:r>
      <w:r w:rsidR="0000387C">
        <w:rPr>
          <w:rFonts w:ascii="Arial" w:hAnsi="Arial" w:cs="Arial"/>
        </w:rPr>
        <w:t xml:space="preserve">ECO </w:t>
      </w:r>
      <w:r w:rsidR="00A3536E">
        <w:rPr>
          <w:rFonts w:ascii="Arial" w:hAnsi="Arial" w:cs="Arial"/>
        </w:rPr>
        <w:t>Annual Report.  He said that the staff were already very heavily occupied.  W</w:t>
      </w:r>
      <w:r w:rsidRPr="004E2F93">
        <w:rPr>
          <w:rFonts w:ascii="Arial" w:hAnsi="Arial" w:cs="Arial"/>
        </w:rPr>
        <w:t xml:space="preserve">here work was based on an extension of use of existing facilities and only a very few days of effort were implied, </w:t>
      </w:r>
      <w:r w:rsidR="00A3536E">
        <w:rPr>
          <w:rFonts w:ascii="Arial" w:hAnsi="Arial" w:cs="Arial"/>
        </w:rPr>
        <w:t>e.g. to facilitate use of the website by all</w:t>
      </w:r>
      <w:r w:rsidR="0000387C">
        <w:rPr>
          <w:rFonts w:ascii="Arial" w:hAnsi="Arial" w:cs="Arial"/>
        </w:rPr>
        <w:t xml:space="preserve"> the c</w:t>
      </w:r>
      <w:r w:rsidR="00A3536E">
        <w:rPr>
          <w:rFonts w:ascii="Arial" w:hAnsi="Arial" w:cs="Arial"/>
        </w:rPr>
        <w:t xml:space="preserve">ommittees, </w:t>
      </w:r>
      <w:r w:rsidRPr="004E2F93">
        <w:rPr>
          <w:rFonts w:ascii="Arial" w:hAnsi="Arial" w:cs="Arial"/>
        </w:rPr>
        <w:t>then this could be accommodated</w:t>
      </w:r>
      <w:r w:rsidR="0000387C">
        <w:rPr>
          <w:rFonts w:ascii="Arial" w:hAnsi="Arial" w:cs="Arial"/>
        </w:rPr>
        <w:t xml:space="preserve">, </w:t>
      </w:r>
      <w:r w:rsidR="00A7388C">
        <w:rPr>
          <w:rFonts w:ascii="Arial" w:hAnsi="Arial" w:cs="Arial"/>
        </w:rPr>
        <w:t>as only a small amount of incremental effort would be required.</w:t>
      </w:r>
      <w:r w:rsidR="00C639BD">
        <w:rPr>
          <w:rFonts w:ascii="Arial" w:hAnsi="Arial" w:cs="Arial"/>
        </w:rPr>
        <w:t xml:space="preserve"> </w:t>
      </w:r>
      <w:r w:rsidRPr="004E2F93">
        <w:rPr>
          <w:rFonts w:ascii="Arial" w:hAnsi="Arial" w:cs="Arial"/>
        </w:rPr>
        <w:t xml:space="preserve"> But </w:t>
      </w:r>
      <w:r w:rsidR="00A7388C">
        <w:rPr>
          <w:rFonts w:ascii="Arial" w:hAnsi="Arial" w:cs="Arial"/>
        </w:rPr>
        <w:t xml:space="preserve">substantive additional </w:t>
      </w:r>
      <w:r w:rsidRPr="004E2F93">
        <w:rPr>
          <w:rFonts w:ascii="Arial" w:hAnsi="Arial" w:cs="Arial"/>
        </w:rPr>
        <w:t xml:space="preserve">secretarial support </w:t>
      </w:r>
      <w:r w:rsidR="006D0970" w:rsidRPr="004E2F93">
        <w:rPr>
          <w:rFonts w:ascii="Arial" w:hAnsi="Arial" w:cs="Arial"/>
        </w:rPr>
        <w:t xml:space="preserve">and expert support each </w:t>
      </w:r>
      <w:r w:rsidRPr="004E2F93">
        <w:rPr>
          <w:rFonts w:ascii="Arial" w:hAnsi="Arial" w:cs="Arial"/>
        </w:rPr>
        <w:t xml:space="preserve">requires an </w:t>
      </w:r>
      <w:r w:rsidR="00C639BD">
        <w:rPr>
          <w:rFonts w:ascii="Arial" w:hAnsi="Arial" w:cs="Arial"/>
        </w:rPr>
        <w:t xml:space="preserve">agreed </w:t>
      </w:r>
      <w:r w:rsidRPr="004E2F93">
        <w:rPr>
          <w:rFonts w:ascii="Arial" w:hAnsi="Arial" w:cs="Arial"/>
        </w:rPr>
        <w:t xml:space="preserve">increase of </w:t>
      </w:r>
      <w:r w:rsidR="006D0970" w:rsidRPr="004E2F93">
        <w:rPr>
          <w:rFonts w:ascii="Arial" w:hAnsi="Arial" w:cs="Arial"/>
        </w:rPr>
        <w:t xml:space="preserve">effort.  That in turn required either more money for the </w:t>
      </w:r>
      <w:r w:rsidR="00C639BD">
        <w:rPr>
          <w:rFonts w:ascii="Arial" w:hAnsi="Arial" w:cs="Arial"/>
        </w:rPr>
        <w:t>O</w:t>
      </w:r>
      <w:r w:rsidR="006D0970" w:rsidRPr="004E2F93">
        <w:rPr>
          <w:rFonts w:ascii="Arial" w:hAnsi="Arial" w:cs="Arial"/>
        </w:rPr>
        <w:t xml:space="preserve">ffice, or a corresponding reduction in the </w:t>
      </w:r>
      <w:r w:rsidR="00C639BD">
        <w:rPr>
          <w:rFonts w:ascii="Arial" w:hAnsi="Arial" w:cs="Arial"/>
        </w:rPr>
        <w:t xml:space="preserve">resources applied to </w:t>
      </w:r>
      <w:r w:rsidR="006D0970" w:rsidRPr="004E2F93">
        <w:rPr>
          <w:rFonts w:ascii="Arial" w:hAnsi="Arial" w:cs="Arial"/>
        </w:rPr>
        <w:t>ECC support.</w:t>
      </w:r>
    </w:p>
    <w:p w:rsidR="006D0970" w:rsidRPr="004E2F93" w:rsidRDefault="006D0970">
      <w:pPr>
        <w:rPr>
          <w:rFonts w:ascii="Arial" w:hAnsi="Arial" w:cs="Arial"/>
        </w:rPr>
      </w:pPr>
    </w:p>
    <w:p w:rsidR="006C48A4" w:rsidRDefault="006D0970">
      <w:pPr>
        <w:rPr>
          <w:rFonts w:ascii="Arial" w:hAnsi="Arial" w:cs="Arial"/>
        </w:rPr>
      </w:pPr>
      <w:r w:rsidRPr="004E2F93">
        <w:rPr>
          <w:rFonts w:ascii="Arial" w:hAnsi="Arial" w:cs="Arial"/>
        </w:rPr>
        <w:t>The Com</w:t>
      </w:r>
      <w:r w:rsidR="00C639BD">
        <w:rPr>
          <w:rFonts w:ascii="Arial" w:hAnsi="Arial" w:cs="Arial"/>
        </w:rPr>
        <w:t>-</w:t>
      </w:r>
      <w:r w:rsidR="00A7388C">
        <w:rPr>
          <w:rFonts w:ascii="Arial" w:hAnsi="Arial" w:cs="Arial"/>
        </w:rPr>
        <w:t xml:space="preserve"> ITU C</w:t>
      </w:r>
      <w:r w:rsidRPr="004E2F93">
        <w:rPr>
          <w:rFonts w:ascii="Arial" w:hAnsi="Arial" w:cs="Arial"/>
        </w:rPr>
        <w:t>hairman said that secretarial support was relevant to committee chairmanship</w:t>
      </w:r>
      <w:r w:rsidR="00A7388C">
        <w:rPr>
          <w:rFonts w:ascii="Arial" w:hAnsi="Arial" w:cs="Arial"/>
        </w:rPr>
        <w:t>, as it could affect the willingness of administrations to offer candidates for these positions; more support would widen participation</w:t>
      </w:r>
      <w:r w:rsidRPr="004E2F93">
        <w:rPr>
          <w:rFonts w:ascii="Arial" w:hAnsi="Arial" w:cs="Arial"/>
        </w:rPr>
        <w:t xml:space="preserve">. </w:t>
      </w:r>
      <w:r w:rsidR="00C639BD">
        <w:rPr>
          <w:rFonts w:ascii="Arial" w:hAnsi="Arial" w:cs="Arial"/>
        </w:rPr>
        <w:t xml:space="preserve">The </w:t>
      </w:r>
      <w:r w:rsidRPr="004E2F93">
        <w:rPr>
          <w:rFonts w:ascii="Arial" w:hAnsi="Arial" w:cs="Arial"/>
        </w:rPr>
        <w:t xml:space="preserve">ECC </w:t>
      </w:r>
      <w:r w:rsidR="00A7388C">
        <w:rPr>
          <w:rFonts w:ascii="Arial" w:hAnsi="Arial" w:cs="Arial"/>
        </w:rPr>
        <w:t>C</w:t>
      </w:r>
      <w:r w:rsidRPr="004E2F93">
        <w:rPr>
          <w:rFonts w:ascii="Arial" w:hAnsi="Arial" w:cs="Arial"/>
        </w:rPr>
        <w:t xml:space="preserve">hairman was aware that his committee </w:t>
      </w:r>
      <w:r w:rsidR="003013CE">
        <w:rPr>
          <w:rFonts w:ascii="Arial" w:hAnsi="Arial" w:cs="Arial"/>
        </w:rPr>
        <w:t>uses</w:t>
      </w:r>
      <w:r w:rsidRPr="004E2F93">
        <w:rPr>
          <w:rFonts w:ascii="Arial" w:hAnsi="Arial" w:cs="Arial"/>
        </w:rPr>
        <w:t xml:space="preserve"> the greatest share of EC</w:t>
      </w:r>
      <w:r w:rsidR="00C639BD">
        <w:rPr>
          <w:rFonts w:ascii="Arial" w:hAnsi="Arial" w:cs="Arial"/>
        </w:rPr>
        <w:t>O</w:t>
      </w:r>
      <w:r w:rsidRPr="004E2F93">
        <w:rPr>
          <w:rFonts w:ascii="Arial" w:hAnsi="Arial" w:cs="Arial"/>
        </w:rPr>
        <w:t xml:space="preserve"> resources. He noted that this trend was increasing more than decreasing, for example replacement of the </w:t>
      </w:r>
      <w:r w:rsidR="00C639BD">
        <w:rPr>
          <w:rFonts w:ascii="Arial" w:hAnsi="Arial" w:cs="Arial"/>
        </w:rPr>
        <w:t>W</w:t>
      </w:r>
      <w:r w:rsidRPr="004E2F93">
        <w:rPr>
          <w:rFonts w:ascii="Arial" w:hAnsi="Arial" w:cs="Arial"/>
        </w:rPr>
        <w:t xml:space="preserve">orking </w:t>
      </w:r>
      <w:r w:rsidR="00C639BD">
        <w:rPr>
          <w:rFonts w:ascii="Arial" w:hAnsi="Arial" w:cs="Arial"/>
        </w:rPr>
        <w:t>G</w:t>
      </w:r>
      <w:r w:rsidRPr="004E2F93">
        <w:rPr>
          <w:rFonts w:ascii="Arial" w:hAnsi="Arial" w:cs="Arial"/>
        </w:rPr>
        <w:t xml:space="preserve">roup </w:t>
      </w:r>
      <w:r w:rsidR="00C639BD">
        <w:rPr>
          <w:rFonts w:ascii="Arial" w:hAnsi="Arial" w:cs="Arial"/>
        </w:rPr>
        <w:t xml:space="preserve">on Regulatory Affairs </w:t>
      </w:r>
      <w:r w:rsidRPr="004E2F93">
        <w:rPr>
          <w:rFonts w:ascii="Arial" w:hAnsi="Arial" w:cs="Arial"/>
        </w:rPr>
        <w:t>was undertaken on the assumption that demands from administration</w:t>
      </w:r>
      <w:r w:rsidR="00C639BD">
        <w:rPr>
          <w:rFonts w:ascii="Arial" w:hAnsi="Arial" w:cs="Arial"/>
        </w:rPr>
        <w:t>s</w:t>
      </w:r>
      <w:r w:rsidRPr="004E2F93">
        <w:rPr>
          <w:rFonts w:ascii="Arial" w:hAnsi="Arial" w:cs="Arial"/>
        </w:rPr>
        <w:t xml:space="preserve"> would fall </w:t>
      </w:r>
      <w:r w:rsidR="00C639BD">
        <w:rPr>
          <w:rFonts w:ascii="Arial" w:hAnsi="Arial" w:cs="Arial"/>
        </w:rPr>
        <w:t xml:space="preserve">to </w:t>
      </w:r>
      <w:r w:rsidRPr="004E2F93">
        <w:rPr>
          <w:rFonts w:ascii="Arial" w:hAnsi="Arial" w:cs="Arial"/>
        </w:rPr>
        <w:t>the office</w:t>
      </w:r>
      <w:r w:rsidR="00A7388C">
        <w:rPr>
          <w:rFonts w:ascii="Arial" w:hAnsi="Arial" w:cs="Arial"/>
        </w:rPr>
        <w:t xml:space="preserve">; effectively moving the costs from individual administrations to ones shared by all of those contributing to the ECO’s costs.  </w:t>
      </w:r>
    </w:p>
    <w:p w:rsidR="006C48A4" w:rsidRDefault="006C48A4">
      <w:pPr>
        <w:rPr>
          <w:rFonts w:ascii="Arial" w:hAnsi="Arial" w:cs="Arial"/>
        </w:rPr>
      </w:pPr>
    </w:p>
    <w:p w:rsidR="00416A62" w:rsidRPr="004E2F93" w:rsidRDefault="006C48A4">
      <w:pPr>
        <w:rPr>
          <w:rFonts w:ascii="Arial" w:hAnsi="Arial" w:cs="Arial"/>
        </w:rPr>
      </w:pPr>
      <w:r>
        <w:rPr>
          <w:rFonts w:ascii="Arial" w:hAnsi="Arial" w:cs="Arial"/>
        </w:rPr>
        <w:t>Mr. Ewers said that t</w:t>
      </w:r>
      <w:r w:rsidR="006D0970" w:rsidRPr="006C48A4">
        <w:rPr>
          <w:rFonts w:ascii="Arial" w:hAnsi="Arial" w:cs="Arial"/>
        </w:rPr>
        <w:t>here was a need to disconnect discussion of office resources on the one hand and</w:t>
      </w:r>
      <w:r w:rsidR="00A7388C" w:rsidRPr="006C48A4">
        <w:rPr>
          <w:rFonts w:ascii="Arial" w:hAnsi="Arial" w:cs="Arial"/>
        </w:rPr>
        <w:t>, on the other,</w:t>
      </w:r>
      <w:r w:rsidR="006D0970" w:rsidRPr="006C48A4">
        <w:rPr>
          <w:rFonts w:ascii="Arial" w:hAnsi="Arial" w:cs="Arial"/>
        </w:rPr>
        <w:t xml:space="preserve"> </w:t>
      </w:r>
      <w:r w:rsidR="00A7388C" w:rsidRPr="006C48A4">
        <w:rPr>
          <w:rFonts w:ascii="Arial" w:hAnsi="Arial" w:cs="Arial"/>
        </w:rPr>
        <w:t xml:space="preserve">the reasonable level of commitment which should be sought from administrations.  </w:t>
      </w:r>
      <w:r w:rsidRPr="006C48A4">
        <w:rPr>
          <w:rFonts w:ascii="Arial" w:hAnsi="Arial" w:cs="Arial"/>
        </w:rPr>
        <w:t>For example, i</w:t>
      </w:r>
      <w:r w:rsidR="00A7388C" w:rsidRPr="006C48A4">
        <w:rPr>
          <w:rFonts w:ascii="Arial" w:hAnsi="Arial" w:cs="Arial"/>
        </w:rPr>
        <w:t>nterregional coordination is</w:t>
      </w:r>
      <w:r w:rsidR="006D0970" w:rsidRPr="006C48A4">
        <w:rPr>
          <w:rFonts w:ascii="Arial" w:hAnsi="Arial" w:cs="Arial"/>
        </w:rPr>
        <w:t xml:space="preserve"> not undertaken by the office.</w:t>
      </w:r>
      <w:r w:rsidRPr="006C48A4">
        <w:rPr>
          <w:rFonts w:ascii="Arial" w:hAnsi="Arial" w:cs="Arial"/>
        </w:rPr>
        <w:t xml:space="preserve">  The ECC </w:t>
      </w:r>
      <w:r>
        <w:rPr>
          <w:rFonts w:ascii="Arial" w:hAnsi="Arial" w:cs="Arial"/>
        </w:rPr>
        <w:t xml:space="preserve">and ECO </w:t>
      </w:r>
      <w:r w:rsidRPr="006C48A4">
        <w:rPr>
          <w:rFonts w:ascii="Arial" w:hAnsi="Arial" w:cs="Arial"/>
        </w:rPr>
        <w:t xml:space="preserve">had worked to provide common resources to assist </w:t>
      </w:r>
      <w:r>
        <w:rPr>
          <w:rFonts w:ascii="Arial" w:hAnsi="Arial" w:cs="Arial"/>
        </w:rPr>
        <w:t>individual administrations to make their active contributions to ECC, such as a common presentation template, to e</w:t>
      </w:r>
      <w:r w:rsidR="006D0970" w:rsidRPr="006C48A4">
        <w:rPr>
          <w:rFonts w:ascii="Arial" w:hAnsi="Arial" w:cs="Arial"/>
        </w:rPr>
        <w:t>ncourage more use of the CEPT</w:t>
      </w:r>
      <w:r>
        <w:rPr>
          <w:rFonts w:ascii="Arial" w:hAnsi="Arial" w:cs="Arial"/>
        </w:rPr>
        <w:t>/ECC</w:t>
      </w:r>
      <w:r w:rsidR="00C639BD" w:rsidRPr="006C48A4">
        <w:rPr>
          <w:rFonts w:ascii="Arial" w:hAnsi="Arial" w:cs="Arial"/>
        </w:rPr>
        <w:t xml:space="preserve"> corporate identity.</w:t>
      </w:r>
    </w:p>
    <w:p w:rsidR="006D0970" w:rsidRPr="004E2F93" w:rsidRDefault="006D0970">
      <w:pPr>
        <w:rPr>
          <w:rFonts w:ascii="Arial" w:hAnsi="Arial" w:cs="Arial"/>
        </w:rPr>
      </w:pPr>
    </w:p>
    <w:p w:rsidR="006D0970" w:rsidRPr="004E2F93" w:rsidRDefault="006D0970">
      <w:pPr>
        <w:rPr>
          <w:rFonts w:ascii="Arial" w:hAnsi="Arial" w:cs="Arial"/>
        </w:rPr>
      </w:pPr>
      <w:r w:rsidRPr="004E2F93">
        <w:rPr>
          <w:rFonts w:ascii="Arial" w:hAnsi="Arial" w:cs="Arial"/>
        </w:rPr>
        <w:t xml:space="preserve">The CERP </w:t>
      </w:r>
      <w:r w:rsidR="00C639BD">
        <w:rPr>
          <w:rFonts w:ascii="Arial" w:hAnsi="Arial" w:cs="Arial"/>
        </w:rPr>
        <w:t>C</w:t>
      </w:r>
      <w:r w:rsidRPr="004E2F93">
        <w:rPr>
          <w:rFonts w:ascii="Arial" w:hAnsi="Arial" w:cs="Arial"/>
        </w:rPr>
        <w:t xml:space="preserve">hairman had not relied on the support of the </w:t>
      </w:r>
      <w:r w:rsidR="0000387C">
        <w:rPr>
          <w:rFonts w:ascii="Arial" w:hAnsi="Arial" w:cs="Arial"/>
        </w:rPr>
        <w:t>ECO</w:t>
      </w:r>
      <w:r w:rsidRPr="004E2F93">
        <w:rPr>
          <w:rFonts w:ascii="Arial" w:hAnsi="Arial" w:cs="Arial"/>
        </w:rPr>
        <w:t xml:space="preserve"> until now. That may change when his term as CERP chairman expired</w:t>
      </w:r>
      <w:r w:rsidR="00C639BD">
        <w:rPr>
          <w:rFonts w:ascii="Arial" w:hAnsi="Arial" w:cs="Arial"/>
        </w:rPr>
        <w:t>.  For the</w:t>
      </w:r>
      <w:r w:rsidRPr="004E2F93">
        <w:rPr>
          <w:rFonts w:ascii="Arial" w:hAnsi="Arial" w:cs="Arial"/>
        </w:rPr>
        <w:t xml:space="preserve"> time being, there was no problem.</w:t>
      </w:r>
    </w:p>
    <w:p w:rsidR="006D0970" w:rsidRPr="004E2F93" w:rsidRDefault="006D0970">
      <w:pPr>
        <w:rPr>
          <w:rFonts w:ascii="Arial" w:hAnsi="Arial" w:cs="Arial"/>
        </w:rPr>
      </w:pPr>
    </w:p>
    <w:p w:rsidR="003F5197" w:rsidRDefault="006D0970">
      <w:pPr>
        <w:rPr>
          <w:rFonts w:ascii="Arial" w:hAnsi="Arial" w:cs="Arial"/>
        </w:rPr>
      </w:pPr>
      <w:r w:rsidRPr="004E2F93">
        <w:rPr>
          <w:rFonts w:ascii="Arial" w:hAnsi="Arial" w:cs="Arial"/>
        </w:rPr>
        <w:t xml:space="preserve">The </w:t>
      </w:r>
      <w:r w:rsidR="00620F69">
        <w:rPr>
          <w:rFonts w:ascii="Arial" w:hAnsi="Arial" w:cs="Arial"/>
        </w:rPr>
        <w:t>Assembly Chairman</w:t>
      </w:r>
      <w:r w:rsidRPr="004E2F93">
        <w:rPr>
          <w:rFonts w:ascii="Arial" w:hAnsi="Arial" w:cs="Arial"/>
        </w:rPr>
        <w:t xml:space="preserve"> opined that the present govern</w:t>
      </w:r>
      <w:r w:rsidR="003F5197">
        <w:rPr>
          <w:rFonts w:ascii="Arial" w:hAnsi="Arial" w:cs="Arial"/>
        </w:rPr>
        <w:t>ance</w:t>
      </w:r>
      <w:r w:rsidRPr="004E2F93">
        <w:rPr>
          <w:rFonts w:ascii="Arial" w:hAnsi="Arial" w:cs="Arial"/>
        </w:rPr>
        <w:t xml:space="preserve"> arrangements within CEPT tended to limit the willingness of small countries to offer candidates for chairmanships. In the long term the question would be whether an increase in EC</w:t>
      </w:r>
      <w:r w:rsidR="003F5197">
        <w:rPr>
          <w:rFonts w:ascii="Arial" w:hAnsi="Arial" w:cs="Arial"/>
        </w:rPr>
        <w:t>O</w:t>
      </w:r>
      <w:r w:rsidRPr="004E2F93">
        <w:rPr>
          <w:rFonts w:ascii="Arial" w:hAnsi="Arial" w:cs="Arial"/>
        </w:rPr>
        <w:t xml:space="preserve"> support for the other committees would come at the expense of </w:t>
      </w:r>
      <w:r w:rsidR="003F5197">
        <w:rPr>
          <w:rFonts w:ascii="Arial" w:hAnsi="Arial" w:cs="Arial"/>
        </w:rPr>
        <w:t>its</w:t>
      </w:r>
      <w:r w:rsidRPr="004E2F93">
        <w:rPr>
          <w:rFonts w:ascii="Arial" w:hAnsi="Arial" w:cs="Arial"/>
        </w:rPr>
        <w:t xml:space="preserve"> efforts </w:t>
      </w:r>
      <w:r w:rsidR="003F5197">
        <w:rPr>
          <w:rFonts w:ascii="Arial" w:hAnsi="Arial" w:cs="Arial"/>
        </w:rPr>
        <w:t xml:space="preserve">for </w:t>
      </w:r>
      <w:r w:rsidRPr="004E2F93">
        <w:rPr>
          <w:rFonts w:ascii="Arial" w:hAnsi="Arial" w:cs="Arial"/>
        </w:rPr>
        <w:t xml:space="preserve">the ECC, or at the expense of increased contributions. In the present economic climate is not </w:t>
      </w:r>
      <w:r w:rsidR="003F5197">
        <w:rPr>
          <w:rFonts w:ascii="Arial" w:hAnsi="Arial" w:cs="Arial"/>
        </w:rPr>
        <w:t xml:space="preserve">realistic to expect </w:t>
      </w:r>
      <w:r w:rsidRPr="004E2F93">
        <w:rPr>
          <w:rFonts w:ascii="Arial" w:hAnsi="Arial" w:cs="Arial"/>
        </w:rPr>
        <w:t xml:space="preserve">an increase in contributions </w:t>
      </w:r>
      <w:r w:rsidR="003F5197">
        <w:rPr>
          <w:rFonts w:ascii="Arial" w:hAnsi="Arial" w:cs="Arial"/>
        </w:rPr>
        <w:t>for</w:t>
      </w:r>
      <w:r w:rsidRPr="004E2F93">
        <w:rPr>
          <w:rFonts w:ascii="Arial" w:hAnsi="Arial" w:cs="Arial"/>
        </w:rPr>
        <w:t xml:space="preserve"> the foreseeable future</w:t>
      </w:r>
      <w:r w:rsidR="003F5197">
        <w:rPr>
          <w:rFonts w:ascii="Arial" w:hAnsi="Arial" w:cs="Arial"/>
        </w:rPr>
        <w:t>.</w:t>
      </w:r>
    </w:p>
    <w:p w:rsidR="006D0970" w:rsidRDefault="003F5197">
      <w:pPr>
        <w:rPr>
          <w:rFonts w:ascii="Arial" w:hAnsi="Arial" w:cs="Arial"/>
        </w:rPr>
      </w:pPr>
      <w:r w:rsidRPr="004E2F93">
        <w:rPr>
          <w:rFonts w:ascii="Arial" w:hAnsi="Arial" w:cs="Arial"/>
        </w:rPr>
        <w:t xml:space="preserve"> </w:t>
      </w:r>
    </w:p>
    <w:p w:rsidR="006D0970" w:rsidRPr="004E2F93" w:rsidRDefault="005541EB">
      <w:pPr>
        <w:rPr>
          <w:rFonts w:ascii="Arial" w:hAnsi="Arial" w:cs="Arial"/>
        </w:rPr>
      </w:pPr>
      <w:r>
        <w:rPr>
          <w:rFonts w:ascii="Arial" w:hAnsi="Arial" w:cs="Arial"/>
        </w:rPr>
        <w:t xml:space="preserve">In response to a question from the </w:t>
      </w:r>
      <w:r w:rsidR="00620F69">
        <w:rPr>
          <w:rFonts w:ascii="Arial" w:hAnsi="Arial" w:cs="Arial"/>
        </w:rPr>
        <w:t>Assembly Chairman</w:t>
      </w:r>
      <w:r>
        <w:rPr>
          <w:rFonts w:ascii="Arial" w:hAnsi="Arial" w:cs="Arial"/>
        </w:rPr>
        <w:t>, t</w:t>
      </w:r>
      <w:r w:rsidR="006D0970" w:rsidRPr="004E2F93">
        <w:rPr>
          <w:rFonts w:ascii="Arial" w:hAnsi="Arial" w:cs="Arial"/>
        </w:rPr>
        <w:t xml:space="preserve">he </w:t>
      </w:r>
      <w:r w:rsidR="006C48A4">
        <w:rPr>
          <w:rFonts w:ascii="Arial" w:hAnsi="Arial" w:cs="Arial"/>
        </w:rPr>
        <w:t xml:space="preserve">ECO </w:t>
      </w:r>
      <w:r w:rsidR="003F5197">
        <w:rPr>
          <w:rFonts w:ascii="Arial" w:hAnsi="Arial" w:cs="Arial"/>
        </w:rPr>
        <w:t>D</w:t>
      </w:r>
      <w:r w:rsidR="006D0970" w:rsidRPr="004E2F93">
        <w:rPr>
          <w:rFonts w:ascii="Arial" w:hAnsi="Arial" w:cs="Arial"/>
        </w:rPr>
        <w:t xml:space="preserve">irector </w:t>
      </w:r>
      <w:r>
        <w:rPr>
          <w:rFonts w:ascii="Arial" w:hAnsi="Arial" w:cs="Arial"/>
        </w:rPr>
        <w:t>gave some further background and examples of the Office’s present nature of support to the ECC.  C</w:t>
      </w:r>
      <w:r w:rsidR="006C48A4">
        <w:rPr>
          <w:rFonts w:ascii="Arial" w:hAnsi="Arial" w:cs="Arial"/>
        </w:rPr>
        <w:t xml:space="preserve">hanges based on adjustments to existing facilities and practice could assist process throughout CEPT at little or no extra cost.  However, if support </w:t>
      </w:r>
      <w:r w:rsidR="006D0970" w:rsidRPr="004E2F93">
        <w:rPr>
          <w:rFonts w:ascii="Arial" w:hAnsi="Arial" w:cs="Arial"/>
        </w:rPr>
        <w:t>required attendance at meetings</w:t>
      </w:r>
      <w:r>
        <w:rPr>
          <w:rFonts w:ascii="Arial" w:hAnsi="Arial" w:cs="Arial"/>
        </w:rPr>
        <w:t xml:space="preserve"> </w:t>
      </w:r>
      <w:r w:rsidR="00620F69">
        <w:rPr>
          <w:rFonts w:ascii="Arial" w:hAnsi="Arial" w:cs="Arial"/>
        </w:rPr>
        <w:t>this</w:t>
      </w:r>
      <w:r>
        <w:rPr>
          <w:rFonts w:ascii="Arial" w:hAnsi="Arial" w:cs="Arial"/>
        </w:rPr>
        <w:t xml:space="preserve"> would have a significant impact, especially as this would be separate and additional to the largely technical support currently given to individual ECC group meetings.  F</w:t>
      </w:r>
      <w:r w:rsidR="006D0970" w:rsidRPr="004E2F93">
        <w:rPr>
          <w:rFonts w:ascii="Arial" w:hAnsi="Arial" w:cs="Arial"/>
        </w:rPr>
        <w:t xml:space="preserve">or example to provide a </w:t>
      </w:r>
      <w:r>
        <w:rPr>
          <w:rFonts w:ascii="Arial" w:hAnsi="Arial" w:cs="Arial"/>
        </w:rPr>
        <w:t xml:space="preserve">basic </w:t>
      </w:r>
      <w:r w:rsidR="006D0970" w:rsidRPr="004E2F93">
        <w:rPr>
          <w:rFonts w:ascii="Arial" w:hAnsi="Arial" w:cs="Arial"/>
        </w:rPr>
        <w:t xml:space="preserve">secretariat support just for the </w:t>
      </w:r>
      <w:r>
        <w:rPr>
          <w:rFonts w:ascii="Arial" w:hAnsi="Arial" w:cs="Arial"/>
        </w:rPr>
        <w:t xml:space="preserve">plenary </w:t>
      </w:r>
      <w:r w:rsidR="006D0970" w:rsidRPr="004E2F93">
        <w:rPr>
          <w:rFonts w:ascii="Arial" w:hAnsi="Arial" w:cs="Arial"/>
        </w:rPr>
        <w:t>meetings of</w:t>
      </w:r>
      <w:r>
        <w:rPr>
          <w:rFonts w:ascii="Arial" w:hAnsi="Arial" w:cs="Arial"/>
        </w:rPr>
        <w:t xml:space="preserve"> Com-</w:t>
      </w:r>
      <w:r w:rsidR="006D0970" w:rsidRPr="004E2F93">
        <w:rPr>
          <w:rFonts w:ascii="Arial" w:hAnsi="Arial" w:cs="Arial"/>
        </w:rPr>
        <w:t xml:space="preserve">ITU </w:t>
      </w:r>
      <w:r>
        <w:rPr>
          <w:rFonts w:ascii="Arial" w:hAnsi="Arial" w:cs="Arial"/>
        </w:rPr>
        <w:t>and</w:t>
      </w:r>
      <w:r w:rsidR="006D0970" w:rsidRPr="004E2F93">
        <w:rPr>
          <w:rFonts w:ascii="Arial" w:hAnsi="Arial" w:cs="Arial"/>
        </w:rPr>
        <w:t xml:space="preserve"> CERP, and excluding support in their </w:t>
      </w:r>
      <w:r>
        <w:rPr>
          <w:rFonts w:ascii="Arial" w:hAnsi="Arial" w:cs="Arial"/>
        </w:rPr>
        <w:t xml:space="preserve">logistical </w:t>
      </w:r>
      <w:r w:rsidR="006D0970" w:rsidRPr="004E2F93">
        <w:rPr>
          <w:rFonts w:ascii="Arial" w:hAnsi="Arial" w:cs="Arial"/>
        </w:rPr>
        <w:t>arrangement, would consume something like 1</w:t>
      </w:r>
      <w:r>
        <w:rPr>
          <w:rFonts w:ascii="Arial" w:hAnsi="Arial" w:cs="Arial"/>
        </w:rPr>
        <w:t>2</w:t>
      </w:r>
      <w:r w:rsidR="006D0970" w:rsidRPr="004E2F93">
        <w:rPr>
          <w:rFonts w:ascii="Arial" w:hAnsi="Arial" w:cs="Arial"/>
        </w:rPr>
        <w:t xml:space="preserve"> man weeks per year</w:t>
      </w:r>
      <w:r w:rsidR="006C48A4">
        <w:rPr>
          <w:rFonts w:ascii="Arial" w:hAnsi="Arial" w:cs="Arial"/>
        </w:rPr>
        <w:t>.  The C</w:t>
      </w:r>
      <w:r w:rsidR="006D0970" w:rsidRPr="004E2F93">
        <w:rPr>
          <w:rFonts w:ascii="Arial" w:hAnsi="Arial" w:cs="Arial"/>
        </w:rPr>
        <w:t>hair</w:t>
      </w:r>
      <w:r w:rsidR="006C48A4">
        <w:rPr>
          <w:rFonts w:ascii="Arial" w:hAnsi="Arial" w:cs="Arial"/>
        </w:rPr>
        <w:t>man of Com-</w:t>
      </w:r>
      <w:r w:rsidR="006D0970" w:rsidRPr="004E2F93">
        <w:rPr>
          <w:rFonts w:ascii="Arial" w:hAnsi="Arial" w:cs="Arial"/>
        </w:rPr>
        <w:t xml:space="preserve">ITU suggested that procedurally the office should ask the </w:t>
      </w:r>
      <w:r>
        <w:rPr>
          <w:rFonts w:ascii="Arial" w:hAnsi="Arial" w:cs="Arial"/>
        </w:rPr>
        <w:t>C</w:t>
      </w:r>
      <w:r w:rsidR="006D0970" w:rsidRPr="004E2F93">
        <w:rPr>
          <w:rFonts w:ascii="Arial" w:hAnsi="Arial" w:cs="Arial"/>
        </w:rPr>
        <w:t xml:space="preserve">ommittee </w:t>
      </w:r>
      <w:r>
        <w:rPr>
          <w:rFonts w:ascii="Arial" w:hAnsi="Arial" w:cs="Arial"/>
        </w:rPr>
        <w:t>C</w:t>
      </w:r>
      <w:r w:rsidR="006D0970" w:rsidRPr="004E2F93">
        <w:rPr>
          <w:rFonts w:ascii="Arial" w:hAnsi="Arial" w:cs="Arial"/>
        </w:rPr>
        <w:t>hairm</w:t>
      </w:r>
      <w:r>
        <w:rPr>
          <w:rFonts w:ascii="Arial" w:hAnsi="Arial" w:cs="Arial"/>
        </w:rPr>
        <w:t>e</w:t>
      </w:r>
      <w:r w:rsidR="006D0970" w:rsidRPr="004E2F93">
        <w:rPr>
          <w:rFonts w:ascii="Arial" w:hAnsi="Arial" w:cs="Arial"/>
        </w:rPr>
        <w:t xml:space="preserve">n </w:t>
      </w:r>
      <w:r>
        <w:rPr>
          <w:rFonts w:ascii="Arial" w:hAnsi="Arial" w:cs="Arial"/>
        </w:rPr>
        <w:t xml:space="preserve">about </w:t>
      </w:r>
      <w:r w:rsidR="006D0970" w:rsidRPr="004E2F93">
        <w:rPr>
          <w:rFonts w:ascii="Arial" w:hAnsi="Arial" w:cs="Arial"/>
        </w:rPr>
        <w:t xml:space="preserve">their requirements and take </w:t>
      </w:r>
      <w:r>
        <w:rPr>
          <w:rFonts w:ascii="Arial" w:hAnsi="Arial" w:cs="Arial"/>
        </w:rPr>
        <w:t xml:space="preserve">the results of that enquiry </w:t>
      </w:r>
      <w:r w:rsidR="006D0970" w:rsidRPr="004E2F93">
        <w:rPr>
          <w:rFonts w:ascii="Arial" w:hAnsi="Arial" w:cs="Arial"/>
        </w:rPr>
        <w:t>to the EC</w:t>
      </w:r>
      <w:r>
        <w:rPr>
          <w:rFonts w:ascii="Arial" w:hAnsi="Arial" w:cs="Arial"/>
        </w:rPr>
        <w:t>O</w:t>
      </w:r>
      <w:r w:rsidR="006D0970" w:rsidRPr="004E2F93">
        <w:rPr>
          <w:rFonts w:ascii="Arial" w:hAnsi="Arial" w:cs="Arial"/>
        </w:rPr>
        <w:t xml:space="preserve"> Council for decision</w:t>
      </w:r>
      <w:r>
        <w:rPr>
          <w:rFonts w:ascii="Arial" w:hAnsi="Arial" w:cs="Arial"/>
        </w:rPr>
        <w:t xml:space="preserve">.  This </w:t>
      </w:r>
      <w:r w:rsidR="006D0970" w:rsidRPr="004E2F93">
        <w:rPr>
          <w:rFonts w:ascii="Arial" w:hAnsi="Arial" w:cs="Arial"/>
        </w:rPr>
        <w:t xml:space="preserve">would distribute the resources according to the </w:t>
      </w:r>
      <w:r>
        <w:rPr>
          <w:rFonts w:ascii="Arial" w:hAnsi="Arial" w:cs="Arial"/>
        </w:rPr>
        <w:t>C</w:t>
      </w:r>
      <w:r w:rsidR="006D0970" w:rsidRPr="004E2F93">
        <w:rPr>
          <w:rFonts w:ascii="Arial" w:hAnsi="Arial" w:cs="Arial"/>
        </w:rPr>
        <w:t>ouncil's priorities</w:t>
      </w:r>
      <w:r>
        <w:rPr>
          <w:rFonts w:ascii="Arial" w:hAnsi="Arial" w:cs="Arial"/>
        </w:rPr>
        <w:t>, based on the consultation</w:t>
      </w:r>
      <w:r w:rsidR="006D0970" w:rsidRPr="004E2F93">
        <w:rPr>
          <w:rFonts w:ascii="Arial" w:hAnsi="Arial" w:cs="Arial"/>
        </w:rPr>
        <w:t>. He advocated a more long-term approach, better organised and less</w:t>
      </w:r>
      <w:r>
        <w:rPr>
          <w:rFonts w:ascii="Arial" w:hAnsi="Arial" w:cs="Arial"/>
        </w:rPr>
        <w:t xml:space="preserve"> </w:t>
      </w:r>
      <w:r w:rsidR="006D0970" w:rsidRPr="004E2F93">
        <w:rPr>
          <w:rFonts w:ascii="Arial" w:hAnsi="Arial" w:cs="Arial"/>
        </w:rPr>
        <w:t>’ad</w:t>
      </w:r>
      <w:r>
        <w:rPr>
          <w:rFonts w:ascii="Arial" w:hAnsi="Arial" w:cs="Arial"/>
        </w:rPr>
        <w:t>-</w:t>
      </w:r>
      <w:r w:rsidR="006D0970" w:rsidRPr="004E2F93">
        <w:rPr>
          <w:rFonts w:ascii="Arial" w:hAnsi="Arial" w:cs="Arial"/>
        </w:rPr>
        <w:t>hoc’.</w:t>
      </w:r>
    </w:p>
    <w:p w:rsidR="006D0970" w:rsidRPr="004E2F93" w:rsidRDefault="006D0970">
      <w:pPr>
        <w:rPr>
          <w:rFonts w:ascii="Arial" w:hAnsi="Arial" w:cs="Arial"/>
        </w:rPr>
      </w:pPr>
    </w:p>
    <w:p w:rsidR="00A820C1" w:rsidRDefault="006D0970">
      <w:pPr>
        <w:rPr>
          <w:rFonts w:ascii="Arial" w:hAnsi="Arial" w:cs="Arial"/>
        </w:rPr>
      </w:pPr>
      <w:r w:rsidRPr="004E2F93">
        <w:rPr>
          <w:rFonts w:ascii="Arial" w:hAnsi="Arial" w:cs="Arial"/>
        </w:rPr>
        <w:t xml:space="preserve">Switzerland asked how many countries contribute to the </w:t>
      </w:r>
      <w:r w:rsidR="005541EB">
        <w:rPr>
          <w:rFonts w:ascii="Arial" w:hAnsi="Arial" w:cs="Arial"/>
        </w:rPr>
        <w:t>ECO. T</w:t>
      </w:r>
      <w:r w:rsidRPr="004E2F93">
        <w:rPr>
          <w:rFonts w:ascii="Arial" w:hAnsi="Arial" w:cs="Arial"/>
        </w:rPr>
        <w:t>he Netherlands</w:t>
      </w:r>
      <w:r w:rsidR="00F87837" w:rsidRPr="004E2F93">
        <w:rPr>
          <w:rFonts w:ascii="Arial" w:hAnsi="Arial" w:cs="Arial"/>
        </w:rPr>
        <w:t xml:space="preserve"> supported the view of the Com</w:t>
      </w:r>
      <w:r w:rsidR="00A820C1">
        <w:rPr>
          <w:rFonts w:ascii="Arial" w:hAnsi="Arial" w:cs="Arial"/>
        </w:rPr>
        <w:t>-</w:t>
      </w:r>
      <w:r w:rsidR="00F87837" w:rsidRPr="004E2F93">
        <w:rPr>
          <w:rFonts w:ascii="Arial" w:hAnsi="Arial" w:cs="Arial"/>
        </w:rPr>
        <w:t xml:space="preserve">ITU chairman. The </w:t>
      </w:r>
      <w:r w:rsidR="00A820C1">
        <w:rPr>
          <w:rFonts w:ascii="Arial" w:hAnsi="Arial" w:cs="Arial"/>
        </w:rPr>
        <w:t>O</w:t>
      </w:r>
      <w:r w:rsidR="00F87837" w:rsidRPr="004E2F93">
        <w:rPr>
          <w:rFonts w:ascii="Arial" w:hAnsi="Arial" w:cs="Arial"/>
        </w:rPr>
        <w:t>ffice</w:t>
      </w:r>
      <w:r w:rsidR="005541EB">
        <w:rPr>
          <w:rFonts w:ascii="Arial" w:hAnsi="Arial" w:cs="Arial"/>
        </w:rPr>
        <w:t xml:space="preserve"> was </w:t>
      </w:r>
      <w:r w:rsidR="00F87837" w:rsidRPr="004E2F93">
        <w:rPr>
          <w:rFonts w:ascii="Arial" w:hAnsi="Arial" w:cs="Arial"/>
        </w:rPr>
        <w:t>set up to allow flexibility to respond to changing patterns of demand.</w:t>
      </w:r>
    </w:p>
    <w:p w:rsidR="00A820C1" w:rsidRDefault="00A820C1">
      <w:pPr>
        <w:rPr>
          <w:rFonts w:ascii="Arial" w:hAnsi="Arial" w:cs="Arial"/>
        </w:rPr>
      </w:pPr>
    </w:p>
    <w:p w:rsidR="00A820C1" w:rsidRDefault="00A820C1">
      <w:pPr>
        <w:rPr>
          <w:rFonts w:ascii="Arial" w:hAnsi="Arial" w:cs="Arial"/>
        </w:rPr>
      </w:pPr>
      <w:r>
        <w:rPr>
          <w:rFonts w:ascii="Arial" w:hAnsi="Arial" w:cs="Arial"/>
        </w:rPr>
        <w:t xml:space="preserve">The ECO Director of replied that of the 48 CEPT countries, 31 were signatories to the ECO Convention, and therefore contributing to its costs according to their agreed weightings of contributions.  The ECO had required a separate convention as the CEPT Arrangement was not a sufficiently robust instrument to operate an office with its attendant requirements to raise revenue, hire staff, etc..  However, there was no reason to establish and maintain the </w:t>
      </w:r>
      <w:r w:rsidR="0000387C">
        <w:rPr>
          <w:rFonts w:ascii="Arial" w:hAnsi="Arial" w:cs="Arial"/>
        </w:rPr>
        <w:t>O</w:t>
      </w:r>
      <w:r>
        <w:rPr>
          <w:rFonts w:ascii="Arial" w:hAnsi="Arial" w:cs="Arial"/>
        </w:rPr>
        <w:t xml:space="preserve">ffice without the CEPT.  The increase in income which would be expected if the 17 remaining CEPT countries joined the Convention would be very likely to be adequate to finance the sort of increase in scope of work which had been discussed in this meeting. </w:t>
      </w:r>
    </w:p>
    <w:p w:rsidR="00A820C1" w:rsidRDefault="00A820C1">
      <w:pPr>
        <w:rPr>
          <w:rFonts w:ascii="Arial" w:hAnsi="Arial" w:cs="Arial"/>
        </w:rPr>
      </w:pPr>
    </w:p>
    <w:p w:rsidR="00A820C1" w:rsidRDefault="00F87837">
      <w:pPr>
        <w:rPr>
          <w:rFonts w:ascii="Arial" w:hAnsi="Arial" w:cs="Arial"/>
        </w:rPr>
      </w:pPr>
      <w:r w:rsidRPr="004E2F93">
        <w:rPr>
          <w:rFonts w:ascii="Arial" w:hAnsi="Arial" w:cs="Arial"/>
        </w:rPr>
        <w:t>Portugal wanted to see more willingness to contribute from members who were not signatories to the EC</w:t>
      </w:r>
      <w:r w:rsidR="005541EB">
        <w:rPr>
          <w:rFonts w:ascii="Arial" w:hAnsi="Arial" w:cs="Arial"/>
        </w:rPr>
        <w:t>O</w:t>
      </w:r>
      <w:r w:rsidRPr="004E2F93">
        <w:rPr>
          <w:rFonts w:ascii="Arial" w:hAnsi="Arial" w:cs="Arial"/>
        </w:rPr>
        <w:t xml:space="preserve"> convention. </w:t>
      </w:r>
      <w:r w:rsidR="00A820C1">
        <w:rPr>
          <w:rFonts w:ascii="Arial" w:hAnsi="Arial" w:cs="Arial"/>
        </w:rPr>
        <w:t xml:space="preserve">In the absence of this it was not reasonable to seek to increase the expenditure of the office. </w:t>
      </w:r>
    </w:p>
    <w:p w:rsidR="00A820C1" w:rsidRDefault="00A820C1">
      <w:pPr>
        <w:rPr>
          <w:rFonts w:ascii="Arial" w:hAnsi="Arial" w:cs="Arial"/>
        </w:rPr>
      </w:pPr>
    </w:p>
    <w:p w:rsidR="00AA1E27" w:rsidRPr="00620F69" w:rsidRDefault="00F87837">
      <w:pPr>
        <w:rPr>
          <w:rFonts w:ascii="Arial" w:hAnsi="Arial" w:cs="Arial"/>
          <w:u w:val="single"/>
        </w:rPr>
      </w:pPr>
      <w:r w:rsidRPr="00620F69">
        <w:rPr>
          <w:rFonts w:ascii="Arial" w:hAnsi="Arial" w:cs="Arial"/>
          <w:u w:val="single"/>
        </w:rPr>
        <w:t xml:space="preserve">The </w:t>
      </w:r>
      <w:r w:rsidR="00620F69">
        <w:rPr>
          <w:rFonts w:ascii="Arial" w:hAnsi="Arial" w:cs="Arial"/>
          <w:u w:val="single"/>
        </w:rPr>
        <w:t>Assembly Chairman</w:t>
      </w:r>
      <w:r w:rsidRPr="00620F69">
        <w:rPr>
          <w:rFonts w:ascii="Arial" w:hAnsi="Arial" w:cs="Arial"/>
          <w:u w:val="single"/>
        </w:rPr>
        <w:t xml:space="preserve"> proposed that the </w:t>
      </w:r>
      <w:r w:rsidR="00620F69">
        <w:rPr>
          <w:rFonts w:ascii="Arial" w:hAnsi="Arial" w:cs="Arial"/>
          <w:u w:val="single"/>
        </w:rPr>
        <w:t>O</w:t>
      </w:r>
      <w:r w:rsidRPr="00620F69">
        <w:rPr>
          <w:rFonts w:ascii="Arial" w:hAnsi="Arial" w:cs="Arial"/>
          <w:u w:val="single"/>
        </w:rPr>
        <w:t xml:space="preserve">ffice raise the issue </w:t>
      </w:r>
      <w:r w:rsidR="00A820C1" w:rsidRPr="00620F69">
        <w:rPr>
          <w:rFonts w:ascii="Arial" w:hAnsi="Arial" w:cs="Arial"/>
          <w:u w:val="single"/>
        </w:rPr>
        <w:t xml:space="preserve">of the distribution of its effort </w:t>
      </w:r>
      <w:r w:rsidRPr="00620F69">
        <w:rPr>
          <w:rFonts w:ascii="Arial" w:hAnsi="Arial" w:cs="Arial"/>
          <w:u w:val="single"/>
        </w:rPr>
        <w:t>with</w:t>
      </w:r>
      <w:r w:rsidR="00A820C1" w:rsidRPr="00620F69">
        <w:rPr>
          <w:rFonts w:ascii="Arial" w:hAnsi="Arial" w:cs="Arial"/>
          <w:u w:val="single"/>
        </w:rPr>
        <w:t xml:space="preserve"> the</w:t>
      </w:r>
      <w:r w:rsidRPr="00620F69">
        <w:rPr>
          <w:rFonts w:ascii="Arial" w:hAnsi="Arial" w:cs="Arial"/>
          <w:u w:val="single"/>
        </w:rPr>
        <w:t xml:space="preserve"> </w:t>
      </w:r>
      <w:r w:rsidR="00A820C1" w:rsidRPr="00620F69">
        <w:rPr>
          <w:rFonts w:ascii="Arial" w:hAnsi="Arial" w:cs="Arial"/>
          <w:u w:val="single"/>
        </w:rPr>
        <w:t>C</w:t>
      </w:r>
      <w:r w:rsidRPr="00620F69">
        <w:rPr>
          <w:rFonts w:ascii="Arial" w:hAnsi="Arial" w:cs="Arial"/>
          <w:u w:val="single"/>
        </w:rPr>
        <w:t xml:space="preserve">ommittee </w:t>
      </w:r>
      <w:r w:rsidR="00A820C1" w:rsidRPr="00620F69">
        <w:rPr>
          <w:rFonts w:ascii="Arial" w:hAnsi="Arial" w:cs="Arial"/>
          <w:u w:val="single"/>
        </w:rPr>
        <w:t>C</w:t>
      </w:r>
      <w:r w:rsidRPr="00620F69">
        <w:rPr>
          <w:rFonts w:ascii="Arial" w:hAnsi="Arial" w:cs="Arial"/>
          <w:u w:val="single"/>
        </w:rPr>
        <w:t>hairm</w:t>
      </w:r>
      <w:r w:rsidR="00A820C1" w:rsidRPr="00620F69">
        <w:rPr>
          <w:rFonts w:ascii="Arial" w:hAnsi="Arial" w:cs="Arial"/>
          <w:u w:val="single"/>
        </w:rPr>
        <w:t>e</w:t>
      </w:r>
      <w:r w:rsidRPr="00620F69">
        <w:rPr>
          <w:rFonts w:ascii="Arial" w:hAnsi="Arial" w:cs="Arial"/>
          <w:u w:val="single"/>
        </w:rPr>
        <w:t>n early in 2012 to assist planning for t</w:t>
      </w:r>
      <w:r w:rsidR="00AA1E27" w:rsidRPr="00620F69">
        <w:rPr>
          <w:rFonts w:ascii="Arial" w:hAnsi="Arial" w:cs="Arial"/>
          <w:u w:val="single"/>
        </w:rPr>
        <w:t xml:space="preserve">he year 2013. Consultation within the Committees would inform </w:t>
      </w:r>
      <w:r w:rsidRPr="00620F69">
        <w:rPr>
          <w:rFonts w:ascii="Arial" w:hAnsi="Arial" w:cs="Arial"/>
          <w:u w:val="single"/>
        </w:rPr>
        <w:t>the EC</w:t>
      </w:r>
      <w:r w:rsidR="00AA1E27" w:rsidRPr="00620F69">
        <w:rPr>
          <w:rFonts w:ascii="Arial" w:hAnsi="Arial" w:cs="Arial"/>
          <w:u w:val="single"/>
        </w:rPr>
        <w:t>O</w:t>
      </w:r>
      <w:r w:rsidRPr="00620F69">
        <w:rPr>
          <w:rFonts w:ascii="Arial" w:hAnsi="Arial" w:cs="Arial"/>
          <w:u w:val="single"/>
        </w:rPr>
        <w:t xml:space="preserve"> Council to make an initial proposal</w:t>
      </w:r>
      <w:r w:rsidR="00AA1E27" w:rsidRPr="00620F69">
        <w:rPr>
          <w:rFonts w:ascii="Arial" w:hAnsi="Arial" w:cs="Arial"/>
          <w:u w:val="single"/>
        </w:rPr>
        <w:t xml:space="preserve"> at its spring meeting,</w:t>
      </w:r>
      <w:r w:rsidRPr="00620F69">
        <w:rPr>
          <w:rFonts w:ascii="Arial" w:hAnsi="Arial" w:cs="Arial"/>
          <w:u w:val="single"/>
        </w:rPr>
        <w:t xml:space="preserve"> for further discussion before resolving its decisions by the end of the year</w:t>
      </w:r>
      <w:r w:rsidR="00AA1E27" w:rsidRPr="00620F69">
        <w:rPr>
          <w:rFonts w:ascii="Arial" w:hAnsi="Arial" w:cs="Arial"/>
          <w:u w:val="single"/>
        </w:rPr>
        <w:t xml:space="preserve"> at its second council meeting.  Discussion of the Office’s priorities should also occur at the national level. </w:t>
      </w:r>
    </w:p>
    <w:p w:rsidR="00AA1E27" w:rsidRDefault="00AA1E27">
      <w:pPr>
        <w:rPr>
          <w:rFonts w:ascii="Arial" w:hAnsi="Arial" w:cs="Arial"/>
        </w:rPr>
      </w:pPr>
    </w:p>
    <w:p w:rsidR="00AA1E27" w:rsidRPr="00620F69" w:rsidRDefault="00AA1E27">
      <w:pPr>
        <w:rPr>
          <w:rFonts w:ascii="Arial" w:hAnsi="Arial" w:cs="Arial"/>
          <w:u w:val="single"/>
        </w:rPr>
      </w:pPr>
      <w:r w:rsidRPr="00620F69">
        <w:rPr>
          <w:rFonts w:ascii="Arial" w:hAnsi="Arial" w:cs="Arial"/>
          <w:u w:val="single"/>
        </w:rPr>
        <w:t>The Assembly Chairman underlined the desirability of all CEPT countries joining the ECO convention, for practical reasons and also for solidarity within the organisation.</w:t>
      </w:r>
    </w:p>
    <w:p w:rsidR="00AA1E27" w:rsidRDefault="00AA1E27">
      <w:pPr>
        <w:rPr>
          <w:rFonts w:ascii="Arial" w:hAnsi="Arial" w:cs="Arial"/>
        </w:rPr>
      </w:pPr>
    </w:p>
    <w:p w:rsidR="00A820C1" w:rsidRDefault="00F87837">
      <w:pPr>
        <w:rPr>
          <w:rFonts w:ascii="Arial" w:hAnsi="Arial" w:cs="Arial"/>
        </w:rPr>
      </w:pPr>
      <w:r w:rsidRPr="004E2F93">
        <w:rPr>
          <w:rFonts w:ascii="Arial" w:hAnsi="Arial" w:cs="Arial"/>
        </w:rPr>
        <w:t xml:space="preserve">The ECC chairman </w:t>
      </w:r>
      <w:r w:rsidR="00AA1E27">
        <w:rPr>
          <w:rFonts w:ascii="Arial" w:hAnsi="Arial" w:cs="Arial"/>
        </w:rPr>
        <w:t xml:space="preserve">explained how the consultation worked between ECC and ECO in preparation of the Office’s workplan. He then </w:t>
      </w:r>
      <w:r w:rsidRPr="004E2F93">
        <w:rPr>
          <w:rFonts w:ascii="Arial" w:hAnsi="Arial" w:cs="Arial"/>
        </w:rPr>
        <w:t>observed that his own administrative and secretarial support, provided by his own administration, took some 50 to 60% of the time of each of two people. This included not just support to the meetings themselves</w:t>
      </w:r>
      <w:r w:rsidR="0000387C">
        <w:rPr>
          <w:rFonts w:ascii="Arial" w:hAnsi="Arial" w:cs="Arial"/>
        </w:rPr>
        <w:t xml:space="preserve">, but also </w:t>
      </w:r>
      <w:r w:rsidRPr="004E2F93">
        <w:rPr>
          <w:rFonts w:ascii="Arial" w:hAnsi="Arial" w:cs="Arial"/>
        </w:rPr>
        <w:t xml:space="preserve">ongoing </w:t>
      </w:r>
      <w:r w:rsidR="0000387C">
        <w:rPr>
          <w:rFonts w:ascii="Arial" w:hAnsi="Arial" w:cs="Arial"/>
        </w:rPr>
        <w:t xml:space="preserve">representative </w:t>
      </w:r>
      <w:r w:rsidRPr="004E2F93">
        <w:rPr>
          <w:rFonts w:ascii="Arial" w:hAnsi="Arial" w:cs="Arial"/>
        </w:rPr>
        <w:t xml:space="preserve">administrative work between meetings, </w:t>
      </w:r>
      <w:r w:rsidR="0000387C">
        <w:rPr>
          <w:rFonts w:ascii="Arial" w:hAnsi="Arial" w:cs="Arial"/>
        </w:rPr>
        <w:t xml:space="preserve">including several aspects of </w:t>
      </w:r>
      <w:r w:rsidRPr="004E2F93">
        <w:rPr>
          <w:rFonts w:ascii="Arial" w:hAnsi="Arial" w:cs="Arial"/>
        </w:rPr>
        <w:t xml:space="preserve">planning </w:t>
      </w:r>
      <w:r w:rsidR="0000387C">
        <w:rPr>
          <w:rFonts w:ascii="Arial" w:hAnsi="Arial" w:cs="Arial"/>
        </w:rPr>
        <w:t xml:space="preserve">the Plenary </w:t>
      </w:r>
      <w:r w:rsidRPr="004E2F93">
        <w:rPr>
          <w:rFonts w:ascii="Arial" w:hAnsi="Arial" w:cs="Arial"/>
        </w:rPr>
        <w:t>meetings.</w:t>
      </w:r>
    </w:p>
    <w:p w:rsidR="00A820C1" w:rsidRDefault="00A820C1">
      <w:pPr>
        <w:rPr>
          <w:rFonts w:ascii="Arial" w:hAnsi="Arial" w:cs="Arial"/>
        </w:rPr>
      </w:pPr>
    </w:p>
    <w:p w:rsidR="00AA1E27" w:rsidRPr="00620F69" w:rsidRDefault="00620F69">
      <w:pPr>
        <w:rPr>
          <w:rFonts w:ascii="Arial" w:hAnsi="Arial" w:cs="Arial"/>
          <w:i/>
          <w:u w:val="single"/>
        </w:rPr>
      </w:pPr>
      <w:r w:rsidRPr="00620F69">
        <w:rPr>
          <w:rFonts w:ascii="Arial" w:hAnsi="Arial" w:cs="Arial"/>
          <w:i/>
          <w:u w:val="single"/>
        </w:rPr>
        <w:t>Internet governance and standardisation</w:t>
      </w:r>
    </w:p>
    <w:p w:rsidR="00620F69" w:rsidRDefault="00620F69">
      <w:pPr>
        <w:rPr>
          <w:rFonts w:ascii="Arial" w:hAnsi="Arial" w:cs="Arial"/>
        </w:rPr>
      </w:pPr>
    </w:p>
    <w:p w:rsidR="00AA1E27" w:rsidRDefault="00AA1E27">
      <w:pPr>
        <w:rPr>
          <w:rFonts w:ascii="Arial" w:hAnsi="Arial" w:cs="Arial"/>
        </w:rPr>
      </w:pPr>
      <w:r>
        <w:rPr>
          <w:rFonts w:ascii="Arial" w:hAnsi="Arial" w:cs="Arial"/>
        </w:rPr>
        <w:t xml:space="preserve">The </w:t>
      </w:r>
      <w:r w:rsidR="00770800">
        <w:rPr>
          <w:rFonts w:ascii="Arial" w:hAnsi="Arial" w:cs="Arial"/>
        </w:rPr>
        <w:t xml:space="preserve">Assembly Chairman observed that subject was rather a delicate one. The ITU did have an interest in the subject. For example ITU–T had a group for cooperation on public policy issues. </w:t>
      </w:r>
      <w:r w:rsidR="0000387C">
        <w:rPr>
          <w:rFonts w:ascii="Arial" w:hAnsi="Arial" w:cs="Arial"/>
        </w:rPr>
        <w:t>But t</w:t>
      </w:r>
      <w:r w:rsidR="00770800">
        <w:rPr>
          <w:rFonts w:ascii="Arial" w:hAnsi="Arial" w:cs="Arial"/>
        </w:rPr>
        <w:t xml:space="preserve">here was a proliferation of groups dealing with Internet governance, and a large international coordination is required to have coordinated positions in all these various fora. He gave many examples of these at the worldwide and European levels. The Netherlands observed that the Council of Europe had also developed a formal and active interest in the subject.. </w:t>
      </w:r>
    </w:p>
    <w:p w:rsidR="00AA1E27" w:rsidRDefault="00AA1E27">
      <w:pPr>
        <w:rPr>
          <w:rFonts w:ascii="Arial" w:hAnsi="Arial" w:cs="Arial"/>
        </w:rPr>
      </w:pPr>
    </w:p>
    <w:p w:rsidR="00770800" w:rsidRDefault="00E32FAD" w:rsidP="00E32FAD">
      <w:pPr>
        <w:rPr>
          <w:rFonts w:ascii="Arial" w:hAnsi="Arial" w:cs="Arial"/>
        </w:rPr>
      </w:pPr>
      <w:r>
        <w:rPr>
          <w:rFonts w:ascii="Arial" w:hAnsi="Arial" w:cs="Arial"/>
        </w:rPr>
        <w:t xml:space="preserve">France noted reduced European participation in the ITU’s T-Sector.  The Chairman of Com-ITU agreed, though was unsure whether this reflected a general trend of increased administration interest, or some other factor.  There was also a reducing participation in WTSA preparation, and less willingness to volunteer for chairmanship of  ITU Study Groups: the </w:t>
      </w:r>
      <w:r w:rsidR="00770800">
        <w:rPr>
          <w:rFonts w:ascii="Arial" w:hAnsi="Arial" w:cs="Arial"/>
        </w:rPr>
        <w:t>l</w:t>
      </w:r>
      <w:r w:rsidR="00F87837" w:rsidRPr="004E2F93">
        <w:rPr>
          <w:rFonts w:ascii="Arial" w:hAnsi="Arial" w:cs="Arial"/>
        </w:rPr>
        <w:t xml:space="preserve">ong </w:t>
      </w:r>
      <w:r w:rsidR="00770800">
        <w:rPr>
          <w:rFonts w:ascii="Arial" w:hAnsi="Arial" w:cs="Arial"/>
        </w:rPr>
        <w:t>commitment required may be a disincentive</w:t>
      </w:r>
      <w:r w:rsidR="00F87837" w:rsidRPr="004E2F93">
        <w:rPr>
          <w:rFonts w:ascii="Arial" w:hAnsi="Arial" w:cs="Arial"/>
        </w:rPr>
        <w:t>.</w:t>
      </w:r>
      <w:r>
        <w:rPr>
          <w:rFonts w:ascii="Arial" w:hAnsi="Arial" w:cs="Arial"/>
        </w:rPr>
        <w:t xml:space="preserve">  It may be interesting for Com ITU to assess this situation in more detail.</w:t>
      </w:r>
    </w:p>
    <w:p w:rsidR="00770800" w:rsidRDefault="00770800">
      <w:pPr>
        <w:rPr>
          <w:rFonts w:ascii="Arial" w:hAnsi="Arial" w:cs="Arial"/>
        </w:rPr>
      </w:pPr>
    </w:p>
    <w:p w:rsidR="00A820C1" w:rsidRDefault="00770800">
      <w:pPr>
        <w:rPr>
          <w:rFonts w:ascii="Arial" w:hAnsi="Arial" w:cs="Arial"/>
        </w:rPr>
      </w:pPr>
      <w:r>
        <w:rPr>
          <w:rFonts w:ascii="Arial" w:hAnsi="Arial" w:cs="Arial"/>
        </w:rPr>
        <w:t>Turning to i</w:t>
      </w:r>
      <w:r w:rsidR="00F87837" w:rsidRPr="004E2F93">
        <w:rPr>
          <w:rFonts w:ascii="Arial" w:hAnsi="Arial" w:cs="Arial"/>
        </w:rPr>
        <w:t xml:space="preserve">nternet governance, </w:t>
      </w:r>
      <w:r>
        <w:rPr>
          <w:rFonts w:ascii="Arial" w:hAnsi="Arial" w:cs="Arial"/>
        </w:rPr>
        <w:t xml:space="preserve">Mr. Jönsson pointed out that </w:t>
      </w:r>
      <w:r w:rsidR="00F87837" w:rsidRPr="004E2F93">
        <w:rPr>
          <w:rFonts w:ascii="Arial" w:hAnsi="Arial" w:cs="Arial"/>
        </w:rPr>
        <w:t xml:space="preserve">the </w:t>
      </w:r>
      <w:r>
        <w:rPr>
          <w:rFonts w:ascii="Arial" w:hAnsi="Arial" w:cs="Arial"/>
        </w:rPr>
        <w:t xml:space="preserve">Com-ITU’s </w:t>
      </w:r>
      <w:r w:rsidR="00F87837" w:rsidRPr="004E2F93">
        <w:rPr>
          <w:rFonts w:ascii="Arial" w:hAnsi="Arial" w:cs="Arial"/>
        </w:rPr>
        <w:t>terms of reference were very specific</w:t>
      </w:r>
      <w:r>
        <w:rPr>
          <w:rFonts w:ascii="Arial" w:hAnsi="Arial" w:cs="Arial"/>
        </w:rPr>
        <w:t>.  I</w:t>
      </w:r>
      <w:r w:rsidR="00F87837" w:rsidRPr="004E2F93">
        <w:rPr>
          <w:rFonts w:ascii="Arial" w:hAnsi="Arial" w:cs="Arial"/>
        </w:rPr>
        <w:t xml:space="preserve">f a wider coordination </w:t>
      </w:r>
      <w:r>
        <w:rPr>
          <w:rFonts w:ascii="Arial" w:hAnsi="Arial" w:cs="Arial"/>
        </w:rPr>
        <w:t xml:space="preserve">were </w:t>
      </w:r>
      <w:r w:rsidR="00F87837" w:rsidRPr="004E2F93">
        <w:rPr>
          <w:rFonts w:ascii="Arial" w:hAnsi="Arial" w:cs="Arial"/>
        </w:rPr>
        <w:t xml:space="preserve">required </w:t>
      </w:r>
      <w:r>
        <w:rPr>
          <w:rFonts w:ascii="Arial" w:hAnsi="Arial" w:cs="Arial"/>
        </w:rPr>
        <w:t xml:space="preserve">across other fora </w:t>
      </w:r>
      <w:r w:rsidR="00F87837" w:rsidRPr="004E2F93">
        <w:rPr>
          <w:rFonts w:ascii="Arial" w:hAnsi="Arial" w:cs="Arial"/>
        </w:rPr>
        <w:t xml:space="preserve">then its terms of reference would need to be reconsidered. The Netherlands said that the question needed to be regarded in the context of the other organisations which work on Internet governance. The </w:t>
      </w:r>
      <w:r>
        <w:rPr>
          <w:rFonts w:ascii="Arial" w:hAnsi="Arial" w:cs="Arial"/>
        </w:rPr>
        <w:lastRenderedPageBreak/>
        <w:t>Assembly C</w:t>
      </w:r>
      <w:r w:rsidR="00F87837" w:rsidRPr="004E2F93">
        <w:rPr>
          <w:rFonts w:ascii="Arial" w:hAnsi="Arial" w:cs="Arial"/>
        </w:rPr>
        <w:t>hairman</w:t>
      </w:r>
      <w:r w:rsidR="007F423B">
        <w:rPr>
          <w:rFonts w:ascii="Arial" w:hAnsi="Arial" w:cs="Arial"/>
        </w:rPr>
        <w:t>, again recalled the proliferation of internet governance organisations.  T</w:t>
      </w:r>
      <w:r w:rsidR="00F87837" w:rsidRPr="004E2F93">
        <w:rPr>
          <w:rFonts w:ascii="Arial" w:hAnsi="Arial" w:cs="Arial"/>
        </w:rPr>
        <w:t xml:space="preserve">he development of telecommunications regulations </w:t>
      </w:r>
      <w:r w:rsidR="007F423B">
        <w:rPr>
          <w:rFonts w:ascii="Arial" w:hAnsi="Arial" w:cs="Arial"/>
        </w:rPr>
        <w:t xml:space="preserve">affecting the internet </w:t>
      </w:r>
      <w:r w:rsidR="00F87837" w:rsidRPr="004E2F93">
        <w:rPr>
          <w:rFonts w:ascii="Arial" w:hAnsi="Arial" w:cs="Arial"/>
        </w:rPr>
        <w:t>in the ITU will clarify the requirements of</w:t>
      </w:r>
      <w:r>
        <w:rPr>
          <w:rFonts w:ascii="Arial" w:hAnsi="Arial" w:cs="Arial"/>
        </w:rPr>
        <w:t xml:space="preserve"> CEPT, </w:t>
      </w:r>
      <w:r w:rsidR="00F87837" w:rsidRPr="004E2F93">
        <w:rPr>
          <w:rFonts w:ascii="Arial" w:hAnsi="Arial" w:cs="Arial"/>
        </w:rPr>
        <w:t>which should monitor the position</w:t>
      </w:r>
      <w:r>
        <w:rPr>
          <w:rFonts w:ascii="Arial" w:hAnsi="Arial" w:cs="Arial"/>
        </w:rPr>
        <w:t>.</w:t>
      </w:r>
      <w:r w:rsidR="007F423B">
        <w:rPr>
          <w:rFonts w:ascii="Arial" w:hAnsi="Arial" w:cs="Arial"/>
        </w:rPr>
        <w:t xml:space="preserve">  </w:t>
      </w:r>
      <w:r>
        <w:rPr>
          <w:rFonts w:ascii="Arial" w:hAnsi="Arial" w:cs="Arial"/>
        </w:rPr>
        <w:t xml:space="preserve">Again </w:t>
      </w:r>
      <w:r w:rsidR="00F87837" w:rsidRPr="004E2F93">
        <w:rPr>
          <w:rFonts w:ascii="Arial" w:hAnsi="Arial" w:cs="Arial"/>
        </w:rPr>
        <w:t>not</w:t>
      </w:r>
      <w:r>
        <w:rPr>
          <w:rFonts w:ascii="Arial" w:hAnsi="Arial" w:cs="Arial"/>
        </w:rPr>
        <w:t xml:space="preserve">ing </w:t>
      </w:r>
      <w:r w:rsidR="00F87837" w:rsidRPr="004E2F93">
        <w:rPr>
          <w:rFonts w:ascii="Arial" w:hAnsi="Arial" w:cs="Arial"/>
        </w:rPr>
        <w:t xml:space="preserve">the </w:t>
      </w:r>
      <w:r>
        <w:rPr>
          <w:rFonts w:ascii="Arial" w:hAnsi="Arial" w:cs="Arial"/>
        </w:rPr>
        <w:t xml:space="preserve">large number of </w:t>
      </w:r>
      <w:r w:rsidR="00F87837" w:rsidRPr="004E2F93">
        <w:rPr>
          <w:rFonts w:ascii="Arial" w:hAnsi="Arial" w:cs="Arial"/>
        </w:rPr>
        <w:t xml:space="preserve">organisations </w:t>
      </w:r>
      <w:r>
        <w:rPr>
          <w:rFonts w:ascii="Arial" w:hAnsi="Arial" w:cs="Arial"/>
        </w:rPr>
        <w:t xml:space="preserve">claiming </w:t>
      </w:r>
      <w:r w:rsidR="00F87837" w:rsidRPr="004E2F93">
        <w:rPr>
          <w:rFonts w:ascii="Arial" w:hAnsi="Arial" w:cs="Arial"/>
        </w:rPr>
        <w:t>an interest</w:t>
      </w:r>
      <w:r>
        <w:rPr>
          <w:rFonts w:ascii="Arial" w:hAnsi="Arial" w:cs="Arial"/>
        </w:rPr>
        <w:t xml:space="preserve"> in internet governance </w:t>
      </w:r>
      <w:r w:rsidR="00620F69">
        <w:rPr>
          <w:rFonts w:ascii="Arial" w:hAnsi="Arial" w:cs="Arial"/>
        </w:rPr>
        <w:t>i</w:t>
      </w:r>
      <w:r w:rsidR="00620F69" w:rsidRPr="004E2F93">
        <w:rPr>
          <w:rFonts w:ascii="Arial" w:hAnsi="Arial" w:cs="Arial"/>
        </w:rPr>
        <w:t>t</w:t>
      </w:r>
      <w:r w:rsidR="00F87837" w:rsidRPr="004E2F93">
        <w:rPr>
          <w:rFonts w:ascii="Arial" w:hAnsi="Arial" w:cs="Arial"/>
        </w:rPr>
        <w:t xml:space="preserve"> could be difficult to coordinate opinions even at a national level</w:t>
      </w:r>
      <w:r>
        <w:rPr>
          <w:rFonts w:ascii="Arial" w:hAnsi="Arial" w:cs="Arial"/>
        </w:rPr>
        <w:t xml:space="preserve">. </w:t>
      </w:r>
    </w:p>
    <w:p w:rsidR="00A820C1" w:rsidRDefault="00A820C1">
      <w:pPr>
        <w:rPr>
          <w:rFonts w:ascii="Arial" w:hAnsi="Arial" w:cs="Arial"/>
        </w:rPr>
      </w:pPr>
    </w:p>
    <w:p w:rsidR="001F2924" w:rsidRPr="001F2924" w:rsidRDefault="001F2924">
      <w:pPr>
        <w:rPr>
          <w:rFonts w:ascii="Arial" w:hAnsi="Arial" w:cs="Arial"/>
          <w:b/>
        </w:rPr>
      </w:pPr>
      <w:r w:rsidRPr="001F2924">
        <w:rPr>
          <w:rFonts w:ascii="Arial" w:hAnsi="Arial" w:cs="Arial"/>
          <w:b/>
        </w:rPr>
        <w:t>6. Financial report and matters arising</w:t>
      </w:r>
    </w:p>
    <w:p w:rsidR="001F2924" w:rsidRDefault="001F2924">
      <w:pPr>
        <w:rPr>
          <w:rFonts w:ascii="Arial" w:hAnsi="Arial" w:cs="Arial"/>
        </w:rPr>
      </w:pPr>
    </w:p>
    <w:p w:rsidR="001F2924" w:rsidRDefault="00F87837">
      <w:pPr>
        <w:rPr>
          <w:rFonts w:ascii="Arial" w:hAnsi="Arial" w:cs="Arial"/>
        </w:rPr>
      </w:pPr>
      <w:r w:rsidRPr="004E2F93">
        <w:rPr>
          <w:rFonts w:ascii="Arial" w:hAnsi="Arial" w:cs="Arial"/>
        </w:rPr>
        <w:t xml:space="preserve">The </w:t>
      </w:r>
      <w:r w:rsidR="0000387C">
        <w:rPr>
          <w:rFonts w:ascii="Arial" w:hAnsi="Arial" w:cs="Arial"/>
        </w:rPr>
        <w:t xml:space="preserve">ECO Director, referring to Doc. CEPT(11)10, </w:t>
      </w:r>
      <w:r w:rsidRPr="004E2F93">
        <w:rPr>
          <w:rFonts w:ascii="Arial" w:hAnsi="Arial" w:cs="Arial"/>
        </w:rPr>
        <w:t>summarised the C</w:t>
      </w:r>
      <w:r w:rsidR="00A820C1">
        <w:rPr>
          <w:rFonts w:ascii="Arial" w:hAnsi="Arial" w:cs="Arial"/>
        </w:rPr>
        <w:t>EP</w:t>
      </w:r>
      <w:r w:rsidRPr="004E2F93">
        <w:rPr>
          <w:rFonts w:ascii="Arial" w:hAnsi="Arial" w:cs="Arial"/>
        </w:rPr>
        <w:t>T's financial position, and the procedures adopted. The meeting signalled its agreement to the level of reporting which had been applied up to now.</w:t>
      </w:r>
    </w:p>
    <w:p w:rsidR="001F2924" w:rsidRDefault="001F2924">
      <w:pPr>
        <w:rPr>
          <w:rFonts w:ascii="Arial" w:hAnsi="Arial" w:cs="Arial"/>
        </w:rPr>
      </w:pPr>
    </w:p>
    <w:p w:rsidR="00F87837" w:rsidRPr="004E2F93" w:rsidRDefault="00F87837">
      <w:pPr>
        <w:rPr>
          <w:rFonts w:ascii="Arial" w:hAnsi="Arial" w:cs="Arial"/>
        </w:rPr>
      </w:pPr>
      <w:r w:rsidRPr="004E2F93">
        <w:rPr>
          <w:rFonts w:ascii="Arial" w:hAnsi="Arial" w:cs="Arial"/>
        </w:rPr>
        <w:t xml:space="preserve">The </w:t>
      </w:r>
      <w:r w:rsidR="001F2924">
        <w:rPr>
          <w:rFonts w:ascii="Arial" w:hAnsi="Arial" w:cs="Arial"/>
        </w:rPr>
        <w:t>D</w:t>
      </w:r>
      <w:r w:rsidRPr="004E2F93">
        <w:rPr>
          <w:rFonts w:ascii="Arial" w:hAnsi="Arial" w:cs="Arial"/>
        </w:rPr>
        <w:t>irector updated the meeting on the status of contributions received from members.</w:t>
      </w:r>
    </w:p>
    <w:p w:rsidR="00F87837" w:rsidRDefault="00F87837">
      <w:pPr>
        <w:rPr>
          <w:rFonts w:ascii="Arial" w:hAnsi="Arial" w:cs="Arial"/>
        </w:rPr>
      </w:pPr>
    </w:p>
    <w:p w:rsidR="001F2924" w:rsidRPr="001F2924" w:rsidRDefault="001F2924">
      <w:pPr>
        <w:rPr>
          <w:rFonts w:ascii="Arial" w:hAnsi="Arial" w:cs="Arial"/>
          <w:b/>
        </w:rPr>
      </w:pPr>
      <w:r w:rsidRPr="001F2924">
        <w:rPr>
          <w:rFonts w:ascii="Arial" w:hAnsi="Arial" w:cs="Arial"/>
          <w:b/>
        </w:rPr>
        <w:t>7. Any other business</w:t>
      </w:r>
    </w:p>
    <w:p w:rsidR="001F2924" w:rsidRDefault="001F2924">
      <w:pPr>
        <w:rPr>
          <w:rFonts w:ascii="Arial" w:hAnsi="Arial" w:cs="Arial"/>
        </w:rPr>
      </w:pPr>
    </w:p>
    <w:p w:rsidR="00F87837" w:rsidRPr="004E2F93" w:rsidRDefault="001F2924">
      <w:pPr>
        <w:rPr>
          <w:rFonts w:ascii="Arial" w:hAnsi="Arial" w:cs="Arial"/>
        </w:rPr>
      </w:pPr>
      <w:r>
        <w:rPr>
          <w:rFonts w:ascii="Arial" w:hAnsi="Arial" w:cs="Arial"/>
        </w:rPr>
        <w:t>No matters were raised under any other business.  The next meeting would be convened according to requirements, as defined in the Rules of Procedure, T</w:t>
      </w:r>
      <w:r w:rsidR="004E2F93" w:rsidRPr="004E2F93">
        <w:rPr>
          <w:rFonts w:ascii="Arial" w:hAnsi="Arial" w:cs="Arial"/>
        </w:rPr>
        <w:t xml:space="preserve">he </w:t>
      </w:r>
      <w:r>
        <w:rPr>
          <w:rFonts w:ascii="Arial" w:hAnsi="Arial" w:cs="Arial"/>
        </w:rPr>
        <w:t xml:space="preserve">Assembly </w:t>
      </w:r>
      <w:r w:rsidR="004E2F93" w:rsidRPr="004E2F93">
        <w:rPr>
          <w:rFonts w:ascii="Arial" w:hAnsi="Arial" w:cs="Arial"/>
        </w:rPr>
        <w:t xml:space="preserve">chairman </w:t>
      </w:r>
      <w:r>
        <w:rPr>
          <w:rFonts w:ascii="Arial" w:hAnsi="Arial" w:cs="Arial"/>
        </w:rPr>
        <w:t xml:space="preserve">thanked the interpreters, the </w:t>
      </w:r>
      <w:r w:rsidR="00620F69">
        <w:rPr>
          <w:rFonts w:ascii="Arial" w:hAnsi="Arial" w:cs="Arial"/>
        </w:rPr>
        <w:t>ECO</w:t>
      </w:r>
      <w:r>
        <w:rPr>
          <w:rFonts w:ascii="Arial" w:hAnsi="Arial" w:cs="Arial"/>
        </w:rPr>
        <w:t xml:space="preserve"> and the delegates.  He </w:t>
      </w:r>
      <w:r w:rsidR="004E2F93" w:rsidRPr="004E2F93">
        <w:rPr>
          <w:rFonts w:ascii="Arial" w:hAnsi="Arial" w:cs="Arial"/>
        </w:rPr>
        <w:t xml:space="preserve">wished delegates a happy Christmas and a </w:t>
      </w:r>
      <w:r w:rsidR="00620F69">
        <w:rPr>
          <w:rFonts w:ascii="Arial" w:hAnsi="Arial" w:cs="Arial"/>
        </w:rPr>
        <w:t>good</w:t>
      </w:r>
      <w:r w:rsidR="004E2F93" w:rsidRPr="004E2F93">
        <w:rPr>
          <w:rFonts w:ascii="Arial" w:hAnsi="Arial" w:cs="Arial"/>
        </w:rPr>
        <w:t xml:space="preserve"> journey home.</w:t>
      </w:r>
    </w:p>
    <w:p w:rsidR="00F87837" w:rsidRDefault="00F87837"/>
    <w:p w:rsidR="006D0970" w:rsidRDefault="006D0970"/>
    <w:p w:rsidR="0014202D" w:rsidRDefault="0014202D"/>
    <w:p w:rsidR="0014202D" w:rsidRDefault="0014202D"/>
    <w:p w:rsidR="0014202D" w:rsidRDefault="0014202D"/>
    <w:p w:rsidR="0014202D" w:rsidRDefault="0014202D"/>
    <w:p w:rsidR="0014202D" w:rsidRDefault="0014202D"/>
    <w:p w:rsidR="0014202D" w:rsidRDefault="0014202D"/>
    <w:sectPr w:rsidR="0014202D" w:rsidSect="00114529">
      <w:pgSz w:w="11906" w:h="16838"/>
      <w:pgMar w:top="1134"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D233A"/>
    <w:multiLevelType w:val="hybridMultilevel"/>
    <w:tmpl w:val="3BFCAFC6"/>
    <w:lvl w:ilvl="0" w:tplc="30B642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8DE38AA"/>
    <w:multiLevelType w:val="hybridMultilevel"/>
    <w:tmpl w:val="1618F1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02D"/>
    <w:rsid w:val="0000387C"/>
    <w:rsid w:val="00054076"/>
    <w:rsid w:val="000621CF"/>
    <w:rsid w:val="000D1E8A"/>
    <w:rsid w:val="000D4252"/>
    <w:rsid w:val="00114529"/>
    <w:rsid w:val="0014202D"/>
    <w:rsid w:val="001F2924"/>
    <w:rsid w:val="003013CE"/>
    <w:rsid w:val="00316521"/>
    <w:rsid w:val="003F5197"/>
    <w:rsid w:val="00416A62"/>
    <w:rsid w:val="004E2F93"/>
    <w:rsid w:val="005541EB"/>
    <w:rsid w:val="00562D8A"/>
    <w:rsid w:val="005F57D7"/>
    <w:rsid w:val="00614B44"/>
    <w:rsid w:val="00620F69"/>
    <w:rsid w:val="006A70C2"/>
    <w:rsid w:val="006C48A4"/>
    <w:rsid w:val="006D0970"/>
    <w:rsid w:val="006F5F1A"/>
    <w:rsid w:val="007020B9"/>
    <w:rsid w:val="00770800"/>
    <w:rsid w:val="00780E2B"/>
    <w:rsid w:val="007F423B"/>
    <w:rsid w:val="00955BB4"/>
    <w:rsid w:val="00963B90"/>
    <w:rsid w:val="00A3536E"/>
    <w:rsid w:val="00A7388C"/>
    <w:rsid w:val="00A820C1"/>
    <w:rsid w:val="00AA1E27"/>
    <w:rsid w:val="00AA4CBB"/>
    <w:rsid w:val="00B45770"/>
    <w:rsid w:val="00BE798D"/>
    <w:rsid w:val="00C55CB8"/>
    <w:rsid w:val="00C639BD"/>
    <w:rsid w:val="00D80794"/>
    <w:rsid w:val="00D930E3"/>
    <w:rsid w:val="00DF7D27"/>
    <w:rsid w:val="00E32FAD"/>
    <w:rsid w:val="00E669EA"/>
    <w:rsid w:val="00F53273"/>
    <w:rsid w:val="00F87837"/>
    <w:rsid w:val="00FB280F"/>
    <w:rsid w:val="00FE5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16521"/>
    <w:pPr>
      <w:ind w:left="720"/>
      <w:contextualSpacing/>
    </w:pPr>
  </w:style>
  <w:style w:type="paragraph" w:styleId="Ballongtext">
    <w:name w:val="Balloon Text"/>
    <w:basedOn w:val="Normal"/>
    <w:link w:val="BallongtextChar"/>
    <w:uiPriority w:val="99"/>
    <w:semiHidden/>
    <w:unhideWhenUsed/>
    <w:rsid w:val="00B45770"/>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45770"/>
    <w:rPr>
      <w:rFonts w:ascii="Tahoma" w:hAnsi="Tahoma" w:cs="Tahoma"/>
      <w:sz w:val="16"/>
      <w:szCs w:val="16"/>
    </w:rPr>
  </w:style>
  <w:style w:type="table" w:styleId="Tabellrutnt">
    <w:name w:val="Table Grid"/>
    <w:basedOn w:val="Normaltabell"/>
    <w:uiPriority w:val="59"/>
    <w:rsid w:val="0011452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16521"/>
    <w:pPr>
      <w:ind w:left="720"/>
      <w:contextualSpacing/>
    </w:pPr>
  </w:style>
  <w:style w:type="paragraph" w:styleId="Ballongtext">
    <w:name w:val="Balloon Text"/>
    <w:basedOn w:val="Normal"/>
    <w:link w:val="BallongtextChar"/>
    <w:uiPriority w:val="99"/>
    <w:semiHidden/>
    <w:unhideWhenUsed/>
    <w:rsid w:val="00B45770"/>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45770"/>
    <w:rPr>
      <w:rFonts w:ascii="Tahoma" w:hAnsi="Tahoma" w:cs="Tahoma"/>
      <w:sz w:val="16"/>
      <w:szCs w:val="16"/>
    </w:rPr>
  </w:style>
  <w:style w:type="table" w:styleId="Tabellrutnt">
    <w:name w:val="Table Grid"/>
    <w:basedOn w:val="Normaltabell"/>
    <w:uiPriority w:val="59"/>
    <w:rsid w:val="0011452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3280</Words>
  <Characters>17384</Characters>
  <Application>Microsoft Office Word</Application>
  <DocSecurity>0</DocSecurity>
  <Lines>144</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Thomas</dc:creator>
  <cp:lastModifiedBy>Jönsson, Anders</cp:lastModifiedBy>
  <cp:revision>6</cp:revision>
  <cp:lastPrinted>2012-01-26T16:35:00Z</cp:lastPrinted>
  <dcterms:created xsi:type="dcterms:W3CDTF">2012-03-20T09:06:00Z</dcterms:created>
  <dcterms:modified xsi:type="dcterms:W3CDTF">2012-03-22T14:34:00Z</dcterms:modified>
</cp:coreProperties>
</file>