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  <w:gridCol w:w="283"/>
      </w:tblGrid>
      <w:tr w:rsidR="00891861" w:rsidRPr="0048352B" w:rsidTr="00A867E4">
        <w:trPr>
          <w:cantSplit/>
          <w:trHeight w:val="1569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861" w:rsidRPr="0048352B" w:rsidRDefault="00346FDD" w:rsidP="00A867E4">
            <w:pPr>
              <w:rPr>
                <w:b/>
                <w:lang w:val="en-GB"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>
                  <wp:extent cx="1631950" cy="838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1861" w:rsidRPr="000F11B7" w:rsidTr="00A867E4">
        <w:tblPrEx>
          <w:tblCellMar>
            <w:left w:w="108" w:type="dxa"/>
            <w:right w:w="108" w:type="dxa"/>
          </w:tblCellMar>
        </w:tblPrEx>
        <w:trPr>
          <w:gridAfter w:val="1"/>
          <w:wAfter w:w="283" w:type="dxa"/>
          <w:cantSplit/>
          <w:trHeight w:val="77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891861" w:rsidRPr="0048352B" w:rsidRDefault="00891861" w:rsidP="00E60E23">
            <w:pPr>
              <w:jc w:val="center"/>
              <w:rPr>
                <w:rFonts w:ascii="Times New Roman" w:hAnsi="Times New Roman"/>
                <w:sz w:val="36"/>
                <w:szCs w:val="36"/>
                <w:lang w:val="en-GB"/>
              </w:rPr>
            </w:pPr>
            <w:r w:rsidRPr="0048352B">
              <w:rPr>
                <w:rFonts w:ascii="Times New Roman" w:hAnsi="Times New Roman"/>
                <w:sz w:val="36"/>
                <w:szCs w:val="36"/>
                <w:lang w:val="en-GB"/>
              </w:rPr>
              <w:t xml:space="preserve">Conference Preparatory Group for </w:t>
            </w:r>
          </w:p>
          <w:p w:rsidR="000F11B7" w:rsidRDefault="00891861" w:rsidP="00E60E23">
            <w:pPr>
              <w:jc w:val="center"/>
              <w:rPr>
                <w:rFonts w:ascii="Times New Roman" w:hAnsi="Times New Roman"/>
                <w:sz w:val="36"/>
                <w:szCs w:val="36"/>
                <w:lang w:val="en-GB"/>
              </w:rPr>
            </w:pPr>
            <w:r w:rsidRPr="0048352B">
              <w:rPr>
                <w:rFonts w:ascii="Times New Roman" w:hAnsi="Times New Roman"/>
                <w:sz w:val="36"/>
                <w:szCs w:val="36"/>
                <w:lang w:val="en-GB"/>
              </w:rPr>
              <w:t>the World Radio Conference 2012</w:t>
            </w:r>
            <w:r w:rsidR="000F11B7">
              <w:rPr>
                <w:rFonts w:ascii="Times New Roman" w:hAnsi="Times New Roman"/>
                <w:sz w:val="36"/>
                <w:szCs w:val="36"/>
                <w:lang w:val="en-GB"/>
              </w:rPr>
              <w:t xml:space="preserve"> and </w:t>
            </w:r>
          </w:p>
          <w:p w:rsidR="00891861" w:rsidRPr="0048352B" w:rsidRDefault="000F11B7" w:rsidP="00E60E23">
            <w:pPr>
              <w:jc w:val="center"/>
              <w:rPr>
                <w:lang w:val="en-GB"/>
              </w:rPr>
            </w:pPr>
            <w:r>
              <w:rPr>
                <w:rFonts w:ascii="Times New Roman" w:hAnsi="Times New Roman"/>
                <w:sz w:val="36"/>
                <w:szCs w:val="36"/>
                <w:lang w:val="en-GB"/>
              </w:rPr>
              <w:t>the Radiocommunication Assembly 2012</w:t>
            </w:r>
          </w:p>
        </w:tc>
      </w:tr>
      <w:tr w:rsidR="00891861" w:rsidRPr="000F11B7" w:rsidTr="00A867E4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861" w:rsidRPr="007964B5" w:rsidRDefault="00891861" w:rsidP="00A867E4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964B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Date issued:    </w:t>
            </w:r>
            <w:r w:rsidR="000F11B7">
              <w:rPr>
                <w:rFonts w:ascii="Times New Roman" w:hAnsi="Times New Roman"/>
                <w:sz w:val="24"/>
                <w:szCs w:val="24"/>
                <w:lang w:val="en-GB"/>
              </w:rPr>
              <w:t>24</w:t>
            </w:r>
            <w:r w:rsidR="00B45EAC" w:rsidRPr="007964B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November </w:t>
            </w:r>
            <w:r w:rsidRPr="007964B5">
              <w:rPr>
                <w:rFonts w:ascii="Times New Roman" w:hAnsi="Times New Roman"/>
                <w:sz w:val="24"/>
                <w:szCs w:val="24"/>
                <w:lang w:val="en-GB"/>
              </w:rPr>
              <w:t>2011</w:t>
            </w:r>
            <w:r w:rsidRPr="007964B5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  <w:p w:rsidR="00891861" w:rsidRPr="007964B5" w:rsidRDefault="00891861" w:rsidP="00A867E4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964B5">
              <w:rPr>
                <w:rFonts w:ascii="Times New Roman" w:hAnsi="Times New Roman"/>
                <w:sz w:val="24"/>
                <w:szCs w:val="24"/>
                <w:lang w:val="en-GB"/>
              </w:rPr>
              <w:t>Source: Chairman</w:t>
            </w:r>
            <w:r w:rsidRPr="007964B5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  <w:p w:rsidR="00891861" w:rsidRPr="0048352B" w:rsidRDefault="00891861" w:rsidP="00954003">
            <w:pPr>
              <w:spacing w:after="0"/>
              <w:rPr>
                <w:lang w:val="en-GB"/>
              </w:rPr>
            </w:pPr>
            <w:r w:rsidRPr="007964B5">
              <w:rPr>
                <w:rFonts w:ascii="Times New Roman" w:hAnsi="Times New Roman"/>
                <w:sz w:val="24"/>
                <w:szCs w:val="24"/>
                <w:lang w:val="en-GB"/>
              </w:rPr>
              <w:t>Subject: Signature of</w:t>
            </w:r>
            <w:r w:rsidR="00B45EAC" w:rsidRPr="007964B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 </w:t>
            </w:r>
            <w:r w:rsidR="000F11B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ECP for </w:t>
            </w:r>
            <w:r w:rsidR="00954003">
              <w:rPr>
                <w:rFonts w:ascii="Times New Roman" w:hAnsi="Times New Roman"/>
                <w:sz w:val="24"/>
                <w:szCs w:val="24"/>
                <w:lang w:val="en-GB"/>
              </w:rPr>
              <w:t>the work of the Radiocommunication Assembly 20</w:t>
            </w:r>
            <w:bookmarkStart w:id="0" w:name="_GoBack"/>
            <w:bookmarkEnd w:id="0"/>
            <w:r w:rsidRPr="007964B5">
              <w:rPr>
                <w:rFonts w:ascii="Times New Roman" w:hAnsi="Times New Roman"/>
                <w:sz w:val="24"/>
                <w:szCs w:val="24"/>
                <w:lang w:val="en-GB"/>
              </w:rPr>
              <w:t>12</w:t>
            </w:r>
          </w:p>
        </w:tc>
      </w:tr>
    </w:tbl>
    <w:p w:rsidR="00891861" w:rsidRDefault="00891861">
      <w:pPr>
        <w:rPr>
          <w:lang w:val="en-GB"/>
        </w:rPr>
      </w:pPr>
    </w:p>
    <w:p w:rsidR="00891861" w:rsidRPr="00F85C4B" w:rsidRDefault="00891861" w:rsidP="00A867E4">
      <w:pPr>
        <w:jc w:val="center"/>
        <w:rPr>
          <w:rFonts w:ascii="Times New Roman" w:hAnsi="Times New Roman"/>
          <w:sz w:val="28"/>
          <w:szCs w:val="28"/>
          <w:lang w:val="en-GB"/>
        </w:rPr>
      </w:pPr>
      <w:r w:rsidRPr="00F85C4B">
        <w:rPr>
          <w:rFonts w:ascii="Times New Roman" w:hAnsi="Times New Roman"/>
          <w:sz w:val="28"/>
          <w:szCs w:val="28"/>
          <w:lang w:val="en-GB"/>
        </w:rPr>
        <w:t xml:space="preserve">Name of the </w:t>
      </w:r>
      <w:r>
        <w:rPr>
          <w:rFonts w:ascii="Times New Roman" w:hAnsi="Times New Roman"/>
          <w:sz w:val="28"/>
          <w:szCs w:val="28"/>
          <w:lang w:val="en-GB"/>
        </w:rPr>
        <w:t>CEPT A</w:t>
      </w:r>
      <w:r w:rsidRPr="00F85C4B">
        <w:rPr>
          <w:rFonts w:ascii="Times New Roman" w:hAnsi="Times New Roman"/>
          <w:sz w:val="28"/>
          <w:szCs w:val="28"/>
          <w:lang w:val="en-GB"/>
        </w:rPr>
        <w:t>dministration: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</w:p>
    <w:p w:rsidR="00891861" w:rsidRDefault="00891861" w:rsidP="00F85C4B">
      <w:pPr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Please fill the table with “YES” for each ECP your administration wishes to sign and send the document to the CPG </w:t>
      </w:r>
      <w:r w:rsidRPr="00095417">
        <w:rPr>
          <w:rFonts w:ascii="Times New Roman" w:hAnsi="Times New Roman"/>
          <w:sz w:val="28"/>
          <w:szCs w:val="28"/>
          <w:lang w:val="en-GB"/>
        </w:rPr>
        <w:t>Secretariat (</w:t>
      </w:r>
      <w:hyperlink r:id="rId6" w:history="1">
        <w:r w:rsidRPr="00095417">
          <w:rPr>
            <w:rStyle w:val="Lienhypertexte"/>
            <w:rFonts w:ascii="Times New Roman" w:hAnsi="Times New Roman"/>
            <w:sz w:val="28"/>
            <w:szCs w:val="28"/>
            <w:lang w:val="en-GB"/>
          </w:rPr>
          <w:t>rissone@anfr.fr</w:t>
        </w:r>
      </w:hyperlink>
      <w:r w:rsidRPr="00095417">
        <w:rPr>
          <w:rFonts w:ascii="Times New Roman" w:hAnsi="Times New Roman"/>
          <w:sz w:val="28"/>
          <w:szCs w:val="28"/>
          <w:lang w:val="en-GB"/>
        </w:rPr>
        <w:t>) with copy to the CPG Chairman (</w:t>
      </w:r>
      <w:hyperlink r:id="rId7" w:history="1">
        <w:r w:rsidRPr="00095417">
          <w:rPr>
            <w:rStyle w:val="Lienhypertexte"/>
            <w:rFonts w:ascii="Times New Roman" w:hAnsi="Times New Roman"/>
            <w:sz w:val="28"/>
            <w:szCs w:val="28"/>
            <w:lang w:val="en-GB"/>
          </w:rPr>
          <w:t>fournier@anfr.fr</w:t>
        </w:r>
      </w:hyperlink>
      <w:r w:rsidRPr="00095417">
        <w:rPr>
          <w:rFonts w:ascii="Times New Roman" w:hAnsi="Times New Roman"/>
          <w:sz w:val="28"/>
          <w:szCs w:val="28"/>
          <w:lang w:val="en-GB"/>
        </w:rPr>
        <w:t>), before 15</w:t>
      </w:r>
      <w:r w:rsidRPr="00095417">
        <w:rPr>
          <w:rFonts w:ascii="Times New Roman" w:hAnsi="Times New Roman"/>
          <w:sz w:val="28"/>
          <w:szCs w:val="28"/>
          <w:vertAlign w:val="superscript"/>
          <w:lang w:val="en-GB"/>
        </w:rPr>
        <w:t>th</w:t>
      </w:r>
      <w:r w:rsidRPr="00095417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F621F3">
        <w:rPr>
          <w:rFonts w:ascii="Times New Roman" w:hAnsi="Times New Roman"/>
          <w:sz w:val="28"/>
          <w:szCs w:val="28"/>
          <w:lang w:val="en-GB"/>
        </w:rPr>
        <w:t>December</w:t>
      </w:r>
      <w:r w:rsidRPr="00095417">
        <w:rPr>
          <w:rFonts w:ascii="Times New Roman" w:hAnsi="Times New Roman"/>
          <w:sz w:val="28"/>
          <w:szCs w:val="28"/>
          <w:lang w:val="en-GB"/>
        </w:rPr>
        <w:t xml:space="preserve"> 2011:</w:t>
      </w:r>
    </w:p>
    <w:p w:rsidR="00891861" w:rsidRPr="00F85C4B" w:rsidRDefault="00891861" w:rsidP="000F11B7">
      <w:pPr>
        <w:spacing w:after="0"/>
        <w:rPr>
          <w:rFonts w:ascii="Times New Roman" w:hAnsi="Times New Roman"/>
          <w:sz w:val="28"/>
          <w:szCs w:val="2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10"/>
        <w:gridCol w:w="4375"/>
      </w:tblGrid>
      <w:tr w:rsidR="00891861" w:rsidRPr="0048352B" w:rsidTr="000F11B7">
        <w:trPr>
          <w:jc w:val="center"/>
        </w:trPr>
        <w:tc>
          <w:tcPr>
            <w:tcW w:w="3810" w:type="dxa"/>
          </w:tcPr>
          <w:p w:rsidR="00891861" w:rsidRPr="0048352B" w:rsidRDefault="00891861" w:rsidP="00483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8352B">
              <w:rPr>
                <w:rFonts w:ascii="Times New Roman" w:hAnsi="Times New Roman"/>
                <w:sz w:val="24"/>
                <w:szCs w:val="24"/>
                <w:lang w:val="en-GB"/>
              </w:rPr>
              <w:t>ECP</w:t>
            </w:r>
          </w:p>
        </w:tc>
        <w:tc>
          <w:tcPr>
            <w:tcW w:w="4375" w:type="dxa"/>
          </w:tcPr>
          <w:p w:rsidR="00891861" w:rsidRPr="0048352B" w:rsidRDefault="00891861" w:rsidP="00483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8352B">
              <w:rPr>
                <w:rFonts w:ascii="Times New Roman" w:hAnsi="Times New Roman"/>
                <w:sz w:val="24"/>
                <w:szCs w:val="24"/>
                <w:lang w:val="en-GB"/>
              </w:rPr>
              <w:t>Signature</w:t>
            </w:r>
          </w:p>
        </w:tc>
      </w:tr>
      <w:tr w:rsidR="000F11B7" w:rsidRPr="000F11B7" w:rsidTr="000F11B7">
        <w:trPr>
          <w:trHeight w:val="930"/>
          <w:jc w:val="center"/>
        </w:trPr>
        <w:tc>
          <w:tcPr>
            <w:tcW w:w="3810" w:type="dxa"/>
          </w:tcPr>
          <w:p w:rsidR="000F11B7" w:rsidRDefault="000F11B7" w:rsidP="000F11B7">
            <w:pPr>
              <w:pStyle w:val="Tabletext"/>
              <w:rPr>
                <w:sz w:val="28"/>
                <w:szCs w:val="28"/>
              </w:rPr>
            </w:pPr>
            <w:r w:rsidRPr="00953BBC">
              <w:rPr>
                <w:sz w:val="28"/>
                <w:szCs w:val="28"/>
              </w:rPr>
              <w:t>Draft Resolution CRS</w:t>
            </w:r>
          </w:p>
          <w:p w:rsidR="000F11B7" w:rsidRPr="00953BBC" w:rsidRDefault="000F11B7" w:rsidP="000F11B7">
            <w:pPr>
              <w:pStyle w:val="Table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Addendum 1</w:t>
            </w:r>
          </w:p>
        </w:tc>
        <w:tc>
          <w:tcPr>
            <w:tcW w:w="4375" w:type="dxa"/>
          </w:tcPr>
          <w:p w:rsidR="000F11B7" w:rsidRPr="0048352B" w:rsidRDefault="000F11B7" w:rsidP="000F11B7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0F11B7" w:rsidRPr="000F11B7" w:rsidTr="000F11B7">
        <w:trPr>
          <w:trHeight w:val="930"/>
          <w:jc w:val="center"/>
        </w:trPr>
        <w:tc>
          <w:tcPr>
            <w:tcW w:w="3810" w:type="dxa"/>
          </w:tcPr>
          <w:p w:rsidR="000F11B7" w:rsidRDefault="000F11B7" w:rsidP="000F11B7">
            <w:pPr>
              <w:pStyle w:val="Tabletext"/>
              <w:rPr>
                <w:sz w:val="28"/>
                <w:szCs w:val="28"/>
              </w:rPr>
            </w:pPr>
            <w:r w:rsidRPr="00953BBC">
              <w:rPr>
                <w:sz w:val="28"/>
                <w:szCs w:val="28"/>
              </w:rPr>
              <w:t>Draft Resolution ENG</w:t>
            </w:r>
          </w:p>
          <w:p w:rsidR="000F11B7" w:rsidRPr="00953BBC" w:rsidRDefault="000F11B7" w:rsidP="000F11B7">
            <w:pPr>
              <w:pStyle w:val="Table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Addendum 2</w:t>
            </w:r>
          </w:p>
        </w:tc>
        <w:tc>
          <w:tcPr>
            <w:tcW w:w="4375" w:type="dxa"/>
          </w:tcPr>
          <w:p w:rsidR="000F11B7" w:rsidRPr="0048352B" w:rsidRDefault="000F11B7" w:rsidP="000F11B7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0F11B7" w:rsidRPr="000F11B7" w:rsidTr="000F11B7">
        <w:trPr>
          <w:trHeight w:val="930"/>
          <w:jc w:val="center"/>
        </w:trPr>
        <w:tc>
          <w:tcPr>
            <w:tcW w:w="3810" w:type="dxa"/>
          </w:tcPr>
          <w:p w:rsidR="000F11B7" w:rsidRDefault="000F11B7" w:rsidP="000F11B7">
            <w:pPr>
              <w:pStyle w:val="Tabletext"/>
              <w:rPr>
                <w:sz w:val="28"/>
                <w:szCs w:val="28"/>
              </w:rPr>
            </w:pPr>
            <w:r w:rsidRPr="00953BBC">
              <w:rPr>
                <w:sz w:val="28"/>
                <w:szCs w:val="28"/>
              </w:rPr>
              <w:t>Draft Resolution Green Radio</w:t>
            </w:r>
          </w:p>
          <w:p w:rsidR="000F11B7" w:rsidRPr="00953BBC" w:rsidRDefault="000F11B7" w:rsidP="000F11B7">
            <w:pPr>
              <w:pStyle w:val="Table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Addendum 3</w:t>
            </w:r>
          </w:p>
        </w:tc>
        <w:tc>
          <w:tcPr>
            <w:tcW w:w="4375" w:type="dxa"/>
          </w:tcPr>
          <w:p w:rsidR="000F11B7" w:rsidRPr="0048352B" w:rsidRDefault="000F11B7" w:rsidP="000F11B7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0F11B7" w:rsidRPr="000F11B7" w:rsidTr="000F11B7">
        <w:trPr>
          <w:trHeight w:val="930"/>
          <w:jc w:val="center"/>
        </w:trPr>
        <w:tc>
          <w:tcPr>
            <w:tcW w:w="3810" w:type="dxa"/>
          </w:tcPr>
          <w:p w:rsidR="000F11B7" w:rsidRDefault="000F11B7" w:rsidP="000F11B7">
            <w:pPr>
              <w:pStyle w:val="Tabletext"/>
              <w:rPr>
                <w:sz w:val="28"/>
                <w:szCs w:val="28"/>
              </w:rPr>
            </w:pPr>
            <w:r w:rsidRPr="00953BBC">
              <w:rPr>
                <w:sz w:val="28"/>
                <w:szCs w:val="28"/>
              </w:rPr>
              <w:t>Revision Resolution 28</w:t>
            </w:r>
          </w:p>
          <w:p w:rsidR="000F11B7" w:rsidRPr="00953BBC" w:rsidRDefault="000F11B7" w:rsidP="000F11B7">
            <w:pPr>
              <w:pStyle w:val="Table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Addendum 4</w:t>
            </w:r>
          </w:p>
        </w:tc>
        <w:tc>
          <w:tcPr>
            <w:tcW w:w="4375" w:type="dxa"/>
          </w:tcPr>
          <w:p w:rsidR="000F11B7" w:rsidRPr="0048352B" w:rsidRDefault="000F11B7" w:rsidP="000F11B7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0F11B7" w:rsidRPr="000F11B7" w:rsidTr="000F11B7">
        <w:trPr>
          <w:trHeight w:val="930"/>
          <w:jc w:val="center"/>
        </w:trPr>
        <w:tc>
          <w:tcPr>
            <w:tcW w:w="3810" w:type="dxa"/>
          </w:tcPr>
          <w:p w:rsidR="000F11B7" w:rsidRDefault="000F11B7" w:rsidP="000F11B7">
            <w:pPr>
              <w:pStyle w:val="Tabletext"/>
              <w:rPr>
                <w:sz w:val="28"/>
                <w:szCs w:val="28"/>
              </w:rPr>
            </w:pPr>
            <w:r w:rsidRPr="00953BBC">
              <w:rPr>
                <w:sz w:val="28"/>
                <w:szCs w:val="28"/>
              </w:rPr>
              <w:t>Revision Resolution 38</w:t>
            </w:r>
          </w:p>
          <w:p w:rsidR="000F11B7" w:rsidRPr="00953BBC" w:rsidRDefault="000F11B7" w:rsidP="000F11B7">
            <w:pPr>
              <w:pStyle w:val="Table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Addendum 5</w:t>
            </w:r>
          </w:p>
        </w:tc>
        <w:tc>
          <w:tcPr>
            <w:tcW w:w="4375" w:type="dxa"/>
          </w:tcPr>
          <w:p w:rsidR="000F11B7" w:rsidRPr="0048352B" w:rsidRDefault="000F11B7" w:rsidP="000F11B7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0F11B7" w:rsidRPr="000F11B7" w:rsidTr="000F11B7">
        <w:trPr>
          <w:trHeight w:val="930"/>
          <w:jc w:val="center"/>
        </w:trPr>
        <w:tc>
          <w:tcPr>
            <w:tcW w:w="3810" w:type="dxa"/>
          </w:tcPr>
          <w:p w:rsidR="000F11B7" w:rsidRDefault="000F11B7" w:rsidP="000F11B7">
            <w:pPr>
              <w:pStyle w:val="Tabletext"/>
              <w:rPr>
                <w:sz w:val="28"/>
                <w:szCs w:val="28"/>
              </w:rPr>
            </w:pPr>
            <w:r w:rsidRPr="00953BBC">
              <w:rPr>
                <w:sz w:val="28"/>
                <w:szCs w:val="28"/>
              </w:rPr>
              <w:t xml:space="preserve">Revision Resolutions 1 - 5 </w:t>
            </w:r>
            <w:r>
              <w:rPr>
                <w:sz w:val="28"/>
                <w:szCs w:val="28"/>
              </w:rPr>
              <w:t>–</w:t>
            </w:r>
            <w:r w:rsidRPr="00953BBC">
              <w:rPr>
                <w:sz w:val="28"/>
                <w:szCs w:val="28"/>
              </w:rPr>
              <w:t xml:space="preserve"> 45</w:t>
            </w:r>
          </w:p>
          <w:p w:rsidR="000F11B7" w:rsidRPr="00953BBC" w:rsidRDefault="000F11B7" w:rsidP="000F11B7">
            <w:pPr>
              <w:pStyle w:val="Table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Addendum 6</w:t>
            </w:r>
          </w:p>
        </w:tc>
        <w:tc>
          <w:tcPr>
            <w:tcW w:w="4375" w:type="dxa"/>
          </w:tcPr>
          <w:p w:rsidR="000F11B7" w:rsidRPr="0048352B" w:rsidRDefault="000F11B7" w:rsidP="000F11B7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0F11B7" w:rsidRPr="000F11B7" w:rsidTr="000F11B7">
        <w:trPr>
          <w:trHeight w:val="930"/>
          <w:jc w:val="center"/>
        </w:trPr>
        <w:tc>
          <w:tcPr>
            <w:tcW w:w="3810" w:type="dxa"/>
          </w:tcPr>
          <w:p w:rsidR="000F11B7" w:rsidRDefault="000F11B7" w:rsidP="000F11B7">
            <w:pPr>
              <w:pStyle w:val="Tabletext"/>
              <w:rPr>
                <w:sz w:val="28"/>
                <w:szCs w:val="28"/>
              </w:rPr>
            </w:pPr>
            <w:r w:rsidRPr="00953BBC">
              <w:rPr>
                <w:sz w:val="28"/>
                <w:szCs w:val="28"/>
              </w:rPr>
              <w:t xml:space="preserve">Revision Resolution </w:t>
            </w:r>
            <w:r>
              <w:rPr>
                <w:sz w:val="28"/>
                <w:szCs w:val="28"/>
              </w:rPr>
              <w:t xml:space="preserve"> </w:t>
            </w:r>
            <w:r w:rsidRPr="00953BBC">
              <w:rPr>
                <w:sz w:val="28"/>
                <w:szCs w:val="28"/>
              </w:rPr>
              <w:t>54  (SRD)</w:t>
            </w:r>
          </w:p>
          <w:p w:rsidR="000F11B7" w:rsidRPr="00953BBC" w:rsidRDefault="000F11B7" w:rsidP="000F11B7">
            <w:pPr>
              <w:pStyle w:val="Table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Addendum 7</w:t>
            </w:r>
          </w:p>
        </w:tc>
        <w:tc>
          <w:tcPr>
            <w:tcW w:w="4375" w:type="dxa"/>
          </w:tcPr>
          <w:p w:rsidR="000F11B7" w:rsidRPr="0048352B" w:rsidRDefault="000F11B7" w:rsidP="000F11B7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:rsidR="000F11B7" w:rsidRPr="00F85C4B" w:rsidRDefault="000F11B7" w:rsidP="000F11B7">
      <w:pPr>
        <w:jc w:val="center"/>
        <w:rPr>
          <w:rFonts w:ascii="Times New Roman" w:hAnsi="Times New Roman"/>
          <w:sz w:val="24"/>
          <w:szCs w:val="24"/>
          <w:lang w:val="it-IT"/>
        </w:rPr>
      </w:pPr>
    </w:p>
    <w:sectPr w:rsidR="000F11B7" w:rsidRPr="00F85C4B" w:rsidSect="00A867E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25"/>
    <w:rsid w:val="00000109"/>
    <w:rsid w:val="000467E7"/>
    <w:rsid w:val="00095417"/>
    <w:rsid w:val="000F11B7"/>
    <w:rsid w:val="001E776E"/>
    <w:rsid w:val="00207CE3"/>
    <w:rsid w:val="0025669F"/>
    <w:rsid w:val="00346FDD"/>
    <w:rsid w:val="0048352B"/>
    <w:rsid w:val="00541725"/>
    <w:rsid w:val="006D7F36"/>
    <w:rsid w:val="006E74C8"/>
    <w:rsid w:val="00706E68"/>
    <w:rsid w:val="007473E2"/>
    <w:rsid w:val="0075422E"/>
    <w:rsid w:val="00791AEA"/>
    <w:rsid w:val="007964B5"/>
    <w:rsid w:val="007F4001"/>
    <w:rsid w:val="00841A87"/>
    <w:rsid w:val="00891861"/>
    <w:rsid w:val="009508DB"/>
    <w:rsid w:val="00954003"/>
    <w:rsid w:val="009A7D7F"/>
    <w:rsid w:val="009C062F"/>
    <w:rsid w:val="009D211F"/>
    <w:rsid w:val="00A00F60"/>
    <w:rsid w:val="00A47F51"/>
    <w:rsid w:val="00A867E4"/>
    <w:rsid w:val="00AE02DD"/>
    <w:rsid w:val="00AF6FB0"/>
    <w:rsid w:val="00B45EAC"/>
    <w:rsid w:val="00BB1962"/>
    <w:rsid w:val="00C1436C"/>
    <w:rsid w:val="00C744B9"/>
    <w:rsid w:val="00CE55F3"/>
    <w:rsid w:val="00D030FD"/>
    <w:rsid w:val="00D462AA"/>
    <w:rsid w:val="00DD13F6"/>
    <w:rsid w:val="00E30CF5"/>
    <w:rsid w:val="00E60E23"/>
    <w:rsid w:val="00E94141"/>
    <w:rsid w:val="00EE5250"/>
    <w:rsid w:val="00F621F3"/>
    <w:rsid w:val="00F85C4B"/>
    <w:rsid w:val="00FE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4C8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A867E4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rsid w:val="00AF6FB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_text"/>
    <w:basedOn w:val="Normal"/>
    <w:uiPriority w:val="99"/>
    <w:rsid w:val="00CE55F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ascii="Times New Roman" w:eastAsia="Times New Roman" w:hAnsi="Times New Roman"/>
      <w:sz w:val="20"/>
      <w:szCs w:val="20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rsid w:val="0084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41A8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4C8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A867E4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rsid w:val="00AF6FB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_text"/>
    <w:basedOn w:val="Normal"/>
    <w:uiPriority w:val="99"/>
    <w:rsid w:val="00CE55F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ascii="Times New Roman" w:eastAsia="Times New Roman" w:hAnsi="Times New Roman"/>
      <w:sz w:val="20"/>
      <w:szCs w:val="20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rsid w:val="0084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41A8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urnier@anfr.f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issone@anfr.f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ANFR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CEPT</dc:creator>
  <cp:lastModifiedBy>CEPT</cp:lastModifiedBy>
  <cp:revision>2</cp:revision>
  <dcterms:created xsi:type="dcterms:W3CDTF">2011-11-24T16:33:00Z</dcterms:created>
  <dcterms:modified xsi:type="dcterms:W3CDTF">2011-11-24T16:33:00Z</dcterms:modified>
</cp:coreProperties>
</file>