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FB1" w:rsidRPr="008A61BA" w:rsidRDefault="00880BA7">
      <w:pPr>
        <w:rPr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3810</wp:posOffset>
            </wp:positionV>
            <wp:extent cx="1107440" cy="1583690"/>
            <wp:effectExtent l="19050" t="0" r="0" b="0"/>
            <wp:wrapSquare wrapText="bothSides"/>
            <wp:docPr id="3" name="Рисунок 2" descr="001 21-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 21-3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7440" cy="1583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0703">
        <w:rPr>
          <w:lang w:val="en-US"/>
        </w:rPr>
        <w:t>Dr</w:t>
      </w:r>
      <w:r w:rsidR="00C80703" w:rsidRPr="008A61BA">
        <w:rPr>
          <w:lang w:val="en-US"/>
        </w:rPr>
        <w:t xml:space="preserve">. </w:t>
      </w:r>
      <w:r w:rsidR="00C80703">
        <w:rPr>
          <w:lang w:val="en-US"/>
        </w:rPr>
        <w:t>Victor</w:t>
      </w:r>
      <w:r w:rsidR="00C80703" w:rsidRPr="008A61BA">
        <w:rPr>
          <w:lang w:val="en-US"/>
        </w:rPr>
        <w:t xml:space="preserve"> </w:t>
      </w:r>
      <w:r w:rsidR="00C80703">
        <w:rPr>
          <w:lang w:val="en-US"/>
        </w:rPr>
        <w:t>I</w:t>
      </w:r>
      <w:r w:rsidR="00C80703" w:rsidRPr="008A61BA">
        <w:rPr>
          <w:lang w:val="en-US"/>
        </w:rPr>
        <w:t xml:space="preserve">. </w:t>
      </w:r>
      <w:r w:rsidR="00C80703">
        <w:rPr>
          <w:lang w:val="en-US"/>
        </w:rPr>
        <w:t>Glushko</w:t>
      </w:r>
    </w:p>
    <w:p w:rsidR="00880BA7" w:rsidRPr="00C80703" w:rsidRDefault="00C80703">
      <w:pPr>
        <w:rPr>
          <w:lang w:val="en-US"/>
        </w:rPr>
      </w:pPr>
      <w:r>
        <w:rPr>
          <w:lang w:val="en-US"/>
        </w:rPr>
        <w:t>Deputy Director General, Geyser-Telecom Ltd</w:t>
      </w:r>
      <w:r w:rsidR="00880BA7" w:rsidRPr="00C80703">
        <w:rPr>
          <w:lang w:val="en-US"/>
        </w:rPr>
        <w:t xml:space="preserve">, </w:t>
      </w:r>
      <w:r>
        <w:rPr>
          <w:lang w:val="en-US"/>
        </w:rPr>
        <w:t>Moscow</w:t>
      </w:r>
    </w:p>
    <w:p w:rsidR="009223F3" w:rsidRPr="00E219B0" w:rsidRDefault="00E219B0">
      <w:pPr>
        <w:rPr>
          <w:lang w:val="en-US"/>
        </w:rPr>
      </w:pPr>
      <w:r>
        <w:rPr>
          <w:lang w:val="en-US"/>
        </w:rPr>
        <w:t xml:space="preserve">Date of birth: January </w:t>
      </w:r>
      <w:r w:rsidR="009223F3" w:rsidRPr="00E219B0">
        <w:rPr>
          <w:lang w:val="en-US"/>
        </w:rPr>
        <w:t>17</w:t>
      </w:r>
      <w:r>
        <w:rPr>
          <w:lang w:val="en-US"/>
        </w:rPr>
        <w:t>, 1969</w:t>
      </w:r>
    </w:p>
    <w:p w:rsidR="009223F3" w:rsidRPr="00E219B0" w:rsidRDefault="00E219B0">
      <w:pPr>
        <w:rPr>
          <w:lang w:val="en-US"/>
        </w:rPr>
      </w:pPr>
      <w:r>
        <w:rPr>
          <w:lang w:val="en-US"/>
        </w:rPr>
        <w:t>Married, with two sons</w:t>
      </w:r>
    </w:p>
    <w:p w:rsidR="00880BA7" w:rsidRPr="00E219B0" w:rsidRDefault="00880BA7">
      <w:pPr>
        <w:rPr>
          <w:b/>
          <w:lang w:val="en-US"/>
        </w:rPr>
      </w:pPr>
    </w:p>
    <w:p w:rsidR="00880BA7" w:rsidRPr="00E219B0" w:rsidRDefault="00880BA7">
      <w:pPr>
        <w:rPr>
          <w:b/>
          <w:lang w:val="en-US"/>
        </w:rPr>
      </w:pPr>
    </w:p>
    <w:p w:rsidR="009223F3" w:rsidRPr="00A66E8D" w:rsidRDefault="00047637">
      <w:pPr>
        <w:rPr>
          <w:b/>
        </w:rPr>
      </w:pPr>
      <w:r>
        <w:rPr>
          <w:b/>
          <w:lang w:val="en-US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9223F3" w:rsidRPr="00620399" w:rsidTr="009223F3">
        <w:tc>
          <w:tcPr>
            <w:tcW w:w="2235" w:type="dxa"/>
          </w:tcPr>
          <w:p w:rsidR="009223F3" w:rsidRDefault="009223F3">
            <w:r>
              <w:t xml:space="preserve">2007-2009 </w:t>
            </w:r>
          </w:p>
        </w:tc>
        <w:tc>
          <w:tcPr>
            <w:tcW w:w="7336" w:type="dxa"/>
          </w:tcPr>
          <w:p w:rsidR="009223F3" w:rsidRPr="008E6C73" w:rsidRDefault="008E6C73" w:rsidP="008E6C73">
            <w:pPr>
              <w:rPr>
                <w:lang w:val="en-US"/>
              </w:rPr>
            </w:pPr>
            <w:r>
              <w:rPr>
                <w:lang w:val="en-US"/>
              </w:rPr>
              <w:t>The Russian Presidential Academy of National Economy and Public Administration, Moscow</w:t>
            </w:r>
          </w:p>
        </w:tc>
      </w:tr>
      <w:tr w:rsidR="009223F3" w:rsidRPr="00620399" w:rsidTr="009223F3">
        <w:tc>
          <w:tcPr>
            <w:tcW w:w="2235" w:type="dxa"/>
          </w:tcPr>
          <w:p w:rsidR="009223F3" w:rsidRDefault="009223F3">
            <w:r>
              <w:t>2002</w:t>
            </w:r>
          </w:p>
        </w:tc>
        <w:tc>
          <w:tcPr>
            <w:tcW w:w="7336" w:type="dxa"/>
          </w:tcPr>
          <w:p w:rsidR="009223F3" w:rsidRPr="008E6C73" w:rsidRDefault="008E6C73" w:rsidP="008E6C73">
            <w:pPr>
              <w:rPr>
                <w:lang w:val="en-US"/>
              </w:rPr>
            </w:pPr>
            <w:r>
              <w:rPr>
                <w:lang w:val="en-US"/>
              </w:rPr>
              <w:t>Doctor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Science</w:t>
            </w:r>
            <w:r w:rsidRPr="008E6C73">
              <w:rPr>
                <w:lang w:val="en-US"/>
              </w:rPr>
              <w:t xml:space="preserve">, </w:t>
            </w:r>
            <w:r>
              <w:rPr>
                <w:lang w:val="en-US"/>
              </w:rPr>
              <w:t>Specialty</w:t>
            </w:r>
            <w:r w:rsidRPr="008E6C73">
              <w:rPr>
                <w:lang w:val="en-US"/>
              </w:rPr>
              <w:t xml:space="preserve">: </w:t>
            </w:r>
            <w:r>
              <w:rPr>
                <w:lang w:val="en-US"/>
              </w:rPr>
              <w:t>Methods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electromagnetic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compatibility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provision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non</w:t>
            </w:r>
            <w:r w:rsidRPr="008E6C73">
              <w:rPr>
                <w:lang w:val="en-US"/>
              </w:rPr>
              <w:t>-</w:t>
            </w:r>
            <w:r>
              <w:rPr>
                <w:lang w:val="en-US"/>
              </w:rPr>
              <w:t>geostationary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orbiting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satellite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networks</w:t>
            </w:r>
          </w:p>
        </w:tc>
      </w:tr>
      <w:tr w:rsidR="009223F3" w:rsidRPr="00620399" w:rsidTr="009223F3">
        <w:tc>
          <w:tcPr>
            <w:tcW w:w="2235" w:type="dxa"/>
          </w:tcPr>
          <w:p w:rsidR="009223F3" w:rsidRDefault="009223F3">
            <w:r>
              <w:t>1986-1991</w:t>
            </w:r>
          </w:p>
        </w:tc>
        <w:tc>
          <w:tcPr>
            <w:tcW w:w="7336" w:type="dxa"/>
          </w:tcPr>
          <w:p w:rsidR="009223F3" w:rsidRPr="008E6C73" w:rsidRDefault="008E6C73" w:rsidP="008E6C73">
            <w:pPr>
              <w:rPr>
                <w:lang w:val="en-US"/>
              </w:rPr>
            </w:pPr>
            <w:r>
              <w:rPr>
                <w:lang w:val="en-US"/>
              </w:rPr>
              <w:t>Military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Institute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Space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Engineering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named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after</w:t>
            </w:r>
            <w:r w:rsidRPr="008E6C73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8E6C73">
              <w:rPr>
                <w:lang w:val="en-US"/>
              </w:rPr>
              <w:t>.</w:t>
            </w:r>
            <w:r>
              <w:rPr>
                <w:lang w:val="en-US"/>
              </w:rPr>
              <w:t>F</w:t>
            </w:r>
            <w:r w:rsidRPr="008E6C73"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Mozhaisky</w:t>
            </w:r>
            <w:proofErr w:type="spellEnd"/>
            <w:r>
              <w:rPr>
                <w:lang w:val="en-US"/>
              </w:rPr>
              <w:t>, Saint-Petersburg</w:t>
            </w:r>
          </w:p>
        </w:tc>
      </w:tr>
    </w:tbl>
    <w:p w:rsidR="009223F3" w:rsidRPr="008E6C73" w:rsidRDefault="009223F3">
      <w:pPr>
        <w:rPr>
          <w:lang w:val="en-US"/>
        </w:rPr>
      </w:pPr>
    </w:p>
    <w:p w:rsidR="00BC6DE3" w:rsidRPr="00880BA7" w:rsidRDefault="00047637">
      <w:pPr>
        <w:rPr>
          <w:b/>
        </w:rPr>
      </w:pPr>
      <w:r>
        <w:rPr>
          <w:b/>
          <w:lang w:val="en-US"/>
        </w:rPr>
        <w:t>Professional</w:t>
      </w:r>
      <w:r w:rsidRPr="008E6C73">
        <w:rPr>
          <w:b/>
        </w:rPr>
        <w:t xml:space="preserve"> </w:t>
      </w:r>
      <w:r>
        <w:rPr>
          <w:b/>
          <w:lang w:val="en-US"/>
        </w:rPr>
        <w:t>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BC6DE3" w:rsidTr="00BC6DE3">
        <w:tc>
          <w:tcPr>
            <w:tcW w:w="2235" w:type="dxa"/>
          </w:tcPr>
          <w:p w:rsidR="00BC6DE3" w:rsidRDefault="00BC6DE3" w:rsidP="00392AC0">
            <w:r>
              <w:t>1998-</w:t>
            </w:r>
            <w:r w:rsidR="00392AC0">
              <w:rPr>
                <w:lang w:val="en-US"/>
              </w:rPr>
              <w:t>…</w:t>
            </w:r>
          </w:p>
        </w:tc>
        <w:tc>
          <w:tcPr>
            <w:tcW w:w="7336" w:type="dxa"/>
          </w:tcPr>
          <w:p w:rsidR="00BC6DE3" w:rsidRPr="00392AC0" w:rsidRDefault="00392AC0">
            <w:pPr>
              <w:rPr>
                <w:lang w:val="en-US"/>
              </w:rPr>
            </w:pPr>
            <w:r>
              <w:rPr>
                <w:lang w:val="en-US"/>
              </w:rPr>
              <w:t>GEYSER</w:t>
            </w:r>
            <w:r w:rsidRPr="00392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Scientific</w:t>
            </w:r>
            <w:r w:rsidRPr="00392AC0">
              <w:rPr>
                <w:lang w:val="en-US"/>
              </w:rPr>
              <w:t xml:space="preserve"> &amp; </w:t>
            </w:r>
            <w:r>
              <w:rPr>
                <w:lang w:val="en-US"/>
              </w:rPr>
              <w:t>Production</w:t>
            </w:r>
            <w:r w:rsidRPr="00392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Company</w:t>
            </w:r>
            <w:r w:rsidRPr="00392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Ltd</w:t>
            </w:r>
            <w:r w:rsidRPr="00392AC0">
              <w:rPr>
                <w:lang w:val="en-US"/>
              </w:rPr>
              <w:t xml:space="preserve">, </w:t>
            </w:r>
            <w:r>
              <w:rPr>
                <w:lang w:val="en-US"/>
              </w:rPr>
              <w:t>Geyser</w:t>
            </w:r>
            <w:r w:rsidRPr="00392AC0">
              <w:rPr>
                <w:lang w:val="en-US"/>
              </w:rPr>
              <w:t>-</w:t>
            </w:r>
            <w:r>
              <w:rPr>
                <w:lang w:val="en-US"/>
              </w:rPr>
              <w:t>Telecom</w:t>
            </w:r>
            <w:r w:rsidRPr="00392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Ltd</w:t>
            </w:r>
            <w:r w:rsidRPr="00392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392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positions of Leading</w:t>
            </w:r>
            <w:r w:rsidRPr="00392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Expert</w:t>
            </w:r>
            <w:r w:rsidRPr="00392AC0">
              <w:rPr>
                <w:lang w:val="en-US"/>
              </w:rPr>
              <w:t xml:space="preserve">, </w:t>
            </w:r>
            <w:r>
              <w:rPr>
                <w:lang w:val="en-US"/>
              </w:rPr>
              <w:t>Head of Department, Deputy Director General</w:t>
            </w:r>
          </w:p>
          <w:p w:rsidR="000804A4" w:rsidRPr="00392AC0" w:rsidRDefault="00392AC0">
            <w:pPr>
              <w:rPr>
                <w:lang w:val="en-US"/>
              </w:rPr>
            </w:pPr>
            <w:r>
              <w:rPr>
                <w:lang w:val="en-US"/>
              </w:rPr>
              <w:t>Basic Areas of Professional Interests</w:t>
            </w:r>
            <w:r w:rsidR="000804A4" w:rsidRPr="00392AC0">
              <w:rPr>
                <w:lang w:val="en-US"/>
              </w:rPr>
              <w:t>:</w:t>
            </w:r>
          </w:p>
          <w:p w:rsidR="000804A4" w:rsidRPr="00392AC0" w:rsidRDefault="00392AC0" w:rsidP="000804A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Filing and </w:t>
            </w:r>
            <w:r w:rsidR="00FE37DD">
              <w:rPr>
                <w:lang w:val="en-US"/>
              </w:rPr>
              <w:t>C</w:t>
            </w:r>
            <w:r>
              <w:rPr>
                <w:lang w:val="en-US"/>
              </w:rPr>
              <w:t xml:space="preserve">oordination of </w:t>
            </w:r>
            <w:r w:rsidR="00FE37DD">
              <w:rPr>
                <w:lang w:val="en-US"/>
              </w:rPr>
              <w:t>T</w:t>
            </w:r>
            <w:r>
              <w:rPr>
                <w:lang w:val="en-US"/>
              </w:rPr>
              <w:t xml:space="preserve">errestrial and </w:t>
            </w:r>
            <w:r w:rsidR="00FE37DD">
              <w:rPr>
                <w:lang w:val="en-US"/>
              </w:rPr>
              <w:t>S</w:t>
            </w:r>
            <w:r>
              <w:rPr>
                <w:lang w:val="en-US"/>
              </w:rPr>
              <w:t xml:space="preserve">atellite </w:t>
            </w:r>
            <w:r w:rsidR="00FE37DD">
              <w:rPr>
                <w:lang w:val="en-US"/>
              </w:rPr>
              <w:t>N</w:t>
            </w:r>
            <w:r>
              <w:rPr>
                <w:lang w:val="en-US"/>
              </w:rPr>
              <w:t>etworks at ITU-R</w:t>
            </w:r>
          </w:p>
          <w:p w:rsidR="000804A4" w:rsidRPr="00392AC0" w:rsidRDefault="00392AC0" w:rsidP="000804A4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The</w:t>
            </w:r>
            <w:r w:rsidRPr="00392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work</w:t>
            </w:r>
            <w:r w:rsidRPr="00392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392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ITU</w:t>
            </w:r>
            <w:r w:rsidRPr="00392AC0">
              <w:rPr>
                <w:lang w:val="en-US"/>
              </w:rPr>
              <w:t>-</w:t>
            </w:r>
            <w:r>
              <w:rPr>
                <w:lang w:val="en-US"/>
              </w:rPr>
              <w:t>R</w:t>
            </w:r>
            <w:r w:rsidRPr="00392AC0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Study Groups and CEPT Working Groups</w:t>
            </w:r>
          </w:p>
          <w:p w:rsidR="000804A4" w:rsidRDefault="00FE37DD" w:rsidP="000804A4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US"/>
              </w:rPr>
              <w:t>Preparation to WRCs and RRCs</w:t>
            </w:r>
          </w:p>
          <w:p w:rsidR="00D43CAE" w:rsidRPr="00FE37DD" w:rsidRDefault="00FE37DD" w:rsidP="00D43CAE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Development</w:t>
            </w:r>
            <w:r w:rsidRPr="00FE3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FE3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proposals</w:t>
            </w:r>
            <w:r w:rsidRPr="00FE3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Pr="00FE3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FE37DD">
              <w:rPr>
                <w:lang w:val="en-US"/>
              </w:rPr>
              <w:t xml:space="preserve"> </w:t>
            </w:r>
            <w:r>
              <w:rPr>
                <w:lang w:val="en-US"/>
              </w:rPr>
              <w:t>National Telecom Regulations</w:t>
            </w:r>
            <w:r w:rsidR="00D43CAE" w:rsidRPr="00FE37DD">
              <w:rPr>
                <w:lang w:val="en-US"/>
              </w:rPr>
              <w:t xml:space="preserve"> </w:t>
            </w:r>
          </w:p>
          <w:p w:rsidR="00D43CAE" w:rsidRDefault="00FE37DD" w:rsidP="00D43CAE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US"/>
              </w:rPr>
              <w:t>Conversion of Radio Frequency Spectrum</w:t>
            </w:r>
          </w:p>
          <w:p w:rsidR="00D43CAE" w:rsidRPr="00FE37DD" w:rsidRDefault="00FE37DD" w:rsidP="00D43CAE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Projecting, Constructing and Commissioning of Communication Networks</w:t>
            </w:r>
          </w:p>
          <w:p w:rsidR="00D43CAE" w:rsidRDefault="00FE37DD" w:rsidP="00FE37DD">
            <w:pPr>
              <w:pStyle w:val="ListParagraph"/>
              <w:numPr>
                <w:ilvl w:val="0"/>
                <w:numId w:val="1"/>
              </w:numPr>
            </w:pPr>
            <w:r>
              <w:rPr>
                <w:lang w:val="en-US"/>
              </w:rPr>
              <w:t>EMC Study</w:t>
            </w:r>
          </w:p>
        </w:tc>
      </w:tr>
      <w:tr w:rsidR="00D43CAE" w:rsidRPr="00620399" w:rsidTr="00BC6DE3">
        <w:tc>
          <w:tcPr>
            <w:tcW w:w="2235" w:type="dxa"/>
          </w:tcPr>
          <w:p w:rsidR="00D43CAE" w:rsidRDefault="00D43CAE">
            <w:r>
              <w:t>1991-1998</w:t>
            </w:r>
          </w:p>
        </w:tc>
        <w:tc>
          <w:tcPr>
            <w:tcW w:w="7336" w:type="dxa"/>
          </w:tcPr>
          <w:p w:rsidR="00D43CAE" w:rsidRPr="001F08F4" w:rsidRDefault="00047637" w:rsidP="008A61BA">
            <w:pPr>
              <w:rPr>
                <w:lang w:val="en-US"/>
              </w:rPr>
            </w:pPr>
            <w:r>
              <w:rPr>
                <w:lang w:val="en-US"/>
              </w:rPr>
              <w:t>Military</w:t>
            </w:r>
            <w:r w:rsidRPr="001F08F4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service, </w:t>
            </w:r>
            <w:r w:rsidR="008A61BA">
              <w:rPr>
                <w:lang w:val="en-US"/>
              </w:rPr>
              <w:t>Russian Space Forces</w:t>
            </w:r>
          </w:p>
        </w:tc>
      </w:tr>
    </w:tbl>
    <w:p w:rsidR="00BC6DE3" w:rsidRPr="001F08F4" w:rsidRDefault="00BC6DE3">
      <w:pPr>
        <w:rPr>
          <w:lang w:val="en-US"/>
        </w:rPr>
      </w:pPr>
    </w:p>
    <w:p w:rsidR="00D43CAE" w:rsidRPr="002756BA" w:rsidRDefault="00047637">
      <w:pPr>
        <w:rPr>
          <w:b/>
        </w:rPr>
      </w:pPr>
      <w:r>
        <w:rPr>
          <w:b/>
          <w:lang w:val="en-US"/>
        </w:rPr>
        <w:t>International Activity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0B567A" w:rsidRPr="00620399" w:rsidTr="002756BA">
        <w:tc>
          <w:tcPr>
            <w:tcW w:w="2235" w:type="dxa"/>
          </w:tcPr>
          <w:p w:rsidR="000B567A" w:rsidRDefault="000B567A">
            <w:r>
              <w:rPr>
                <w:lang w:val="en-US"/>
              </w:rPr>
              <w:t>2000, 2003, 2007, 2012</w:t>
            </w:r>
          </w:p>
        </w:tc>
        <w:tc>
          <w:tcPr>
            <w:tcW w:w="7336" w:type="dxa"/>
          </w:tcPr>
          <w:p w:rsidR="000B567A" w:rsidRPr="006323C4" w:rsidRDefault="001F08F4" w:rsidP="00620399">
            <w:pPr>
              <w:rPr>
                <w:lang w:val="en-US"/>
              </w:rPr>
            </w:pPr>
            <w:r>
              <w:rPr>
                <w:lang w:val="en-US"/>
              </w:rPr>
              <w:t>Participation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World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Radio</w:t>
            </w:r>
            <w:r w:rsidR="002D1474">
              <w:rPr>
                <w:lang w:val="en-US"/>
              </w:rPr>
              <w:t xml:space="preserve">communication </w:t>
            </w:r>
            <w:r>
              <w:rPr>
                <w:lang w:val="en-US"/>
              </w:rPr>
              <w:t>Conferences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as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member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Russian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delegation</w:t>
            </w:r>
            <w:r w:rsidRPr="006323C4">
              <w:rPr>
                <w:lang w:val="en-US"/>
              </w:rPr>
              <w:t xml:space="preserve">, </w:t>
            </w:r>
            <w:r>
              <w:rPr>
                <w:lang w:val="en-US"/>
              </w:rPr>
              <w:t>CEPT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Coordinator</w:t>
            </w:r>
            <w:r w:rsidRPr="006323C4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6323C4">
              <w:rPr>
                <w:lang w:val="en-US"/>
              </w:rPr>
              <w:t xml:space="preserve"> </w:t>
            </w:r>
            <w:r w:rsidR="00620399">
              <w:rPr>
                <w:lang w:val="en-US"/>
              </w:rPr>
              <w:t>agenda items</w:t>
            </w:r>
            <w:r w:rsidRPr="006323C4">
              <w:rPr>
                <w:lang w:val="en-US"/>
              </w:rPr>
              <w:t xml:space="preserve"> 1.15 (</w:t>
            </w:r>
            <w:r>
              <w:rPr>
                <w:lang w:val="en-US"/>
              </w:rPr>
              <w:t>WRC</w:t>
            </w:r>
            <w:r w:rsidRPr="006323C4">
              <w:rPr>
                <w:lang w:val="en-US"/>
              </w:rPr>
              <w:t xml:space="preserve">-2000), </w:t>
            </w:r>
            <w:r w:rsidR="000B567A" w:rsidRPr="006323C4">
              <w:rPr>
                <w:lang w:val="en-US"/>
              </w:rPr>
              <w:t>1.31 (</w:t>
            </w:r>
            <w:r w:rsidR="006323C4">
              <w:rPr>
                <w:lang w:val="en-US"/>
              </w:rPr>
              <w:t>WRC-</w:t>
            </w:r>
            <w:r w:rsidR="000B567A" w:rsidRPr="006323C4">
              <w:rPr>
                <w:lang w:val="en-US"/>
              </w:rPr>
              <w:t>03), 1.5 (</w:t>
            </w:r>
            <w:r w:rsidR="006323C4">
              <w:rPr>
                <w:lang w:val="en-US"/>
              </w:rPr>
              <w:t>WRC-</w:t>
            </w:r>
            <w:r w:rsidR="000B567A" w:rsidRPr="006323C4">
              <w:rPr>
                <w:lang w:val="en-US"/>
              </w:rPr>
              <w:t>07), 1.14 (</w:t>
            </w:r>
            <w:r w:rsidR="006323C4">
              <w:rPr>
                <w:lang w:val="en-US"/>
              </w:rPr>
              <w:t>WRC-</w:t>
            </w:r>
            <w:r w:rsidR="000B567A" w:rsidRPr="006323C4">
              <w:rPr>
                <w:lang w:val="en-US"/>
              </w:rPr>
              <w:t>12)</w:t>
            </w:r>
          </w:p>
        </w:tc>
      </w:tr>
      <w:tr w:rsidR="000B567A" w:rsidRPr="00620399" w:rsidTr="002756BA">
        <w:tc>
          <w:tcPr>
            <w:tcW w:w="2235" w:type="dxa"/>
          </w:tcPr>
          <w:p w:rsidR="000B567A" w:rsidRPr="000B567A" w:rsidRDefault="000B567A">
            <w:r>
              <w:t>2004, 2006</w:t>
            </w:r>
          </w:p>
        </w:tc>
        <w:tc>
          <w:tcPr>
            <w:tcW w:w="7336" w:type="dxa"/>
          </w:tcPr>
          <w:p w:rsidR="000B567A" w:rsidRPr="00BB2916" w:rsidRDefault="002D1474" w:rsidP="00BB2916">
            <w:pPr>
              <w:rPr>
                <w:lang w:val="en-US"/>
              </w:rPr>
            </w:pPr>
            <w:r>
              <w:rPr>
                <w:lang w:val="en-US"/>
              </w:rPr>
              <w:t>Participation</w:t>
            </w:r>
            <w:r w:rsidRPr="00BB2916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BB2916">
              <w:rPr>
                <w:lang w:val="en-US"/>
              </w:rPr>
              <w:t xml:space="preserve"> </w:t>
            </w:r>
            <w:r>
              <w:rPr>
                <w:lang w:val="en-US"/>
              </w:rPr>
              <w:t>Regional</w:t>
            </w:r>
            <w:r w:rsidRPr="00BB2916">
              <w:rPr>
                <w:lang w:val="en-US"/>
              </w:rPr>
              <w:t xml:space="preserve"> </w:t>
            </w:r>
            <w:r>
              <w:rPr>
                <w:lang w:val="en-US"/>
              </w:rPr>
              <w:t>Radiocommunication</w:t>
            </w:r>
            <w:r w:rsidRPr="00BB2916">
              <w:rPr>
                <w:lang w:val="en-US"/>
              </w:rPr>
              <w:t xml:space="preserve"> </w:t>
            </w:r>
            <w:r>
              <w:rPr>
                <w:lang w:val="en-US"/>
              </w:rPr>
              <w:t>Conferences</w:t>
            </w:r>
            <w:r w:rsidRPr="00BB2916">
              <w:rPr>
                <w:lang w:val="en-US"/>
              </w:rPr>
              <w:t xml:space="preserve"> </w:t>
            </w:r>
            <w:r w:rsidR="00BB2916">
              <w:rPr>
                <w:lang w:val="en-US"/>
              </w:rPr>
              <w:t>on digital broadcasting</w:t>
            </w:r>
          </w:p>
        </w:tc>
      </w:tr>
      <w:tr w:rsidR="000B567A" w:rsidRPr="00620399" w:rsidTr="002756BA">
        <w:tc>
          <w:tcPr>
            <w:tcW w:w="2235" w:type="dxa"/>
          </w:tcPr>
          <w:p w:rsidR="000B567A" w:rsidRDefault="000B567A">
            <w:r>
              <w:t>2011</w:t>
            </w:r>
          </w:p>
        </w:tc>
        <w:tc>
          <w:tcPr>
            <w:tcW w:w="7336" w:type="dxa"/>
          </w:tcPr>
          <w:p w:rsidR="000B567A" w:rsidRPr="00BB2916" w:rsidRDefault="00BB2916" w:rsidP="00BB2916">
            <w:pPr>
              <w:rPr>
                <w:lang w:val="en-US"/>
              </w:rPr>
            </w:pPr>
            <w:r>
              <w:rPr>
                <w:lang w:val="en-US"/>
              </w:rPr>
              <w:t xml:space="preserve">Vice-Chairman of </w:t>
            </w:r>
            <w:r w:rsidR="000B567A">
              <w:t>СРМ</w:t>
            </w:r>
            <w:r w:rsidR="002756BA" w:rsidRPr="00BB2916">
              <w:rPr>
                <w:lang w:val="en-US"/>
              </w:rPr>
              <w:t>-11</w:t>
            </w:r>
            <w:r w:rsidR="000B567A" w:rsidRPr="00BB2916">
              <w:rPr>
                <w:lang w:val="en-US"/>
              </w:rPr>
              <w:t xml:space="preserve">, </w:t>
            </w:r>
            <w:r>
              <w:rPr>
                <w:lang w:val="en-US"/>
              </w:rPr>
              <w:t>Rapporteur for Chapter 2 of CPM Report, Chairman of Working Group 2</w:t>
            </w:r>
          </w:p>
        </w:tc>
      </w:tr>
      <w:tr w:rsidR="000B567A" w:rsidRPr="00620399" w:rsidTr="002756BA">
        <w:tc>
          <w:tcPr>
            <w:tcW w:w="2235" w:type="dxa"/>
          </w:tcPr>
          <w:p w:rsidR="000B567A" w:rsidRDefault="000B567A">
            <w:r>
              <w:t>2012</w:t>
            </w:r>
          </w:p>
        </w:tc>
        <w:tc>
          <w:tcPr>
            <w:tcW w:w="7336" w:type="dxa"/>
          </w:tcPr>
          <w:p w:rsidR="000B567A" w:rsidRPr="00AC74D3" w:rsidRDefault="00AC74D3" w:rsidP="00AC74D3">
            <w:pPr>
              <w:rPr>
                <w:lang w:val="en-US"/>
              </w:rPr>
            </w:pPr>
            <w:r>
              <w:rPr>
                <w:lang w:val="en-US"/>
              </w:rPr>
              <w:t>Chairman</w:t>
            </w:r>
            <w:r w:rsidRPr="00AC7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AC7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Working</w:t>
            </w:r>
            <w:r w:rsidRPr="00AC7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Group</w:t>
            </w:r>
            <w:r w:rsidRPr="00AC7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4A at WRC-12</w:t>
            </w:r>
          </w:p>
        </w:tc>
      </w:tr>
      <w:tr w:rsidR="002756BA" w:rsidRPr="00620399" w:rsidTr="002756BA">
        <w:tc>
          <w:tcPr>
            <w:tcW w:w="2235" w:type="dxa"/>
          </w:tcPr>
          <w:p w:rsidR="002756BA" w:rsidRPr="00AC74D3" w:rsidRDefault="002756BA" w:rsidP="00AC74D3">
            <w:pPr>
              <w:rPr>
                <w:lang w:val="en-US"/>
              </w:rPr>
            </w:pPr>
            <w:r>
              <w:t>1998</w:t>
            </w:r>
            <w:r w:rsidR="00AC74D3">
              <w:rPr>
                <w:lang w:val="en-US"/>
              </w:rPr>
              <w:t xml:space="preserve"> </w:t>
            </w:r>
            <w:r>
              <w:t>-</w:t>
            </w:r>
            <w:r w:rsidR="00AC74D3">
              <w:rPr>
                <w:lang w:val="en-US"/>
              </w:rPr>
              <w:t xml:space="preserve"> …</w:t>
            </w:r>
          </w:p>
        </w:tc>
        <w:tc>
          <w:tcPr>
            <w:tcW w:w="7336" w:type="dxa"/>
          </w:tcPr>
          <w:p w:rsidR="002756BA" w:rsidRPr="00AC74D3" w:rsidRDefault="00AC74D3" w:rsidP="00AC74D3">
            <w:pPr>
              <w:rPr>
                <w:lang w:val="en-US"/>
              </w:rPr>
            </w:pPr>
            <w:r>
              <w:rPr>
                <w:lang w:val="en-US"/>
              </w:rPr>
              <w:t>Participation</w:t>
            </w:r>
            <w:r w:rsidRPr="00AC7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in</w:t>
            </w:r>
            <w:r w:rsidRPr="00AC7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AC7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work</w:t>
            </w:r>
            <w:r w:rsidRPr="00AC7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AC7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ITU</w:t>
            </w:r>
            <w:r w:rsidRPr="00AC74D3">
              <w:rPr>
                <w:lang w:val="en-US"/>
              </w:rPr>
              <w:t>-</w:t>
            </w:r>
            <w:r>
              <w:rPr>
                <w:lang w:val="en-US"/>
              </w:rPr>
              <w:t>R</w:t>
            </w:r>
            <w:r w:rsidRPr="00AC7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Study</w:t>
            </w:r>
            <w:r w:rsidRPr="00AC74D3">
              <w:rPr>
                <w:lang w:val="en-US"/>
              </w:rPr>
              <w:t xml:space="preserve"> </w:t>
            </w:r>
            <w:r>
              <w:rPr>
                <w:lang w:val="en-US"/>
              </w:rPr>
              <w:t>Groups, CEPT and RCC Working Groups</w:t>
            </w:r>
          </w:p>
        </w:tc>
      </w:tr>
    </w:tbl>
    <w:p w:rsidR="000B567A" w:rsidRPr="00AC74D3" w:rsidRDefault="000B567A">
      <w:pPr>
        <w:rPr>
          <w:lang w:val="en-US"/>
        </w:rPr>
      </w:pPr>
    </w:p>
    <w:sectPr w:rsidR="000B567A" w:rsidRPr="00AC74D3" w:rsidSect="00E17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C466E"/>
    <w:multiLevelType w:val="hybridMultilevel"/>
    <w:tmpl w:val="70EA5D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3F3"/>
    <w:rsid w:val="00001476"/>
    <w:rsid w:val="0002043C"/>
    <w:rsid w:val="00026F76"/>
    <w:rsid w:val="0003167E"/>
    <w:rsid w:val="000318D2"/>
    <w:rsid w:val="00037C0C"/>
    <w:rsid w:val="00041CBD"/>
    <w:rsid w:val="00047637"/>
    <w:rsid w:val="000531F0"/>
    <w:rsid w:val="0005682D"/>
    <w:rsid w:val="0006076D"/>
    <w:rsid w:val="00064CB9"/>
    <w:rsid w:val="00066A9D"/>
    <w:rsid w:val="00071661"/>
    <w:rsid w:val="0007707E"/>
    <w:rsid w:val="000804A4"/>
    <w:rsid w:val="000852A6"/>
    <w:rsid w:val="000B05C2"/>
    <w:rsid w:val="000B3E09"/>
    <w:rsid w:val="000B567A"/>
    <w:rsid w:val="000C0190"/>
    <w:rsid w:val="000C432E"/>
    <w:rsid w:val="000D3031"/>
    <w:rsid w:val="000D5DBE"/>
    <w:rsid w:val="000F7073"/>
    <w:rsid w:val="00106286"/>
    <w:rsid w:val="00112476"/>
    <w:rsid w:val="00120E73"/>
    <w:rsid w:val="00171BC5"/>
    <w:rsid w:val="001906AA"/>
    <w:rsid w:val="00193A23"/>
    <w:rsid w:val="001968B2"/>
    <w:rsid w:val="001B239E"/>
    <w:rsid w:val="001D5504"/>
    <w:rsid w:val="001F08F4"/>
    <w:rsid w:val="0020337C"/>
    <w:rsid w:val="002106BD"/>
    <w:rsid w:val="0021741B"/>
    <w:rsid w:val="00224BB1"/>
    <w:rsid w:val="00253B58"/>
    <w:rsid w:val="002704E5"/>
    <w:rsid w:val="00273629"/>
    <w:rsid w:val="002756BA"/>
    <w:rsid w:val="00276BFD"/>
    <w:rsid w:val="002855E0"/>
    <w:rsid w:val="002973DD"/>
    <w:rsid w:val="002A6A03"/>
    <w:rsid w:val="002A7F92"/>
    <w:rsid w:val="002C294B"/>
    <w:rsid w:val="002C3099"/>
    <w:rsid w:val="002C7172"/>
    <w:rsid w:val="002D1474"/>
    <w:rsid w:val="002D16BE"/>
    <w:rsid w:val="002D7B39"/>
    <w:rsid w:val="002E42B4"/>
    <w:rsid w:val="002F47FE"/>
    <w:rsid w:val="00317B83"/>
    <w:rsid w:val="00333A23"/>
    <w:rsid w:val="00333AD0"/>
    <w:rsid w:val="0034185A"/>
    <w:rsid w:val="003451CD"/>
    <w:rsid w:val="003573C6"/>
    <w:rsid w:val="00362255"/>
    <w:rsid w:val="00374B39"/>
    <w:rsid w:val="003761FC"/>
    <w:rsid w:val="00376DB4"/>
    <w:rsid w:val="00392AC0"/>
    <w:rsid w:val="00394B75"/>
    <w:rsid w:val="003A558C"/>
    <w:rsid w:val="003B1C95"/>
    <w:rsid w:val="003B73CD"/>
    <w:rsid w:val="003D23E8"/>
    <w:rsid w:val="003D3B94"/>
    <w:rsid w:val="003D6EB1"/>
    <w:rsid w:val="003F2C3E"/>
    <w:rsid w:val="00405475"/>
    <w:rsid w:val="00413AB7"/>
    <w:rsid w:val="00425BBF"/>
    <w:rsid w:val="00456254"/>
    <w:rsid w:val="004601E4"/>
    <w:rsid w:val="00462B85"/>
    <w:rsid w:val="004642C8"/>
    <w:rsid w:val="00476271"/>
    <w:rsid w:val="004849C9"/>
    <w:rsid w:val="00487F70"/>
    <w:rsid w:val="004A3C39"/>
    <w:rsid w:val="004A43F3"/>
    <w:rsid w:val="004B1442"/>
    <w:rsid w:val="004B6404"/>
    <w:rsid w:val="004C02E8"/>
    <w:rsid w:val="004E1B3F"/>
    <w:rsid w:val="004F0F0B"/>
    <w:rsid w:val="0051516B"/>
    <w:rsid w:val="00517710"/>
    <w:rsid w:val="005310EA"/>
    <w:rsid w:val="00531E16"/>
    <w:rsid w:val="00537A78"/>
    <w:rsid w:val="00540B7B"/>
    <w:rsid w:val="0054671E"/>
    <w:rsid w:val="005502E8"/>
    <w:rsid w:val="00550779"/>
    <w:rsid w:val="00550CAF"/>
    <w:rsid w:val="00566F33"/>
    <w:rsid w:val="005679F4"/>
    <w:rsid w:val="005702DA"/>
    <w:rsid w:val="00581EFD"/>
    <w:rsid w:val="00591A4D"/>
    <w:rsid w:val="00592FE4"/>
    <w:rsid w:val="00596F33"/>
    <w:rsid w:val="005D2574"/>
    <w:rsid w:val="005E4B41"/>
    <w:rsid w:val="005F2826"/>
    <w:rsid w:val="00620399"/>
    <w:rsid w:val="00626D02"/>
    <w:rsid w:val="006323C4"/>
    <w:rsid w:val="006444E7"/>
    <w:rsid w:val="0067463F"/>
    <w:rsid w:val="00684E28"/>
    <w:rsid w:val="006A5B65"/>
    <w:rsid w:val="006D63AC"/>
    <w:rsid w:val="006E2A3C"/>
    <w:rsid w:val="00701B25"/>
    <w:rsid w:val="00703E7F"/>
    <w:rsid w:val="007159DD"/>
    <w:rsid w:val="00724C89"/>
    <w:rsid w:val="00731200"/>
    <w:rsid w:val="007559C6"/>
    <w:rsid w:val="00757411"/>
    <w:rsid w:val="00760FAD"/>
    <w:rsid w:val="0076537C"/>
    <w:rsid w:val="0077145D"/>
    <w:rsid w:val="00773843"/>
    <w:rsid w:val="007C227F"/>
    <w:rsid w:val="007C7543"/>
    <w:rsid w:val="007D65E1"/>
    <w:rsid w:val="007E2372"/>
    <w:rsid w:val="008133B0"/>
    <w:rsid w:val="008236E2"/>
    <w:rsid w:val="008353CF"/>
    <w:rsid w:val="00851EDD"/>
    <w:rsid w:val="00853461"/>
    <w:rsid w:val="00874F7A"/>
    <w:rsid w:val="00876CFA"/>
    <w:rsid w:val="00880BA7"/>
    <w:rsid w:val="0088446D"/>
    <w:rsid w:val="00885956"/>
    <w:rsid w:val="008A3742"/>
    <w:rsid w:val="008A61BA"/>
    <w:rsid w:val="008B2A34"/>
    <w:rsid w:val="008B3C14"/>
    <w:rsid w:val="008B4D0D"/>
    <w:rsid w:val="008B4D4F"/>
    <w:rsid w:val="008D27DD"/>
    <w:rsid w:val="008D48DD"/>
    <w:rsid w:val="008E4F68"/>
    <w:rsid w:val="008E68C0"/>
    <w:rsid w:val="008E6C73"/>
    <w:rsid w:val="008E7233"/>
    <w:rsid w:val="008F0F5A"/>
    <w:rsid w:val="00910D08"/>
    <w:rsid w:val="0091621E"/>
    <w:rsid w:val="009223F3"/>
    <w:rsid w:val="0094548D"/>
    <w:rsid w:val="00956068"/>
    <w:rsid w:val="00961031"/>
    <w:rsid w:val="00972212"/>
    <w:rsid w:val="009A10F6"/>
    <w:rsid w:val="009E08B2"/>
    <w:rsid w:val="009E3E1C"/>
    <w:rsid w:val="009F26AD"/>
    <w:rsid w:val="009F3072"/>
    <w:rsid w:val="00A162BA"/>
    <w:rsid w:val="00A30D4C"/>
    <w:rsid w:val="00A347AA"/>
    <w:rsid w:val="00A449B6"/>
    <w:rsid w:val="00A465FE"/>
    <w:rsid w:val="00A549E3"/>
    <w:rsid w:val="00A558F7"/>
    <w:rsid w:val="00A611A3"/>
    <w:rsid w:val="00A66E8D"/>
    <w:rsid w:val="00A67452"/>
    <w:rsid w:val="00A82C04"/>
    <w:rsid w:val="00A84E1C"/>
    <w:rsid w:val="00AB0907"/>
    <w:rsid w:val="00AC6E44"/>
    <w:rsid w:val="00AC74D3"/>
    <w:rsid w:val="00AF1324"/>
    <w:rsid w:val="00B234EC"/>
    <w:rsid w:val="00B4266E"/>
    <w:rsid w:val="00B66643"/>
    <w:rsid w:val="00B76A5F"/>
    <w:rsid w:val="00B918EF"/>
    <w:rsid w:val="00B932AC"/>
    <w:rsid w:val="00B94107"/>
    <w:rsid w:val="00BA5EDD"/>
    <w:rsid w:val="00BB2916"/>
    <w:rsid w:val="00BC1F4D"/>
    <w:rsid w:val="00BC6DE3"/>
    <w:rsid w:val="00BE172C"/>
    <w:rsid w:val="00BE7519"/>
    <w:rsid w:val="00BF1582"/>
    <w:rsid w:val="00C240D8"/>
    <w:rsid w:val="00C26800"/>
    <w:rsid w:val="00C3141F"/>
    <w:rsid w:val="00C35AEF"/>
    <w:rsid w:val="00C522D6"/>
    <w:rsid w:val="00C57958"/>
    <w:rsid w:val="00C6078F"/>
    <w:rsid w:val="00C74DEC"/>
    <w:rsid w:val="00C753E1"/>
    <w:rsid w:val="00C80703"/>
    <w:rsid w:val="00CC2B64"/>
    <w:rsid w:val="00CD5CA1"/>
    <w:rsid w:val="00CD66AD"/>
    <w:rsid w:val="00D1250D"/>
    <w:rsid w:val="00D153C0"/>
    <w:rsid w:val="00D20849"/>
    <w:rsid w:val="00D309C2"/>
    <w:rsid w:val="00D31D0D"/>
    <w:rsid w:val="00D43CAE"/>
    <w:rsid w:val="00D47A9A"/>
    <w:rsid w:val="00D50B1E"/>
    <w:rsid w:val="00D55BEC"/>
    <w:rsid w:val="00D63698"/>
    <w:rsid w:val="00D8648D"/>
    <w:rsid w:val="00D96413"/>
    <w:rsid w:val="00DA718D"/>
    <w:rsid w:val="00DB68FD"/>
    <w:rsid w:val="00E0018F"/>
    <w:rsid w:val="00E17FB1"/>
    <w:rsid w:val="00E219B0"/>
    <w:rsid w:val="00E250CC"/>
    <w:rsid w:val="00E33045"/>
    <w:rsid w:val="00E45491"/>
    <w:rsid w:val="00E4774D"/>
    <w:rsid w:val="00E62473"/>
    <w:rsid w:val="00E74B9D"/>
    <w:rsid w:val="00E76809"/>
    <w:rsid w:val="00EA14D3"/>
    <w:rsid w:val="00EA2633"/>
    <w:rsid w:val="00EA445B"/>
    <w:rsid w:val="00EA7503"/>
    <w:rsid w:val="00EB1B17"/>
    <w:rsid w:val="00ED24EC"/>
    <w:rsid w:val="00F02C86"/>
    <w:rsid w:val="00F049D0"/>
    <w:rsid w:val="00F24D30"/>
    <w:rsid w:val="00F37735"/>
    <w:rsid w:val="00F421E7"/>
    <w:rsid w:val="00F444F1"/>
    <w:rsid w:val="00F62C9F"/>
    <w:rsid w:val="00F66116"/>
    <w:rsid w:val="00F726C3"/>
    <w:rsid w:val="00FA5C55"/>
    <w:rsid w:val="00FA79D4"/>
    <w:rsid w:val="00FC4C0A"/>
    <w:rsid w:val="00FD54CA"/>
    <w:rsid w:val="00FD5CEE"/>
    <w:rsid w:val="00FE37DD"/>
    <w:rsid w:val="00FE4957"/>
    <w:rsid w:val="00FF26EE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4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80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OFCOM</Company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Glushko</dc:creator>
  <cp:lastModifiedBy>wesley.milton</cp:lastModifiedBy>
  <cp:revision>2</cp:revision>
  <dcterms:created xsi:type="dcterms:W3CDTF">2012-04-13T08:21:00Z</dcterms:created>
  <dcterms:modified xsi:type="dcterms:W3CDTF">2012-04-13T08:21:00Z</dcterms:modified>
</cp:coreProperties>
</file>