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63" w:rsidRDefault="00A9298A">
      <w:pPr>
        <w:framePr w:hSpace="181" w:wrap="auto" w:vAnchor="text" w:hAnchor="page" w:x="880" w:y="-283"/>
        <w:rPr>
          <w:rFonts w:ascii="Futura Lt BT" w:hAnsi="Futura Lt BT"/>
          <w:sz w:val="36"/>
        </w:rPr>
      </w:pPr>
      <w:r>
        <w:rPr>
          <w:rFonts w:ascii="Futura Lt BT" w:hAnsi="Futura Lt BT"/>
          <w:sz w:val="44"/>
        </w:rPr>
        <w:t xml:space="preserve"> </w:t>
      </w:r>
    </w:p>
    <w:p w:rsidR="00EF2AD8" w:rsidRPr="00EF2AD8" w:rsidRDefault="00D507DC" w:rsidP="00EF2AD8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ind w:left="709" w:hanging="709"/>
        <w:jc w:val="right"/>
        <w:textAlignment w:val="auto"/>
        <w:rPr>
          <w:rFonts w:ascii="Arial" w:hAnsi="Arial" w:cs="Arial"/>
          <w:b/>
          <w:bCs/>
          <w:szCs w:val="24"/>
        </w:rPr>
      </w:pPr>
      <w:bookmarkStart w:id="0" w:name="Head"/>
      <w:bookmarkEnd w:id="0"/>
      <w:r>
        <w:rPr>
          <w:rFonts w:ascii="Arial" w:hAnsi="Arial" w:cs="Arial"/>
          <w:b/>
          <w:bCs/>
          <w:szCs w:val="24"/>
        </w:rPr>
        <w:t>CPG15(12)007 Annex 2</w:t>
      </w:r>
      <w:bookmarkStart w:id="1" w:name="_GoBack"/>
      <w:bookmarkEnd w:id="1"/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134"/>
        <w:gridCol w:w="2976"/>
      </w:tblGrid>
      <w:tr w:rsidR="00EF2AD8" w:rsidRPr="009858F7" w:rsidTr="001904A9">
        <w:trPr>
          <w:cantSplit/>
        </w:trPr>
        <w:tc>
          <w:tcPr>
            <w:tcW w:w="5529" w:type="dxa"/>
          </w:tcPr>
          <w:p w:rsidR="00EF2AD8" w:rsidRPr="001904A9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654647" w:rsidRDefault="00654647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en-I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114F0C" wp14:editId="1C127899">
                  <wp:extent cx="1627505" cy="841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54647" w:rsidRDefault="00654647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en-IE"/>
              </w:rPr>
            </w:pPr>
          </w:p>
          <w:p w:rsidR="00EF2AD8" w:rsidRPr="00654647" w:rsidRDefault="00E13AAB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Theme="minorHAnsi" w:hAnsiTheme="minorHAnsi" w:cstheme="minorHAnsi"/>
                <w:sz w:val="28"/>
                <w:szCs w:val="28"/>
                <w:lang w:val="en-IE"/>
              </w:rPr>
            </w:pPr>
            <w:r w:rsidRPr="00654647">
              <w:rPr>
                <w:rFonts w:asciiTheme="minorHAnsi" w:hAnsiTheme="minorHAnsi" w:cstheme="minorHAnsi"/>
                <w:sz w:val="28"/>
                <w:szCs w:val="28"/>
                <w:lang w:val="en-IE"/>
              </w:rPr>
              <w:t xml:space="preserve">To </w:t>
            </w:r>
            <w:proofErr w:type="spellStart"/>
            <w:r w:rsidR="00EF2AD8" w:rsidRPr="00654647">
              <w:rPr>
                <w:rFonts w:asciiTheme="minorHAnsi" w:hAnsiTheme="minorHAnsi" w:cstheme="minorHAnsi"/>
                <w:sz w:val="28"/>
                <w:szCs w:val="28"/>
                <w:lang w:val="en-IE"/>
              </w:rPr>
              <w:t>Mr.</w:t>
            </w:r>
            <w:proofErr w:type="spellEnd"/>
            <w:r w:rsidR="00EF2AD8" w:rsidRPr="00654647">
              <w:rPr>
                <w:rFonts w:asciiTheme="minorHAnsi" w:hAnsiTheme="minorHAnsi" w:cstheme="minorHAnsi"/>
                <w:sz w:val="28"/>
                <w:szCs w:val="28"/>
                <w:lang w:val="en-IE"/>
              </w:rPr>
              <w:t xml:space="preserve"> </w:t>
            </w:r>
            <w:r w:rsidRPr="00654647">
              <w:rPr>
                <w:rFonts w:asciiTheme="minorHAnsi" w:hAnsiTheme="minorHAnsi" w:cstheme="minorHAnsi"/>
                <w:sz w:val="28"/>
                <w:szCs w:val="28"/>
                <w:lang w:val="en-IE"/>
              </w:rPr>
              <w:t>Sergey</w:t>
            </w:r>
            <w:r w:rsidR="009858F7" w:rsidRPr="00654647">
              <w:rPr>
                <w:rFonts w:asciiTheme="minorHAnsi" w:hAnsiTheme="minorHAnsi" w:cstheme="minorHAnsi"/>
                <w:sz w:val="28"/>
                <w:szCs w:val="28"/>
                <w:lang w:val="en-IE"/>
              </w:rPr>
              <w:t xml:space="preserve"> </w:t>
            </w:r>
            <w:r w:rsidRPr="00654647">
              <w:rPr>
                <w:rFonts w:asciiTheme="minorHAnsi" w:hAnsiTheme="minorHAnsi" w:cstheme="minorHAnsi"/>
                <w:sz w:val="28"/>
                <w:szCs w:val="28"/>
                <w:lang w:val="en-IE"/>
              </w:rPr>
              <w:t>Pastukh</w:t>
            </w:r>
          </w:p>
          <w:p w:rsidR="00EF2AD8" w:rsidRPr="00654647" w:rsidRDefault="00EF2AD8" w:rsidP="001904A9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654647">
              <w:rPr>
                <w:rFonts w:asciiTheme="minorHAnsi" w:hAnsiTheme="minorHAnsi" w:cstheme="minorHAnsi"/>
                <w:sz w:val="28"/>
                <w:szCs w:val="28"/>
                <w:lang w:val="en-IE"/>
              </w:rPr>
              <w:t xml:space="preserve">Chairman </w:t>
            </w:r>
            <w:r w:rsidR="009858F7" w:rsidRPr="00654647">
              <w:rPr>
                <w:rFonts w:asciiTheme="minorHAnsi" w:hAnsiTheme="minorHAnsi" w:cstheme="minorHAnsi"/>
                <w:sz w:val="28"/>
                <w:szCs w:val="28"/>
                <w:lang w:val="en-IE"/>
              </w:rPr>
              <w:t>WGFM</w:t>
            </w:r>
            <w:r w:rsidRPr="00654647">
              <w:rPr>
                <w:rFonts w:asciiTheme="minorHAnsi" w:hAnsiTheme="minorHAnsi" w:cstheme="minorHAnsi"/>
                <w:sz w:val="28"/>
                <w:szCs w:val="28"/>
                <w:lang w:val="en-IE"/>
              </w:rPr>
              <w:br/>
            </w:r>
            <w:r w:rsidRPr="00654647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Email: </w:t>
            </w:r>
            <w:hyperlink r:id="rId9" w:history="1">
              <w:r w:rsidR="00654647" w:rsidRPr="00654647">
                <w:rPr>
                  <w:rStyle w:val="Hyperlink"/>
                  <w:rFonts w:asciiTheme="minorHAnsi" w:hAnsiTheme="minorHAnsi" w:cstheme="minorHAnsi"/>
                  <w:sz w:val="28"/>
                  <w:szCs w:val="28"/>
                  <w:lang w:val="fr-FR"/>
                </w:rPr>
                <w:t>sup@niir.ru</w:t>
              </w:r>
            </w:hyperlink>
          </w:p>
          <w:p w:rsidR="00D863BA" w:rsidRPr="001904A9" w:rsidRDefault="00D863BA" w:rsidP="001904A9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EF2AD8" w:rsidRPr="001904A9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="Arial" w:hAnsi="Arial" w:cs="Arial"/>
                <w:sz w:val="28"/>
                <w:szCs w:val="28"/>
                <w:lang w:val="fr-FR"/>
              </w:rPr>
            </w:pPr>
          </w:p>
        </w:tc>
        <w:tc>
          <w:tcPr>
            <w:tcW w:w="2976" w:type="dxa"/>
          </w:tcPr>
          <w:p w:rsidR="00EF2AD8" w:rsidRPr="001904A9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jc w:val="right"/>
              <w:textAlignment w:val="auto"/>
              <w:rPr>
                <w:rFonts w:ascii="Arial" w:hAnsi="Arial" w:cs="Arial"/>
                <w:sz w:val="28"/>
                <w:szCs w:val="28"/>
                <w:lang w:val="en-IE"/>
              </w:rPr>
            </w:pPr>
          </w:p>
        </w:tc>
      </w:tr>
      <w:tr w:rsidR="00EF2AD8" w:rsidRPr="009858F7" w:rsidTr="001904A9">
        <w:trPr>
          <w:cantSplit/>
        </w:trPr>
        <w:tc>
          <w:tcPr>
            <w:tcW w:w="5529" w:type="dxa"/>
          </w:tcPr>
          <w:p w:rsidR="00EF2AD8" w:rsidRPr="00654647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Theme="minorHAnsi" w:hAnsiTheme="minorHAnsi" w:cstheme="minorHAnsi"/>
                <w:szCs w:val="28"/>
                <w:lang w:val="en-IE"/>
              </w:rPr>
            </w:pPr>
          </w:p>
          <w:p w:rsidR="00EF2AD8" w:rsidRPr="00654647" w:rsidRDefault="00EF2AD8" w:rsidP="001904A9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Theme="minorHAnsi" w:hAnsiTheme="minorHAnsi" w:cstheme="minorHAnsi"/>
                <w:szCs w:val="28"/>
                <w:lang w:val="en-IE"/>
              </w:rPr>
            </w:pPr>
            <w:r w:rsidRPr="00654647">
              <w:rPr>
                <w:rFonts w:asciiTheme="minorHAnsi" w:hAnsiTheme="minorHAnsi" w:cstheme="minorHAnsi"/>
                <w:b/>
                <w:szCs w:val="28"/>
                <w:lang w:val="en-IE"/>
              </w:rPr>
              <w:t>Source:</w:t>
            </w:r>
            <w:r w:rsidRPr="00654647">
              <w:rPr>
                <w:rFonts w:asciiTheme="minorHAnsi" w:hAnsiTheme="minorHAnsi" w:cstheme="minorHAnsi"/>
                <w:szCs w:val="28"/>
                <w:lang w:val="en-IE"/>
              </w:rPr>
              <w:t xml:space="preserve"> </w:t>
            </w:r>
            <w:r w:rsidR="009858F7" w:rsidRPr="00654647">
              <w:rPr>
                <w:rFonts w:asciiTheme="minorHAnsi" w:hAnsiTheme="minorHAnsi" w:cstheme="minorHAnsi"/>
                <w:szCs w:val="28"/>
                <w:lang w:val="en-IE"/>
              </w:rPr>
              <w:t>CPG</w:t>
            </w:r>
          </w:p>
        </w:tc>
        <w:tc>
          <w:tcPr>
            <w:tcW w:w="1134" w:type="dxa"/>
          </w:tcPr>
          <w:p w:rsidR="00EF2AD8" w:rsidRPr="00654647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Theme="minorHAnsi" w:hAnsiTheme="minorHAnsi" w:cstheme="minorHAnsi"/>
                <w:szCs w:val="28"/>
                <w:lang w:val="en-IE"/>
              </w:rPr>
            </w:pPr>
          </w:p>
        </w:tc>
        <w:tc>
          <w:tcPr>
            <w:tcW w:w="2976" w:type="dxa"/>
          </w:tcPr>
          <w:p w:rsidR="00EF2AD8" w:rsidRPr="00654647" w:rsidRDefault="00EF2AD8" w:rsidP="00E13AAB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Theme="minorHAnsi" w:hAnsiTheme="minorHAnsi" w:cstheme="minorHAnsi"/>
                <w:szCs w:val="28"/>
                <w:lang w:val="en-IE"/>
              </w:rPr>
            </w:pPr>
          </w:p>
        </w:tc>
      </w:tr>
      <w:tr w:rsidR="00EF2AD8" w:rsidRPr="00EF2AD8" w:rsidTr="001904A9">
        <w:trPr>
          <w:cantSplit/>
        </w:trPr>
        <w:tc>
          <w:tcPr>
            <w:tcW w:w="9639" w:type="dxa"/>
            <w:gridSpan w:val="3"/>
          </w:tcPr>
          <w:p w:rsidR="00EF2AD8" w:rsidRPr="00654647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Theme="minorHAnsi" w:hAnsiTheme="minorHAnsi" w:cstheme="minorHAnsi"/>
                <w:szCs w:val="28"/>
                <w:lang w:val="en-US"/>
              </w:rPr>
            </w:pPr>
            <w:r w:rsidRPr="00654647">
              <w:rPr>
                <w:rFonts w:asciiTheme="minorHAnsi" w:hAnsiTheme="minorHAnsi" w:cstheme="minorHAnsi"/>
                <w:b/>
                <w:szCs w:val="28"/>
                <w:lang w:val="en-US"/>
              </w:rPr>
              <w:t xml:space="preserve">Subject: </w:t>
            </w:r>
            <w:r w:rsidRPr="00654647">
              <w:rPr>
                <w:rFonts w:asciiTheme="minorHAnsi" w:hAnsiTheme="minorHAnsi" w:cstheme="minorHAnsi"/>
                <w:szCs w:val="28"/>
                <w:lang w:val="en-US"/>
              </w:rPr>
              <w:t>L</w:t>
            </w:r>
            <w:r w:rsidR="001904A9" w:rsidRPr="00654647">
              <w:rPr>
                <w:rFonts w:asciiTheme="minorHAnsi" w:hAnsiTheme="minorHAnsi" w:cstheme="minorHAnsi"/>
                <w:szCs w:val="28"/>
                <w:lang w:val="en-US"/>
              </w:rPr>
              <w:t>S</w:t>
            </w:r>
            <w:r w:rsidR="009858F7" w:rsidRPr="0065464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654647">
              <w:rPr>
                <w:rFonts w:asciiTheme="minorHAnsi" w:hAnsiTheme="minorHAnsi" w:cstheme="minorHAnsi"/>
                <w:szCs w:val="28"/>
                <w:lang w:val="en-US"/>
              </w:rPr>
              <w:t xml:space="preserve">to </w:t>
            </w:r>
            <w:r w:rsidR="009858F7" w:rsidRPr="00654647">
              <w:rPr>
                <w:rFonts w:asciiTheme="minorHAnsi" w:hAnsiTheme="minorHAnsi" w:cstheme="minorHAnsi"/>
                <w:szCs w:val="28"/>
                <w:lang w:val="en-US"/>
              </w:rPr>
              <w:t>WGFM</w:t>
            </w:r>
            <w:r w:rsidRPr="0065464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654647">
              <w:rPr>
                <w:rFonts w:asciiTheme="minorHAnsi" w:hAnsiTheme="minorHAnsi" w:cstheme="minorHAnsi"/>
                <w:szCs w:val="28"/>
              </w:rPr>
              <w:t xml:space="preserve">on </w:t>
            </w:r>
            <w:r w:rsidR="00E13AAB" w:rsidRPr="00654647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1904A9" w:rsidRPr="00654647">
              <w:rPr>
                <w:rFonts w:asciiTheme="minorHAnsi" w:hAnsiTheme="minorHAnsi" w:cstheme="minorHAnsi"/>
                <w:szCs w:val="28"/>
              </w:rPr>
              <w:t xml:space="preserve">RA-12 </w:t>
            </w:r>
            <w:r w:rsidR="00E13AAB" w:rsidRPr="00654647">
              <w:rPr>
                <w:rFonts w:asciiTheme="minorHAnsi" w:hAnsiTheme="minorHAnsi" w:cstheme="minorHAnsi"/>
                <w:szCs w:val="28"/>
              </w:rPr>
              <w:t xml:space="preserve">follow-up activity </w:t>
            </w:r>
          </w:p>
          <w:p w:rsidR="00EF2AD8" w:rsidRPr="00654647" w:rsidRDefault="00EF2AD8" w:rsidP="00EF2AD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0"/>
              <w:textAlignment w:val="auto"/>
              <w:rPr>
                <w:rFonts w:asciiTheme="minorHAnsi" w:hAnsiTheme="minorHAnsi" w:cstheme="minorHAnsi"/>
                <w:szCs w:val="28"/>
                <w:lang w:val="en-US"/>
              </w:rPr>
            </w:pPr>
          </w:p>
        </w:tc>
      </w:tr>
    </w:tbl>
    <w:p w:rsidR="00E13AAB" w:rsidRPr="00EF2AD8" w:rsidRDefault="00E13AAB" w:rsidP="00EF2AD8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sz w:val="22"/>
          <w:szCs w:val="22"/>
        </w:rPr>
      </w:pPr>
    </w:p>
    <w:p w:rsidR="00EF2AD8" w:rsidRPr="00654647" w:rsidRDefault="00EF2AD8" w:rsidP="00EF2AD8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Theme="minorHAnsi" w:hAnsiTheme="minorHAnsi" w:cstheme="minorHAnsi"/>
          <w:szCs w:val="28"/>
        </w:rPr>
      </w:pPr>
      <w:r w:rsidRPr="00654647">
        <w:rPr>
          <w:rFonts w:asciiTheme="minorHAnsi" w:hAnsiTheme="minorHAnsi" w:cstheme="minorHAnsi"/>
          <w:szCs w:val="28"/>
        </w:rPr>
        <w:t xml:space="preserve">Dear </w:t>
      </w:r>
      <w:r w:rsidR="00E13AAB" w:rsidRPr="00654647">
        <w:rPr>
          <w:rFonts w:asciiTheme="minorHAnsi" w:hAnsiTheme="minorHAnsi" w:cstheme="minorHAnsi"/>
          <w:szCs w:val="28"/>
        </w:rPr>
        <w:t>Sergey</w:t>
      </w:r>
      <w:r w:rsidRPr="00654647">
        <w:rPr>
          <w:rFonts w:asciiTheme="minorHAnsi" w:hAnsiTheme="minorHAnsi" w:cstheme="minorHAnsi"/>
          <w:szCs w:val="28"/>
        </w:rPr>
        <w:t>,</w:t>
      </w:r>
    </w:p>
    <w:p w:rsidR="00D2363C" w:rsidRPr="00654647" w:rsidRDefault="00D2363C" w:rsidP="00EF2AD8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Theme="minorHAnsi" w:hAnsiTheme="minorHAnsi" w:cstheme="minorHAnsi"/>
          <w:szCs w:val="28"/>
        </w:rPr>
      </w:pPr>
    </w:p>
    <w:p w:rsidR="00EF2AD8" w:rsidRPr="00654647" w:rsidRDefault="00EF2AD8" w:rsidP="00D2363C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76" w:lineRule="auto"/>
        <w:jc w:val="both"/>
        <w:textAlignment w:val="auto"/>
        <w:rPr>
          <w:rFonts w:asciiTheme="minorHAnsi" w:hAnsiTheme="minorHAnsi" w:cstheme="minorHAnsi"/>
          <w:szCs w:val="28"/>
        </w:rPr>
      </w:pPr>
      <w:r w:rsidRPr="00654647">
        <w:rPr>
          <w:rFonts w:asciiTheme="minorHAnsi" w:hAnsiTheme="minorHAnsi" w:cstheme="minorHAnsi"/>
          <w:szCs w:val="28"/>
        </w:rPr>
        <w:t xml:space="preserve">At </w:t>
      </w:r>
      <w:r w:rsidR="009858F7" w:rsidRPr="00654647">
        <w:rPr>
          <w:rFonts w:asciiTheme="minorHAnsi" w:hAnsiTheme="minorHAnsi" w:cstheme="minorHAnsi"/>
          <w:szCs w:val="28"/>
        </w:rPr>
        <w:t>the first meeting of the CPG</w:t>
      </w:r>
      <w:r w:rsidR="00E13AAB" w:rsidRPr="00654647">
        <w:rPr>
          <w:rFonts w:asciiTheme="minorHAnsi" w:hAnsiTheme="minorHAnsi" w:cstheme="minorHAnsi"/>
          <w:szCs w:val="28"/>
        </w:rPr>
        <w:t>-15</w:t>
      </w:r>
      <w:r w:rsidR="009858F7" w:rsidRPr="00654647">
        <w:rPr>
          <w:rFonts w:asciiTheme="minorHAnsi" w:hAnsiTheme="minorHAnsi" w:cstheme="minorHAnsi"/>
          <w:szCs w:val="28"/>
        </w:rPr>
        <w:t xml:space="preserve"> </w:t>
      </w:r>
      <w:r w:rsidRPr="00654647">
        <w:rPr>
          <w:rFonts w:asciiTheme="minorHAnsi" w:hAnsiTheme="minorHAnsi" w:cstheme="minorHAnsi"/>
          <w:szCs w:val="28"/>
        </w:rPr>
        <w:t xml:space="preserve">in </w:t>
      </w:r>
      <w:r w:rsidR="00E13AAB" w:rsidRPr="00654647">
        <w:rPr>
          <w:rFonts w:asciiTheme="minorHAnsi" w:hAnsiTheme="minorHAnsi" w:cstheme="minorHAnsi"/>
          <w:szCs w:val="28"/>
        </w:rPr>
        <w:t>Mainz</w:t>
      </w:r>
      <w:r w:rsidRPr="00654647">
        <w:rPr>
          <w:rFonts w:asciiTheme="minorHAnsi" w:hAnsiTheme="minorHAnsi" w:cstheme="minorHAnsi"/>
          <w:szCs w:val="28"/>
        </w:rPr>
        <w:t xml:space="preserve"> (</w:t>
      </w:r>
      <w:r w:rsidR="00E13AAB" w:rsidRPr="00654647">
        <w:rPr>
          <w:rFonts w:asciiTheme="minorHAnsi" w:hAnsiTheme="minorHAnsi" w:cstheme="minorHAnsi"/>
          <w:szCs w:val="28"/>
        </w:rPr>
        <w:t>16</w:t>
      </w:r>
      <w:r w:rsidRPr="00654647">
        <w:rPr>
          <w:rFonts w:asciiTheme="minorHAnsi" w:hAnsiTheme="minorHAnsi" w:cstheme="minorHAnsi"/>
          <w:szCs w:val="28"/>
        </w:rPr>
        <w:t>-</w:t>
      </w:r>
      <w:r w:rsidR="00E13AAB" w:rsidRPr="00654647">
        <w:rPr>
          <w:rFonts w:asciiTheme="minorHAnsi" w:hAnsiTheme="minorHAnsi" w:cstheme="minorHAnsi"/>
          <w:szCs w:val="28"/>
        </w:rPr>
        <w:t>18</w:t>
      </w:r>
      <w:r w:rsidRPr="00654647">
        <w:rPr>
          <w:rFonts w:asciiTheme="minorHAnsi" w:hAnsiTheme="minorHAnsi" w:cstheme="minorHAnsi"/>
          <w:szCs w:val="28"/>
        </w:rPr>
        <w:t xml:space="preserve"> </w:t>
      </w:r>
      <w:r w:rsidR="00E13AAB" w:rsidRPr="00654647">
        <w:rPr>
          <w:rFonts w:asciiTheme="minorHAnsi" w:hAnsiTheme="minorHAnsi" w:cstheme="minorHAnsi"/>
          <w:szCs w:val="28"/>
        </w:rPr>
        <w:t>April</w:t>
      </w:r>
      <w:r w:rsidRPr="00654647">
        <w:rPr>
          <w:rFonts w:asciiTheme="minorHAnsi" w:hAnsiTheme="minorHAnsi" w:cstheme="minorHAnsi"/>
          <w:szCs w:val="28"/>
        </w:rPr>
        <w:t xml:space="preserve"> 20</w:t>
      </w:r>
      <w:r w:rsidR="00E13AAB" w:rsidRPr="00654647">
        <w:rPr>
          <w:rFonts w:asciiTheme="minorHAnsi" w:hAnsiTheme="minorHAnsi" w:cstheme="minorHAnsi"/>
          <w:szCs w:val="28"/>
        </w:rPr>
        <w:t>12</w:t>
      </w:r>
      <w:r w:rsidRPr="00654647">
        <w:rPr>
          <w:rFonts w:asciiTheme="minorHAnsi" w:hAnsiTheme="minorHAnsi" w:cstheme="minorHAnsi"/>
          <w:szCs w:val="28"/>
        </w:rPr>
        <w:t xml:space="preserve">) </w:t>
      </w:r>
    </w:p>
    <w:p w:rsidR="009F0041" w:rsidRPr="00654647" w:rsidRDefault="003C7FDA" w:rsidP="009F0041">
      <w:pPr>
        <w:spacing w:before="0" w:line="276" w:lineRule="auto"/>
        <w:jc w:val="both"/>
        <w:rPr>
          <w:rFonts w:asciiTheme="minorHAnsi" w:hAnsiTheme="minorHAnsi" w:cstheme="minorHAnsi"/>
          <w:szCs w:val="28"/>
          <w:lang w:val="en-US"/>
        </w:rPr>
      </w:pPr>
      <w:r w:rsidRPr="00654647">
        <w:rPr>
          <w:rFonts w:asciiTheme="minorHAnsi" w:hAnsiTheme="minorHAnsi" w:cstheme="minorHAnsi"/>
          <w:szCs w:val="28"/>
          <w:lang w:val="en-US"/>
        </w:rPr>
        <w:t xml:space="preserve"> i</w:t>
      </w:r>
      <w:r w:rsidR="00E13AAB" w:rsidRPr="00654647">
        <w:rPr>
          <w:rFonts w:asciiTheme="minorHAnsi" w:hAnsiTheme="minorHAnsi" w:cstheme="minorHAnsi"/>
          <w:szCs w:val="28"/>
          <w:lang w:val="en-US"/>
        </w:rPr>
        <w:t xml:space="preserve">n response to the ECC </w:t>
      </w:r>
      <w:r w:rsidR="001904A9" w:rsidRPr="00654647">
        <w:rPr>
          <w:rFonts w:asciiTheme="minorHAnsi" w:hAnsiTheme="minorHAnsi" w:cstheme="minorHAnsi"/>
          <w:szCs w:val="28"/>
          <w:lang w:val="en-US"/>
        </w:rPr>
        <w:t>request</w:t>
      </w:r>
      <w:r w:rsidR="00E13AAB" w:rsidRPr="00654647">
        <w:rPr>
          <w:rFonts w:asciiTheme="minorHAnsi" w:hAnsiTheme="minorHAnsi" w:cstheme="minorHAnsi"/>
          <w:szCs w:val="28"/>
          <w:lang w:val="en-US"/>
        </w:rPr>
        <w:t xml:space="preserve"> </w:t>
      </w:r>
      <w:r w:rsidR="001904A9" w:rsidRPr="00654647">
        <w:rPr>
          <w:rFonts w:asciiTheme="minorHAnsi" w:hAnsiTheme="minorHAnsi" w:cstheme="minorHAnsi"/>
          <w:szCs w:val="28"/>
          <w:lang w:val="en-US"/>
        </w:rPr>
        <w:t>to ensure that ITU-R Resolutions adopted by RA-12 on the basis of ECPs are subsequently studied within CEPT and the results of these studies are communicated to ITU-R</w:t>
      </w:r>
      <w:r w:rsidR="00E13AAB" w:rsidRPr="00654647">
        <w:rPr>
          <w:rFonts w:asciiTheme="minorHAnsi" w:hAnsiTheme="minorHAnsi" w:cstheme="minorHAnsi"/>
          <w:szCs w:val="28"/>
          <w:lang w:val="en-US"/>
        </w:rPr>
        <w:t xml:space="preserve"> (see Doc. ECC(11)94 Section 12) CPG </w:t>
      </w:r>
      <w:r w:rsidR="00D2363C" w:rsidRPr="00654647">
        <w:rPr>
          <w:rFonts w:asciiTheme="minorHAnsi" w:hAnsiTheme="minorHAnsi" w:cstheme="minorHAnsi"/>
          <w:szCs w:val="28"/>
          <w:lang w:val="en-US"/>
        </w:rPr>
        <w:t xml:space="preserve">would like to </w:t>
      </w:r>
      <w:r w:rsidR="001904A9" w:rsidRPr="00654647">
        <w:rPr>
          <w:rFonts w:asciiTheme="minorHAnsi" w:hAnsiTheme="minorHAnsi" w:cstheme="minorHAnsi"/>
          <w:szCs w:val="28"/>
          <w:lang w:val="en-US"/>
        </w:rPr>
        <w:t xml:space="preserve">invite WGFM </w:t>
      </w:r>
      <w:r w:rsidR="00E13AAB" w:rsidRPr="00654647">
        <w:rPr>
          <w:rFonts w:asciiTheme="minorHAnsi" w:hAnsiTheme="minorHAnsi" w:cstheme="minorHAnsi"/>
          <w:szCs w:val="28"/>
          <w:lang w:val="en-US"/>
        </w:rPr>
        <w:t>to include into the work program of relevant project teams working items</w:t>
      </w:r>
      <w:r w:rsidR="001904A9" w:rsidRPr="00654647">
        <w:rPr>
          <w:rFonts w:asciiTheme="minorHAnsi" w:hAnsiTheme="minorHAnsi" w:cstheme="minorHAnsi"/>
          <w:szCs w:val="28"/>
          <w:lang w:val="en-US"/>
        </w:rPr>
        <w:t xml:space="preserve"> dealing with </w:t>
      </w:r>
      <w:r w:rsidR="009F0041" w:rsidRPr="00654647">
        <w:rPr>
          <w:rFonts w:asciiTheme="minorHAnsi" w:hAnsiTheme="minorHAnsi" w:cstheme="minorHAnsi"/>
          <w:szCs w:val="28"/>
          <w:lang w:val="en-US"/>
        </w:rPr>
        <w:t xml:space="preserve">the following </w:t>
      </w:r>
      <w:r w:rsidRPr="00654647">
        <w:rPr>
          <w:rFonts w:asciiTheme="minorHAnsi" w:hAnsiTheme="minorHAnsi" w:cstheme="minorHAnsi"/>
          <w:szCs w:val="28"/>
          <w:lang w:val="en-US"/>
        </w:rPr>
        <w:t xml:space="preserve">ITU-R </w:t>
      </w:r>
      <w:r w:rsidR="009F0041" w:rsidRPr="00654647">
        <w:rPr>
          <w:rFonts w:asciiTheme="minorHAnsi" w:hAnsiTheme="minorHAnsi" w:cstheme="minorHAnsi"/>
          <w:szCs w:val="28"/>
          <w:lang w:val="en-US"/>
        </w:rPr>
        <w:t>R</w:t>
      </w:r>
      <w:r w:rsidR="00F93E42" w:rsidRPr="00654647">
        <w:rPr>
          <w:rFonts w:asciiTheme="minorHAnsi" w:hAnsiTheme="minorHAnsi" w:cstheme="minorHAnsi"/>
          <w:szCs w:val="28"/>
          <w:lang w:val="en-US"/>
        </w:rPr>
        <w:t>e</w:t>
      </w:r>
      <w:r w:rsidR="009F0041" w:rsidRPr="00654647">
        <w:rPr>
          <w:rFonts w:asciiTheme="minorHAnsi" w:hAnsiTheme="minorHAnsi" w:cstheme="minorHAnsi"/>
          <w:szCs w:val="28"/>
          <w:lang w:val="en-US"/>
        </w:rPr>
        <w:t xml:space="preserve">solutions: </w:t>
      </w:r>
    </w:p>
    <w:p w:rsidR="009F0041" w:rsidRPr="00654647" w:rsidRDefault="00A912AE" w:rsidP="009F0041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Cs w:val="28"/>
          <w:lang w:val="en-US" w:eastAsia="en-US"/>
        </w:rPr>
      </w:pPr>
      <w:hyperlink r:id="rId10" w:history="1">
        <w:r w:rsidR="009F0041" w:rsidRPr="00654647">
          <w:rPr>
            <w:rFonts w:asciiTheme="minorHAnsi" w:hAnsiTheme="minorHAnsi" w:cstheme="minorHAnsi"/>
            <w:szCs w:val="28"/>
            <w:lang w:val="en-US" w:eastAsia="en-US"/>
          </w:rPr>
          <w:t>Res.54</w:t>
        </w:r>
      </w:hyperlink>
      <w:r w:rsidR="00CE0F79" w:rsidRPr="00654647">
        <w:rPr>
          <w:rFonts w:asciiTheme="minorHAnsi" w:hAnsiTheme="minorHAnsi" w:cstheme="minorHAnsi"/>
          <w:szCs w:val="28"/>
          <w:lang w:val="en-US" w:eastAsia="en-US"/>
        </w:rPr>
        <w:t>-1</w:t>
      </w:r>
      <w:r w:rsidR="009F0041" w:rsidRPr="00654647">
        <w:rPr>
          <w:rFonts w:asciiTheme="minorHAnsi" w:hAnsiTheme="minorHAnsi" w:cstheme="minorHAnsi"/>
          <w:szCs w:val="28"/>
          <w:lang w:val="en-US" w:eastAsia="en-US"/>
        </w:rPr>
        <w:t xml:space="preserve"> Studies to achieve harmonization for short-range devices;   </w:t>
      </w:r>
    </w:p>
    <w:p w:rsidR="003742A9" w:rsidRPr="00654647" w:rsidRDefault="00A912AE" w:rsidP="009F0041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Cs w:val="28"/>
          <w:lang w:val="en-US" w:eastAsia="en-US"/>
        </w:rPr>
      </w:pPr>
      <w:hyperlink r:id="rId11" w:history="1">
        <w:r w:rsidR="009F0041" w:rsidRPr="00654647">
          <w:rPr>
            <w:rFonts w:asciiTheme="minorHAnsi" w:hAnsiTheme="minorHAnsi" w:cstheme="minorHAnsi"/>
            <w:b/>
            <w:bCs/>
            <w:szCs w:val="28"/>
            <w:lang w:val="en-US" w:eastAsia="en-US"/>
          </w:rPr>
          <w:t>Res.58</w:t>
        </w:r>
      </w:hyperlink>
      <w:r w:rsidR="009F0041" w:rsidRPr="00654647">
        <w:rPr>
          <w:rFonts w:asciiTheme="minorHAnsi" w:hAnsiTheme="minorHAnsi" w:cstheme="minorHAnsi"/>
          <w:szCs w:val="28"/>
          <w:lang w:val="en-US" w:eastAsia="en-US"/>
        </w:rPr>
        <w:t xml:space="preserve"> Studies on the implementation and use of cognitive radio systems; </w:t>
      </w:r>
    </w:p>
    <w:p w:rsidR="009F0041" w:rsidRPr="00654647" w:rsidRDefault="00A912AE" w:rsidP="009F0041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Cs w:val="28"/>
          <w:lang w:val="en-US" w:eastAsia="en-US"/>
        </w:rPr>
      </w:pPr>
      <w:hyperlink r:id="rId12" w:history="1">
        <w:r w:rsidR="009F0041" w:rsidRPr="00654647">
          <w:rPr>
            <w:rFonts w:asciiTheme="minorHAnsi" w:hAnsiTheme="minorHAnsi" w:cstheme="minorHAnsi"/>
            <w:b/>
            <w:bCs/>
            <w:szCs w:val="28"/>
            <w:lang w:val="en-US" w:eastAsia="en-US"/>
          </w:rPr>
          <w:t>Res.59</w:t>
        </w:r>
      </w:hyperlink>
      <w:r w:rsidR="009F0041" w:rsidRPr="00654647">
        <w:rPr>
          <w:rFonts w:asciiTheme="minorHAnsi" w:hAnsiTheme="minorHAnsi" w:cstheme="minorHAnsi"/>
          <w:szCs w:val="28"/>
          <w:lang w:val="en-US" w:eastAsia="en-US"/>
        </w:rPr>
        <w:t xml:space="preserve"> Studies on availability of frequency bands and/or tuning ranges for worldwide and/or regional harmonization and conditions for their use by terrestrial electronic news gathering systems; </w:t>
      </w:r>
    </w:p>
    <w:p w:rsidR="009F0041" w:rsidRPr="00654647" w:rsidRDefault="00A912AE" w:rsidP="009F0041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Cs w:val="28"/>
          <w:lang w:val="en-US" w:eastAsia="en-US"/>
        </w:rPr>
      </w:pPr>
      <w:hyperlink r:id="rId13" w:history="1">
        <w:r w:rsidR="009F0041" w:rsidRPr="00654647">
          <w:rPr>
            <w:rFonts w:asciiTheme="minorHAnsi" w:hAnsiTheme="minorHAnsi" w:cstheme="minorHAnsi"/>
            <w:b/>
            <w:bCs/>
            <w:szCs w:val="28"/>
            <w:lang w:val="en-US" w:eastAsia="en-US"/>
          </w:rPr>
          <w:t>Res.60</w:t>
        </w:r>
      </w:hyperlink>
      <w:r w:rsidR="009F0041" w:rsidRPr="00654647">
        <w:rPr>
          <w:rFonts w:asciiTheme="minorHAnsi" w:hAnsiTheme="minorHAnsi" w:cstheme="minorHAnsi"/>
          <w:szCs w:val="28"/>
          <w:lang w:val="en-US" w:eastAsia="en-US"/>
        </w:rPr>
        <w:t xml:space="preserve"> Reduction of energy consumption for environmental protection and mitigating climate change by use of ICT/radiocommunication technologies and systems.  </w:t>
      </w:r>
    </w:p>
    <w:p w:rsidR="009F0041" w:rsidRPr="00654647" w:rsidRDefault="009F0041" w:rsidP="009F0041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Theme="minorHAnsi" w:hAnsiTheme="minorHAnsi" w:cstheme="minorHAnsi"/>
          <w:szCs w:val="28"/>
          <w:lang w:val="en-US"/>
        </w:rPr>
      </w:pPr>
    </w:p>
    <w:p w:rsidR="00E13AAB" w:rsidRPr="00654647" w:rsidRDefault="00E13AAB" w:rsidP="00EF2AD8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Theme="minorHAnsi" w:hAnsiTheme="minorHAnsi" w:cstheme="minorHAnsi"/>
          <w:szCs w:val="28"/>
          <w:lang w:val="en-US"/>
        </w:rPr>
      </w:pPr>
    </w:p>
    <w:p w:rsidR="00EF2AD8" w:rsidRPr="00654647" w:rsidRDefault="00EF2AD8" w:rsidP="00D2363C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76" w:lineRule="auto"/>
        <w:textAlignment w:val="auto"/>
        <w:rPr>
          <w:rFonts w:asciiTheme="minorHAnsi" w:hAnsiTheme="minorHAnsi" w:cstheme="minorHAnsi"/>
          <w:szCs w:val="28"/>
        </w:rPr>
      </w:pPr>
      <w:r w:rsidRPr="00654647">
        <w:rPr>
          <w:rFonts w:asciiTheme="minorHAnsi" w:hAnsiTheme="minorHAnsi" w:cstheme="minorHAnsi"/>
          <w:szCs w:val="28"/>
        </w:rPr>
        <w:t>Best regards,</w:t>
      </w:r>
    </w:p>
    <w:p w:rsidR="00EF2AD8" w:rsidRPr="00654647" w:rsidRDefault="00E13AAB" w:rsidP="00D2363C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76" w:lineRule="auto"/>
        <w:textAlignment w:val="auto"/>
        <w:rPr>
          <w:rFonts w:asciiTheme="minorHAnsi" w:hAnsiTheme="minorHAnsi" w:cstheme="minorHAnsi"/>
          <w:szCs w:val="28"/>
        </w:rPr>
      </w:pPr>
      <w:r w:rsidRPr="00654647">
        <w:rPr>
          <w:rFonts w:asciiTheme="minorHAnsi" w:hAnsiTheme="minorHAnsi" w:cstheme="minorHAnsi"/>
          <w:szCs w:val="28"/>
        </w:rPr>
        <w:t>Stephen Bond</w:t>
      </w:r>
      <w:r w:rsidR="00D863BA" w:rsidRPr="00654647">
        <w:rPr>
          <w:rFonts w:asciiTheme="minorHAnsi" w:hAnsiTheme="minorHAnsi" w:cstheme="minorHAnsi"/>
          <w:szCs w:val="28"/>
        </w:rPr>
        <w:t>/ Alex</w:t>
      </w:r>
      <w:r w:rsidR="00654647" w:rsidRPr="00654647">
        <w:rPr>
          <w:rFonts w:asciiTheme="minorHAnsi" w:hAnsiTheme="minorHAnsi" w:cstheme="minorHAnsi"/>
          <w:szCs w:val="28"/>
        </w:rPr>
        <w:t>ander Kühn</w:t>
      </w:r>
    </w:p>
    <w:p w:rsidR="00EF2AD8" w:rsidRPr="00654647" w:rsidRDefault="00200614" w:rsidP="00D2363C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 w:line="276" w:lineRule="auto"/>
        <w:textAlignment w:val="auto"/>
        <w:rPr>
          <w:rFonts w:asciiTheme="minorHAnsi" w:hAnsiTheme="minorHAnsi" w:cstheme="minorHAnsi"/>
          <w:szCs w:val="28"/>
        </w:rPr>
      </w:pPr>
      <w:r w:rsidRPr="00654647">
        <w:rPr>
          <w:rFonts w:asciiTheme="minorHAnsi" w:hAnsiTheme="minorHAnsi" w:cstheme="minorHAnsi"/>
          <w:szCs w:val="28"/>
        </w:rPr>
        <w:t>CPG</w:t>
      </w:r>
      <w:r w:rsidRPr="00654647">
        <w:rPr>
          <w:rFonts w:asciiTheme="minorHAnsi" w:hAnsiTheme="minorHAnsi" w:cstheme="minorHAnsi"/>
          <w:szCs w:val="28"/>
          <w:lang w:val="ru-RU"/>
        </w:rPr>
        <w:t xml:space="preserve"> </w:t>
      </w:r>
      <w:r w:rsidR="00654647" w:rsidRPr="00654647">
        <w:rPr>
          <w:rFonts w:asciiTheme="minorHAnsi" w:hAnsiTheme="minorHAnsi" w:cstheme="minorHAnsi"/>
          <w:szCs w:val="28"/>
        </w:rPr>
        <w:t>V</w:t>
      </w:r>
      <w:r w:rsidR="00D863BA" w:rsidRPr="00654647">
        <w:rPr>
          <w:rFonts w:asciiTheme="minorHAnsi" w:hAnsiTheme="minorHAnsi" w:cstheme="minorHAnsi"/>
          <w:szCs w:val="28"/>
        </w:rPr>
        <w:t>ice</w:t>
      </w:r>
      <w:r w:rsidR="00654647" w:rsidRPr="00654647">
        <w:rPr>
          <w:rFonts w:asciiTheme="minorHAnsi" w:hAnsiTheme="minorHAnsi" w:cstheme="minorHAnsi"/>
          <w:szCs w:val="28"/>
        </w:rPr>
        <w:t xml:space="preserve"> </w:t>
      </w:r>
      <w:r w:rsidR="00EF2AD8" w:rsidRPr="00654647">
        <w:rPr>
          <w:rFonts w:asciiTheme="minorHAnsi" w:hAnsiTheme="minorHAnsi" w:cstheme="minorHAnsi"/>
          <w:szCs w:val="28"/>
        </w:rPr>
        <w:t>Chairman</w:t>
      </w:r>
      <w:r w:rsidR="009858F7" w:rsidRPr="00654647">
        <w:rPr>
          <w:rFonts w:asciiTheme="minorHAnsi" w:hAnsiTheme="minorHAnsi" w:cstheme="minorHAnsi"/>
          <w:szCs w:val="28"/>
        </w:rPr>
        <w:t xml:space="preserve"> </w:t>
      </w:r>
    </w:p>
    <w:p w:rsidR="00654647" w:rsidRDefault="00654647" w:rsidP="00654647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DC22AF" w:rsidRPr="00654647" w:rsidRDefault="00654647" w:rsidP="00654647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textAlignment w:val="auto"/>
        <w:rPr>
          <w:rFonts w:asciiTheme="minorHAnsi" w:hAnsiTheme="minorHAnsi" w:cstheme="minorHAnsi"/>
          <w:sz w:val="22"/>
          <w:szCs w:val="28"/>
          <w:lang w:val="en-US"/>
        </w:rPr>
      </w:pPr>
      <w:r w:rsidRPr="00654647">
        <w:rPr>
          <w:rFonts w:asciiTheme="minorHAnsi" w:hAnsiTheme="minorHAnsi" w:cstheme="minorHAnsi"/>
          <w:sz w:val="22"/>
          <w:szCs w:val="28"/>
          <w:lang w:val="en-US"/>
        </w:rPr>
        <w:t xml:space="preserve">CC – Mr Thomas Ewers, ECC Chairman </w:t>
      </w:r>
    </w:p>
    <w:sectPr w:rsidR="00DC22AF" w:rsidRPr="00654647" w:rsidSect="009858F7"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AE" w:rsidRDefault="00A912AE">
      <w:r>
        <w:separator/>
      </w:r>
    </w:p>
  </w:endnote>
  <w:endnote w:type="continuationSeparator" w:id="0">
    <w:p w:rsidR="00A912AE" w:rsidRDefault="00A9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AE" w:rsidRDefault="00A912AE">
      <w:r>
        <w:t>____________________</w:t>
      </w:r>
    </w:p>
  </w:footnote>
  <w:footnote w:type="continuationSeparator" w:id="0">
    <w:p w:rsidR="00A912AE" w:rsidRDefault="00A9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B17"/>
    <w:multiLevelType w:val="hybridMultilevel"/>
    <w:tmpl w:val="4BE275F8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F59B7"/>
    <w:multiLevelType w:val="multilevel"/>
    <w:tmpl w:val="F34A08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8C81DFA"/>
    <w:multiLevelType w:val="hybridMultilevel"/>
    <w:tmpl w:val="5A00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511BF"/>
    <w:multiLevelType w:val="hybridMultilevel"/>
    <w:tmpl w:val="52EC7848"/>
    <w:lvl w:ilvl="0" w:tplc="2962DD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34E31"/>
    <w:multiLevelType w:val="multilevel"/>
    <w:tmpl w:val="F66056BE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>
    <w:nsid w:val="26461064"/>
    <w:multiLevelType w:val="multilevel"/>
    <w:tmpl w:val="223CDD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39DC6070"/>
    <w:multiLevelType w:val="hybridMultilevel"/>
    <w:tmpl w:val="BE8C7C5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C043BB"/>
    <w:multiLevelType w:val="hybridMultilevel"/>
    <w:tmpl w:val="18E695D6"/>
    <w:lvl w:ilvl="0" w:tplc="87F0788C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E9286F"/>
    <w:multiLevelType w:val="hybridMultilevel"/>
    <w:tmpl w:val="E8FEEDE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73033"/>
    <w:multiLevelType w:val="multilevel"/>
    <w:tmpl w:val="B608E4E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17F0393"/>
    <w:multiLevelType w:val="multilevel"/>
    <w:tmpl w:val="A886CEA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9F80AB1"/>
    <w:multiLevelType w:val="hybridMultilevel"/>
    <w:tmpl w:val="4DCC176E"/>
    <w:lvl w:ilvl="0" w:tplc="D4EE590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F5AF5"/>
    <w:multiLevelType w:val="hybridMultilevel"/>
    <w:tmpl w:val="1EFAC9D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B742C8"/>
    <w:multiLevelType w:val="hybridMultilevel"/>
    <w:tmpl w:val="BD9A36B0"/>
    <w:lvl w:ilvl="0" w:tplc="D9E84D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410EE8"/>
    <w:multiLevelType w:val="hybridMultilevel"/>
    <w:tmpl w:val="1A16257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F82488"/>
    <w:multiLevelType w:val="hybridMultilevel"/>
    <w:tmpl w:val="5B18F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3051C2"/>
    <w:multiLevelType w:val="hybridMultilevel"/>
    <w:tmpl w:val="67A6E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A5D1F"/>
    <w:multiLevelType w:val="hybridMultilevel"/>
    <w:tmpl w:val="6D3E658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E48B1"/>
    <w:multiLevelType w:val="hybridMultilevel"/>
    <w:tmpl w:val="0AB416F8"/>
    <w:lvl w:ilvl="0" w:tplc="831C4CEA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351AF2"/>
    <w:multiLevelType w:val="hybridMultilevel"/>
    <w:tmpl w:val="7562CECC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9"/>
  </w:num>
  <w:num w:numId="8">
    <w:abstractNumId w:val="14"/>
  </w:num>
  <w:num w:numId="9">
    <w:abstractNumId w:val="11"/>
  </w:num>
  <w:num w:numId="10">
    <w:abstractNumId w:val="3"/>
  </w:num>
  <w:num w:numId="11">
    <w:abstractNumId w:val="13"/>
  </w:num>
  <w:num w:numId="12">
    <w:abstractNumId w:val="6"/>
  </w:num>
  <w:num w:numId="13">
    <w:abstractNumId w:val="17"/>
  </w:num>
  <w:num w:numId="14">
    <w:abstractNumId w:val="8"/>
  </w:num>
  <w:num w:numId="15">
    <w:abstractNumId w:val="2"/>
  </w:num>
  <w:num w:numId="16">
    <w:abstractNumId w:val="1"/>
  </w:num>
  <w:num w:numId="17">
    <w:abstractNumId w:val="9"/>
  </w:num>
  <w:num w:numId="18">
    <w:abstractNumId w:val="0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8A"/>
    <w:rsid w:val="00001826"/>
    <w:rsid w:val="0007322A"/>
    <w:rsid w:val="000F05B6"/>
    <w:rsid w:val="00145F6C"/>
    <w:rsid w:val="001535C5"/>
    <w:rsid w:val="00157F95"/>
    <w:rsid w:val="001904A9"/>
    <w:rsid w:val="00200614"/>
    <w:rsid w:val="002C2D5D"/>
    <w:rsid w:val="002F23D6"/>
    <w:rsid w:val="00317875"/>
    <w:rsid w:val="003742A9"/>
    <w:rsid w:val="003C7FDA"/>
    <w:rsid w:val="003E775E"/>
    <w:rsid w:val="00483FA8"/>
    <w:rsid w:val="004A1B10"/>
    <w:rsid w:val="004C20E9"/>
    <w:rsid w:val="004E030A"/>
    <w:rsid w:val="004F1598"/>
    <w:rsid w:val="005230B3"/>
    <w:rsid w:val="00550213"/>
    <w:rsid w:val="00573142"/>
    <w:rsid w:val="005A359A"/>
    <w:rsid w:val="005D357D"/>
    <w:rsid w:val="006112F3"/>
    <w:rsid w:val="00654647"/>
    <w:rsid w:val="006B7B50"/>
    <w:rsid w:val="006C4C08"/>
    <w:rsid w:val="007623C0"/>
    <w:rsid w:val="007B7F52"/>
    <w:rsid w:val="007E7B60"/>
    <w:rsid w:val="00826242"/>
    <w:rsid w:val="00941839"/>
    <w:rsid w:val="00951571"/>
    <w:rsid w:val="00951A63"/>
    <w:rsid w:val="009858F7"/>
    <w:rsid w:val="009F0041"/>
    <w:rsid w:val="00A10704"/>
    <w:rsid w:val="00A83B77"/>
    <w:rsid w:val="00A912AE"/>
    <w:rsid w:val="00A9298A"/>
    <w:rsid w:val="00AB3809"/>
    <w:rsid w:val="00B111EE"/>
    <w:rsid w:val="00B11422"/>
    <w:rsid w:val="00BA2164"/>
    <w:rsid w:val="00BE0E34"/>
    <w:rsid w:val="00C22E86"/>
    <w:rsid w:val="00C5062C"/>
    <w:rsid w:val="00C50EEB"/>
    <w:rsid w:val="00C5735B"/>
    <w:rsid w:val="00C957C5"/>
    <w:rsid w:val="00CE0F79"/>
    <w:rsid w:val="00CE3964"/>
    <w:rsid w:val="00CF19D8"/>
    <w:rsid w:val="00D2363C"/>
    <w:rsid w:val="00D377FE"/>
    <w:rsid w:val="00D507DC"/>
    <w:rsid w:val="00D863BA"/>
    <w:rsid w:val="00D86413"/>
    <w:rsid w:val="00DA25A4"/>
    <w:rsid w:val="00DC22AF"/>
    <w:rsid w:val="00E1146F"/>
    <w:rsid w:val="00E13AAB"/>
    <w:rsid w:val="00E15012"/>
    <w:rsid w:val="00EA61DF"/>
    <w:rsid w:val="00EE781C"/>
    <w:rsid w:val="00EF2AD8"/>
    <w:rsid w:val="00F005FD"/>
    <w:rsid w:val="00F357A9"/>
    <w:rsid w:val="00F93E42"/>
    <w:rsid w:val="00F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aliases w:val="título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aliases w:val="título 2"/>
    <w:basedOn w:val="Heading1"/>
    <w:next w:val="Normal"/>
    <w:qFormat/>
    <w:pPr>
      <w:spacing w:before="320"/>
      <w:ind w:left="0" w:firstLine="0"/>
      <w:outlineLvl w:val="1"/>
    </w:pPr>
    <w:rPr>
      <w:sz w:val="24"/>
    </w:rPr>
  </w:style>
  <w:style w:type="paragraph" w:styleId="Heading3">
    <w:name w:val="heading 3"/>
    <w:aliases w:val="título 3"/>
    <w:basedOn w:val="Heading1"/>
    <w:next w:val="Normal"/>
    <w:qFormat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outlineLvl w:val="6"/>
    </w:pPr>
  </w:style>
  <w:style w:type="paragraph" w:styleId="Heading8">
    <w:name w:val="heading 8"/>
    <w:basedOn w:val="Heading4"/>
    <w:next w:val="Normal"/>
    <w:qFormat/>
    <w:pPr>
      <w:outlineLvl w:val="7"/>
    </w:pPr>
  </w:style>
  <w:style w:type="paragraph" w:styleId="Heading9">
    <w:name w:val="heading 9"/>
    <w:basedOn w:val="Heading4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pPr>
      <w:spacing w:before="0"/>
    </w:pPr>
  </w:style>
  <w:style w:type="paragraph" w:customStyle="1" w:styleId="Subject">
    <w:name w:val="Subject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docnottitle">
    <w:name w:val="docnot_title"/>
    <w:basedOn w:val="docnoted"/>
    <w:next w:val="docnoted"/>
    <w:pPr>
      <w:jc w:val="center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jc w:val="center"/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next w:val="Normal"/>
    <w:semiHidden/>
  </w:style>
  <w:style w:type="paragraph" w:customStyle="1" w:styleId="headingb">
    <w:name w:val="heading_b"/>
    <w:basedOn w:val="Heading3"/>
    <w:next w:val="Normal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basedOn w:val="DefaultParagraphFont"/>
  </w:style>
  <w:style w:type="paragraph" w:customStyle="1" w:styleId="ResNo">
    <w:name w:val="Res_No"/>
    <w:basedOn w:val="Normal"/>
    <w:next w:val="Res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basedOn w:val="DefaultParagraphFont"/>
  </w:style>
  <w:style w:type="paragraph" w:customStyle="1" w:styleId="Title2">
    <w:name w:val="Title 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Heading1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Heading1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ChaptitleS2">
    <w:name w:val="Chap_title_S2"/>
    <w:basedOn w:val="Chaptitle"/>
    <w:next w:val="Chaptitle"/>
    <w:pPr>
      <w:tabs>
        <w:tab w:val="left" w:pos="851"/>
      </w:tabs>
      <w:jc w:val="left"/>
    </w:p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S2">
    <w:name w:val="enumlev1_S2"/>
    <w:basedOn w:val="enumlev1"/>
    <w:next w:val="enumlev1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next w:val="FootnoteText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Heading1"/>
    <w:next w:val="Heading1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Heading1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Heading2"/>
    <w:next w:val="Heading2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Heading2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Heading3"/>
    <w:next w:val="Heading3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Heading4"/>
    <w:next w:val="Heading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Heading5"/>
    <w:next w:val="Heading5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Heading6"/>
    <w:next w:val="Heading6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Heading7"/>
    <w:next w:val="Heading7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Heading8"/>
    <w:next w:val="Heading8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Heading9"/>
    <w:next w:val="Heading9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NormalIndent"/>
    <w:next w:val="NormalInden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pPr>
      <w:spacing w:before="240"/>
    </w:pPr>
    <w:rPr>
      <w:i w:val="0"/>
    </w:rPr>
  </w:style>
  <w:style w:type="paragraph" w:customStyle="1" w:styleId="Section3S2">
    <w:name w:val="Section 3_S2"/>
    <w:basedOn w:val="Section2S2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720" w:hanging="720"/>
    </w:pPr>
  </w:style>
  <w:style w:type="paragraph" w:styleId="PlainText">
    <w:name w:val="Plain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Reftitle0">
    <w:name w:val="Ref_title"/>
    <w:basedOn w:val="Normal"/>
    <w:next w:val="Reftext0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pPr>
      <w:ind w:left="794" w:hanging="794"/>
    </w:pPr>
  </w:style>
  <w:style w:type="paragraph" w:customStyle="1" w:styleId="Annextitle0">
    <w:name w:val="Annex_title"/>
    <w:basedOn w:val="Arttitle"/>
    <w:next w:val="Normal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ref">
    <w:name w:val="App_ref"/>
    <w:basedOn w:val="DefaultParagraphFont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Artref">
    <w:name w:val="Art_ref"/>
    <w:basedOn w:val="DefaultParagraphFont"/>
  </w:style>
  <w:style w:type="character" w:customStyle="1" w:styleId="Tablefreq">
    <w:name w:val="Table_freq"/>
    <w:rPr>
      <w:b/>
      <w:color w:val="FF0000"/>
    </w:rPr>
  </w:style>
  <w:style w:type="paragraph" w:styleId="BodyText3">
    <w:name w:val="Body Text 3"/>
    <w:basedOn w:val="Normal"/>
    <w:pPr>
      <w:jc w:val="center"/>
    </w:pPr>
    <w:rPr>
      <w:b/>
      <w:sz w:val="20"/>
    </w:r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eastAsia="en-US"/>
    </w:rPr>
  </w:style>
  <w:style w:type="character" w:customStyle="1" w:styleId="Artref0">
    <w:name w:val="Art#_ref"/>
    <w:basedOn w:val="DefaultParagraphFont"/>
  </w:style>
  <w:style w:type="paragraph" w:customStyle="1" w:styleId="Rectitle0">
    <w:name w:val="Rec_title"/>
    <w:basedOn w:val="RecNo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pPr>
      <w:spacing w:before="360"/>
    </w:pPr>
  </w:style>
  <w:style w:type="paragraph" w:customStyle="1" w:styleId="Figurewithouttitle">
    <w:name w:val="Figure_without_title"/>
    <w:basedOn w:val="Normal"/>
    <w:next w:val="Normalaftertitle0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pPr>
      <w:keepNext/>
      <w:spacing w:before="160"/>
    </w:pPr>
    <w:rPr>
      <w:i/>
    </w:rPr>
  </w:style>
  <w:style w:type="paragraph" w:styleId="BodyTextIndent">
    <w:name w:val="Body Text Indent"/>
    <w:basedOn w:val="Normal"/>
    <w:pPr>
      <w:tabs>
        <w:tab w:val="clear" w:pos="794"/>
        <w:tab w:val="left" w:pos="426"/>
      </w:tabs>
      <w:spacing w:before="60"/>
      <w:ind w:left="420" w:hanging="420"/>
    </w:pPr>
  </w:style>
  <w:style w:type="paragraph" w:customStyle="1" w:styleId="Formal">
    <w:name w:val="Formal"/>
    <w:basedOn w:val="ASN1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basedOn w:val="DefaultParagraphFont"/>
  </w:style>
  <w:style w:type="paragraph" w:styleId="NormalWeb">
    <w:name w:val="Normal (Web)"/>
    <w:basedOn w:val="Normal"/>
    <w:uiPriority w:val="99"/>
    <w:semiHidden/>
    <w:unhideWhenUsed/>
    <w:rsid w:val="009F00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 w:eastAsia="ru-RU"/>
    </w:rPr>
  </w:style>
  <w:style w:type="character" w:styleId="Strong">
    <w:name w:val="Strong"/>
    <w:uiPriority w:val="22"/>
    <w:qFormat/>
    <w:rsid w:val="009F00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4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aliases w:val="título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aliases w:val="título 2"/>
    <w:basedOn w:val="Heading1"/>
    <w:next w:val="Normal"/>
    <w:qFormat/>
    <w:pPr>
      <w:spacing w:before="320"/>
      <w:ind w:left="0" w:firstLine="0"/>
      <w:outlineLvl w:val="1"/>
    </w:pPr>
    <w:rPr>
      <w:sz w:val="24"/>
    </w:rPr>
  </w:style>
  <w:style w:type="paragraph" w:styleId="Heading3">
    <w:name w:val="heading 3"/>
    <w:aliases w:val="título 3"/>
    <w:basedOn w:val="Heading1"/>
    <w:next w:val="Normal"/>
    <w:qFormat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outlineLvl w:val="6"/>
    </w:pPr>
  </w:style>
  <w:style w:type="paragraph" w:styleId="Heading8">
    <w:name w:val="heading 8"/>
    <w:basedOn w:val="Heading4"/>
    <w:next w:val="Normal"/>
    <w:qFormat/>
    <w:pPr>
      <w:outlineLvl w:val="7"/>
    </w:pPr>
  </w:style>
  <w:style w:type="paragraph" w:styleId="Heading9">
    <w:name w:val="heading 9"/>
    <w:basedOn w:val="Heading4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pPr>
      <w:spacing w:before="0"/>
    </w:pPr>
  </w:style>
  <w:style w:type="paragraph" w:customStyle="1" w:styleId="Subject">
    <w:name w:val="Subject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docnottitle">
    <w:name w:val="docnot_title"/>
    <w:basedOn w:val="docnoted"/>
    <w:next w:val="docnoted"/>
    <w:pPr>
      <w:jc w:val="center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jc w:val="center"/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next w:val="Normal"/>
    <w:semiHidden/>
  </w:style>
  <w:style w:type="paragraph" w:customStyle="1" w:styleId="headingb">
    <w:name w:val="heading_b"/>
    <w:basedOn w:val="Heading3"/>
    <w:next w:val="Normal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basedOn w:val="DefaultParagraphFont"/>
  </w:style>
  <w:style w:type="paragraph" w:customStyle="1" w:styleId="ResNo">
    <w:name w:val="Res_No"/>
    <w:basedOn w:val="Normal"/>
    <w:next w:val="Res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basedOn w:val="DefaultParagraphFont"/>
  </w:style>
  <w:style w:type="paragraph" w:customStyle="1" w:styleId="Title2">
    <w:name w:val="Title 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Heading1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Heading1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ChaptitleS2">
    <w:name w:val="Chap_title_S2"/>
    <w:basedOn w:val="Chaptitle"/>
    <w:next w:val="Chaptitle"/>
    <w:pPr>
      <w:tabs>
        <w:tab w:val="left" w:pos="851"/>
      </w:tabs>
      <w:jc w:val="left"/>
    </w:p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S2">
    <w:name w:val="enumlev1_S2"/>
    <w:basedOn w:val="enumlev1"/>
    <w:next w:val="enumlev1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next w:val="FootnoteText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Heading1"/>
    <w:next w:val="Heading1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Heading1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Heading2"/>
    <w:next w:val="Heading2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Heading2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Heading3"/>
    <w:next w:val="Heading3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Heading4"/>
    <w:next w:val="Heading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Heading5"/>
    <w:next w:val="Heading5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Heading6"/>
    <w:next w:val="Heading6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Heading7"/>
    <w:next w:val="Heading7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Heading8"/>
    <w:next w:val="Heading8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Heading9"/>
    <w:next w:val="Heading9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NormalIndent"/>
    <w:next w:val="NormalInden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pPr>
      <w:spacing w:before="240"/>
    </w:pPr>
    <w:rPr>
      <w:i w:val="0"/>
    </w:rPr>
  </w:style>
  <w:style w:type="paragraph" w:customStyle="1" w:styleId="Section3S2">
    <w:name w:val="Section 3_S2"/>
    <w:basedOn w:val="Section2S2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720" w:hanging="720"/>
    </w:pPr>
  </w:style>
  <w:style w:type="paragraph" w:styleId="PlainText">
    <w:name w:val="Plain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Reftitle0">
    <w:name w:val="Ref_title"/>
    <w:basedOn w:val="Normal"/>
    <w:next w:val="Reftext0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pPr>
      <w:ind w:left="794" w:hanging="794"/>
    </w:pPr>
  </w:style>
  <w:style w:type="paragraph" w:customStyle="1" w:styleId="Annextitle0">
    <w:name w:val="Annex_title"/>
    <w:basedOn w:val="Arttitle"/>
    <w:next w:val="Normal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ref">
    <w:name w:val="App_ref"/>
    <w:basedOn w:val="DefaultParagraphFont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Artref">
    <w:name w:val="Art_ref"/>
    <w:basedOn w:val="DefaultParagraphFont"/>
  </w:style>
  <w:style w:type="character" w:customStyle="1" w:styleId="Tablefreq">
    <w:name w:val="Table_freq"/>
    <w:rPr>
      <w:b/>
      <w:color w:val="FF0000"/>
    </w:rPr>
  </w:style>
  <w:style w:type="paragraph" w:styleId="BodyText3">
    <w:name w:val="Body Text 3"/>
    <w:basedOn w:val="Normal"/>
    <w:pPr>
      <w:jc w:val="center"/>
    </w:pPr>
    <w:rPr>
      <w:b/>
      <w:sz w:val="20"/>
    </w:r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eastAsia="en-US"/>
    </w:rPr>
  </w:style>
  <w:style w:type="character" w:customStyle="1" w:styleId="Artref0">
    <w:name w:val="Art#_ref"/>
    <w:basedOn w:val="DefaultParagraphFont"/>
  </w:style>
  <w:style w:type="paragraph" w:customStyle="1" w:styleId="Rectitle0">
    <w:name w:val="Rec_title"/>
    <w:basedOn w:val="RecNo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pPr>
      <w:spacing w:before="360"/>
    </w:pPr>
  </w:style>
  <w:style w:type="paragraph" w:customStyle="1" w:styleId="Figurewithouttitle">
    <w:name w:val="Figure_without_title"/>
    <w:basedOn w:val="Normal"/>
    <w:next w:val="Normalaftertitle0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pPr>
      <w:keepNext/>
      <w:spacing w:before="160"/>
    </w:pPr>
    <w:rPr>
      <w:i/>
    </w:rPr>
  </w:style>
  <w:style w:type="paragraph" w:styleId="BodyTextIndent">
    <w:name w:val="Body Text Indent"/>
    <w:basedOn w:val="Normal"/>
    <w:pPr>
      <w:tabs>
        <w:tab w:val="clear" w:pos="794"/>
        <w:tab w:val="left" w:pos="426"/>
      </w:tabs>
      <w:spacing w:before="60"/>
      <w:ind w:left="420" w:hanging="420"/>
    </w:pPr>
  </w:style>
  <w:style w:type="paragraph" w:customStyle="1" w:styleId="Formal">
    <w:name w:val="Formal"/>
    <w:basedOn w:val="ASN1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basedOn w:val="DefaultParagraphFont"/>
  </w:style>
  <w:style w:type="paragraph" w:styleId="NormalWeb">
    <w:name w:val="Normal (Web)"/>
    <w:basedOn w:val="Normal"/>
    <w:uiPriority w:val="99"/>
    <w:semiHidden/>
    <w:unhideWhenUsed/>
    <w:rsid w:val="009F00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 w:eastAsia="ru-RU"/>
    </w:rPr>
  </w:style>
  <w:style w:type="character" w:styleId="Strong">
    <w:name w:val="Strong"/>
    <w:uiPriority w:val="22"/>
    <w:qFormat/>
    <w:rsid w:val="009F00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4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pub/publications.aspx?lang=en&amp;parent=R-RES-R.6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tu.int/pub/publications.aspx?lang=en&amp;parent=R-RES-R.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publications.aspx?lang=en&amp;parent=R-RES-R.5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tu.int/pub/publications.aspx?lang=en&amp;parent=R-RES-R.5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@niir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OOL%20E%20-%20ITU\Pe_c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Pe_c98.dot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INTERNATIONAL  TELECOMMUNICATION  UNION_</vt:lpstr>
      <vt:lpstr>INTERNATIONAL  TELECOMMUNICATION  UNION_</vt:lpstr>
      <vt:lpstr>INTERNATIONAL  TELECOMMUNICATION  UNION_</vt:lpstr>
    </vt:vector>
  </TitlesOfParts>
  <Company>ITU</Company>
  <LinksUpToDate>false</LinksUpToDate>
  <CharactersWithSpaces>1577</CharactersWithSpaces>
  <SharedDoc>false</SharedDoc>
  <HLinks>
    <vt:vector size="30" baseType="variant">
      <vt:variant>
        <vt:i4>8060975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http://www.itu.int/pub/publications.aspx?lang=en&amp;parent=R-RES-R.60</vt:lpwstr>
      </vt:variant>
      <vt:variant>
        <vt:lpwstr/>
      </vt:variant>
      <vt:variant>
        <vt:i4>7471148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http://www.itu.int/pub/publications.aspx?lang=en&amp;parent=R-RES-R.59</vt:lpwstr>
      </vt:variant>
      <vt:variant>
        <vt:lpwstr/>
      </vt:variant>
      <vt:variant>
        <vt:i4>7536684</vt:i4>
      </vt:variant>
      <vt:variant>
        <vt:i4>9</vt:i4>
      </vt:variant>
      <vt:variant>
        <vt:i4>0</vt:i4>
      </vt:variant>
      <vt:variant>
        <vt:i4>5</vt:i4>
      </vt:variant>
      <vt:variant>
        <vt:lpwstr>http://www.itu.int/pub/publications.aspx?lang=en&amp;parent=R-RES-R.58</vt:lpwstr>
      </vt:variant>
      <vt:variant>
        <vt:lpwstr/>
      </vt:variant>
      <vt:variant>
        <vt:i4>8323116</vt:i4>
      </vt:variant>
      <vt:variant>
        <vt:i4>3</vt:i4>
      </vt:variant>
      <vt:variant>
        <vt:i4>0</vt:i4>
      </vt:variant>
      <vt:variant>
        <vt:i4>5</vt:i4>
      </vt:variant>
      <vt:variant>
        <vt:lpwstr>http://www.itu.int/pub/publications.aspx?lang=en&amp;parent=R-RES-R.54</vt:lpwstr>
      </vt:variant>
      <vt:variant>
        <vt:lpwstr/>
      </vt:variant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mailto:fournier@anfr.fr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TELECOMMUNICATION  UNION_</dc:title>
  <dc:creator>Pool</dc:creator>
  <cp:lastModifiedBy>wesley.milton</cp:lastModifiedBy>
  <cp:revision>3</cp:revision>
  <cp:lastPrinted>2003-09-22T15:34:00Z</cp:lastPrinted>
  <dcterms:created xsi:type="dcterms:W3CDTF">2012-04-18T10:36:00Z</dcterms:created>
  <dcterms:modified xsi:type="dcterms:W3CDTF">2012-04-18T10:37:00Z</dcterms:modified>
</cp:coreProperties>
</file>