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2F" w:rsidRPr="00A96FC7" w:rsidRDefault="00F2512F" w:rsidP="00640534">
      <w:pPr>
        <w:jc w:val="right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FM44(11)041_Annex 8</w:t>
      </w:r>
    </w:p>
    <w:p w:rsidR="00F2512F" w:rsidRPr="004E5B1F" w:rsidRDefault="00F2512F" w:rsidP="004C7ADC">
      <w:pPr>
        <w:rPr>
          <w:rFonts w:ascii="Arial" w:hAnsi="Arial" w:cs="Arial"/>
          <w:szCs w:val="24"/>
          <w:lang w:val="en-GB"/>
        </w:rPr>
      </w:pPr>
    </w:p>
    <w:p w:rsidR="00F2512F" w:rsidRPr="004E5B1F" w:rsidRDefault="00F2512F" w:rsidP="005C7760">
      <w:pPr>
        <w:spacing w:before="120"/>
        <w:ind w:right="-1"/>
        <w:jc w:val="center"/>
        <w:rPr>
          <w:rFonts w:ascii="Arial" w:hAnsi="Arial" w:cs="Arial"/>
          <w:b/>
          <w:szCs w:val="24"/>
          <w:lang w:val="en-GB"/>
        </w:rPr>
      </w:pPr>
      <w:r w:rsidRPr="004E5B1F">
        <w:rPr>
          <w:rFonts w:ascii="Arial" w:hAnsi="Arial" w:cs="Arial"/>
          <w:b/>
          <w:szCs w:val="24"/>
          <w:lang w:val="en-GB"/>
        </w:rPr>
        <w:t xml:space="preserve">Draft Outline for a Report on Earth Stations on </w:t>
      </w:r>
      <w:smartTag w:uri="urn:schemas-microsoft-com:office:smarttags" w:element="place">
        <w:r w:rsidRPr="004E5B1F">
          <w:rPr>
            <w:rFonts w:ascii="Arial" w:hAnsi="Arial" w:cs="Arial"/>
            <w:b/>
            <w:szCs w:val="24"/>
            <w:lang w:val="en-GB"/>
          </w:rPr>
          <w:t>Mobile</w:t>
        </w:r>
      </w:smartTag>
      <w:r w:rsidRPr="004E5B1F">
        <w:rPr>
          <w:rFonts w:ascii="Arial" w:hAnsi="Arial" w:cs="Arial"/>
          <w:b/>
          <w:szCs w:val="24"/>
          <w:lang w:val="en-GB"/>
        </w:rPr>
        <w:t xml:space="preserve"> Platforms (ESOMPs) </w:t>
      </w:r>
      <w:r w:rsidRPr="00154C2E">
        <w:rPr>
          <w:rFonts w:ascii="Arial" w:hAnsi="Arial" w:cs="Arial"/>
          <w:b/>
          <w:szCs w:val="24"/>
          <w:lang w:val="en-US"/>
        </w:rPr>
        <w:t>operating in the 27.5-30.0 GHz and 17.3 – 20.2 GHz</w:t>
      </w:r>
      <w:r w:rsidRPr="004E5B1F">
        <w:rPr>
          <w:rFonts w:ascii="Arial" w:hAnsi="Arial" w:cs="Arial"/>
          <w:b/>
          <w:szCs w:val="24"/>
          <w:lang w:val="en-GB"/>
        </w:rPr>
        <w:t xml:space="preserve"> bands</w:t>
      </w:r>
    </w:p>
    <w:p w:rsidR="00F2512F" w:rsidRDefault="00F2512F" w:rsidP="00154C2E">
      <w:pPr>
        <w:spacing w:before="120"/>
        <w:ind w:left="360" w:right="-851"/>
        <w:rPr>
          <w:rFonts w:ascii="Arial" w:hAnsi="Arial" w:cs="Arial"/>
          <w:b/>
          <w:szCs w:val="24"/>
          <w:lang w:val="en-US"/>
        </w:rPr>
      </w:pPr>
    </w:p>
    <w:p w:rsidR="00F2512F" w:rsidRPr="00154C2E" w:rsidRDefault="00F2512F" w:rsidP="00154C2E">
      <w:pPr>
        <w:spacing w:before="120"/>
        <w:ind w:left="360" w:right="-851"/>
        <w:rPr>
          <w:rFonts w:ascii="Arial" w:hAnsi="Arial" w:cs="Arial"/>
          <w:b/>
          <w:szCs w:val="24"/>
          <w:lang w:val="en-US"/>
        </w:rPr>
      </w:pPr>
    </w:p>
    <w:p w:rsidR="00F2512F" w:rsidRPr="00154C2E" w:rsidRDefault="00F2512F" w:rsidP="00154C2E">
      <w:pPr>
        <w:pStyle w:val="ListParagraph"/>
        <w:numPr>
          <w:ilvl w:val="0"/>
          <w:numId w:val="31"/>
        </w:numPr>
        <w:spacing w:before="120"/>
        <w:ind w:right="-851"/>
        <w:rPr>
          <w:rFonts w:ascii="Arial" w:hAnsi="Arial" w:cs="Arial"/>
          <w:szCs w:val="24"/>
          <w:lang w:val="en-US"/>
        </w:rPr>
      </w:pPr>
      <w:r w:rsidRPr="00154C2E">
        <w:rPr>
          <w:rFonts w:ascii="Arial" w:hAnsi="Arial" w:cs="Arial"/>
          <w:szCs w:val="24"/>
          <w:lang w:val="en-US"/>
        </w:rPr>
        <w:t>Description of ESOMPs</w:t>
      </w:r>
    </w:p>
    <w:p w:rsidR="00F2512F" w:rsidRPr="00154C2E" w:rsidRDefault="00F2512F" w:rsidP="00154C2E">
      <w:pPr>
        <w:pStyle w:val="ListParagraph"/>
        <w:spacing w:before="120"/>
        <w:ind w:right="-851"/>
        <w:rPr>
          <w:rFonts w:ascii="Arial" w:hAnsi="Arial" w:cs="Arial"/>
          <w:szCs w:val="24"/>
          <w:lang w:val="en-US"/>
        </w:rPr>
      </w:pPr>
    </w:p>
    <w:p w:rsidR="00F2512F" w:rsidRPr="00154C2E" w:rsidRDefault="00F2512F" w:rsidP="00154C2E">
      <w:pPr>
        <w:pStyle w:val="ListParagraph"/>
        <w:numPr>
          <w:ilvl w:val="0"/>
          <w:numId w:val="31"/>
        </w:numPr>
        <w:spacing w:before="120"/>
        <w:ind w:right="-2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 xml:space="preserve">Need for Access to the </w:t>
      </w:r>
      <w:r w:rsidRPr="00154C2E">
        <w:rPr>
          <w:rFonts w:ascii="Arial" w:hAnsi="Arial" w:cs="Arial"/>
          <w:szCs w:val="24"/>
          <w:lang w:val="en-US"/>
        </w:rPr>
        <w:t>27.5-30.0 GHz and 17.3 – 20.2 GHz</w:t>
      </w:r>
      <w:r w:rsidRPr="004E5B1F">
        <w:rPr>
          <w:rFonts w:ascii="Arial" w:hAnsi="Arial" w:cs="Arial"/>
          <w:szCs w:val="24"/>
          <w:lang w:val="en-GB"/>
        </w:rPr>
        <w:t xml:space="preserve"> bands</w:t>
      </w:r>
      <w:r>
        <w:rPr>
          <w:rFonts w:ascii="Arial" w:hAnsi="Arial" w:cs="Arial"/>
          <w:szCs w:val="24"/>
          <w:lang w:val="en-GB"/>
        </w:rPr>
        <w:t xml:space="preserve"> in portions of the bands that are identified for uncoordinated FSS</w:t>
      </w:r>
    </w:p>
    <w:p w:rsidR="00F2512F" w:rsidRPr="00154C2E" w:rsidRDefault="00F2512F" w:rsidP="00154C2E">
      <w:pPr>
        <w:pStyle w:val="Heading3"/>
        <w:numPr>
          <w:ilvl w:val="0"/>
          <w:numId w:val="31"/>
        </w:numPr>
        <w:rPr>
          <w:i w:val="0"/>
        </w:rPr>
      </w:pPr>
      <w:r w:rsidRPr="00154C2E">
        <w:rPr>
          <w:i w:val="0"/>
        </w:rPr>
        <w:t>International Regulatory Framework for ESOMPs</w:t>
      </w:r>
    </w:p>
    <w:p w:rsidR="00F2512F" w:rsidRPr="00154C2E" w:rsidRDefault="00F2512F" w:rsidP="00154C2E">
      <w:pPr>
        <w:pStyle w:val="ListParagraph"/>
        <w:numPr>
          <w:ilvl w:val="1"/>
          <w:numId w:val="31"/>
        </w:numPr>
        <w:spacing w:before="240"/>
        <w:contextualSpacing w:val="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WRC-03 Decisions on AMSS</w:t>
      </w:r>
    </w:p>
    <w:p w:rsidR="00F2512F" w:rsidRDefault="00F2512F" w:rsidP="00154C2E">
      <w:pPr>
        <w:pStyle w:val="ListParagraph"/>
        <w:numPr>
          <w:ilvl w:val="1"/>
          <w:numId w:val="31"/>
        </w:numPr>
        <w:spacing w:before="240"/>
        <w:contextualSpacing w:val="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WRC-03 Decisions on ESVs</w:t>
      </w:r>
    </w:p>
    <w:p w:rsidR="00F2512F" w:rsidRPr="00154C2E" w:rsidRDefault="00F2512F" w:rsidP="00154C2E">
      <w:pPr>
        <w:pStyle w:val="ListParagraph"/>
        <w:numPr>
          <w:ilvl w:val="1"/>
          <w:numId w:val="31"/>
        </w:numPr>
        <w:spacing w:before="240"/>
        <w:contextualSpacing w:val="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WRC-03 Decisions on HDFSS</w:t>
      </w:r>
    </w:p>
    <w:p w:rsidR="00F2512F" w:rsidRPr="00154C2E" w:rsidRDefault="00F2512F" w:rsidP="00154C2E">
      <w:pPr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CEPT Regulatory Framework for AESs and ESVs</w:t>
      </w:r>
    </w:p>
    <w:p w:rsidR="00F2512F" w:rsidRPr="00634487" w:rsidRDefault="00F2512F" w:rsidP="00634487">
      <w:pPr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Applicability of Previous Frameworks to the Ka-band</w:t>
      </w:r>
    </w:p>
    <w:p w:rsidR="00F2512F" w:rsidRPr="00154C2E" w:rsidRDefault="00F2512F" w:rsidP="00154C2E">
      <w:pPr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Summary of work conducted within CEPT on ESOMPs in the 27.5-30.0 GHz and 17.3-20.2 GHz bands</w:t>
      </w:r>
    </w:p>
    <w:p w:rsidR="00F2512F" w:rsidRDefault="00F2512F" w:rsidP="00154C2E">
      <w:pPr>
        <w:numPr>
          <w:ilvl w:val="1"/>
          <w:numId w:val="31"/>
        </w:numPr>
        <w:spacing w:before="240"/>
        <w:rPr>
          <w:rFonts w:ascii="Arial" w:hAnsi="Arial" w:cs="Arial"/>
          <w:i/>
          <w:szCs w:val="24"/>
          <w:lang w:val="en-GB"/>
        </w:rPr>
      </w:pPr>
      <w:r>
        <w:rPr>
          <w:rFonts w:ascii="Arial" w:hAnsi="Arial" w:cs="Arial"/>
          <w:i/>
          <w:szCs w:val="24"/>
          <w:lang w:val="en-GB"/>
        </w:rPr>
        <w:t>Classification of ESOMPs as FSS</w:t>
      </w:r>
    </w:p>
    <w:p w:rsidR="00F2512F" w:rsidRDefault="00F2512F">
      <w:pPr>
        <w:numPr>
          <w:ilvl w:val="2"/>
          <w:numId w:val="31"/>
        </w:numPr>
        <w:spacing w:before="240"/>
        <w:rPr>
          <w:rFonts w:ascii="Arial" w:hAnsi="Arial" w:cs="Arial"/>
          <w:i/>
          <w:szCs w:val="24"/>
          <w:lang w:val="en-GB"/>
        </w:rPr>
      </w:pPr>
      <w:r>
        <w:rPr>
          <w:rFonts w:ascii="Arial" w:hAnsi="Arial" w:cs="Arial"/>
          <w:i/>
          <w:szCs w:val="24"/>
          <w:lang w:val="en-GB"/>
        </w:rPr>
        <w:t>ESOMPs are to be treated as typical uncoordinated FSS earth stations and are meant to operate only in bands available to uncoordinated FSS earth stations</w:t>
      </w:r>
      <w:bookmarkStart w:id="0" w:name="_GoBack"/>
      <w:bookmarkEnd w:id="0"/>
    </w:p>
    <w:p w:rsidR="00F2512F" w:rsidRDefault="00F2512F">
      <w:pPr>
        <w:numPr>
          <w:ilvl w:val="2"/>
          <w:numId w:val="31"/>
        </w:numPr>
        <w:spacing w:before="240"/>
        <w:rPr>
          <w:rFonts w:ascii="Arial" w:hAnsi="Arial" w:cs="Arial"/>
          <w:i/>
          <w:szCs w:val="24"/>
          <w:lang w:val="en-GB"/>
        </w:rPr>
      </w:pPr>
      <w:r>
        <w:rPr>
          <w:rFonts w:ascii="Arial" w:hAnsi="Arial" w:cs="Arial"/>
          <w:i/>
          <w:szCs w:val="24"/>
          <w:lang w:val="en-GB"/>
        </w:rPr>
        <w:t>ESOMPs must comply with same off-axis EIRP limits as typical uncoordinated FSS earth stations</w:t>
      </w:r>
    </w:p>
    <w:p w:rsidR="00F2512F" w:rsidRDefault="00F2512F" w:rsidP="00154C2E">
      <w:pPr>
        <w:pStyle w:val="ListParagraph"/>
        <w:numPr>
          <w:ilvl w:val="1"/>
          <w:numId w:val="31"/>
        </w:numPr>
        <w:spacing w:before="24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Sharing with FS</w:t>
      </w:r>
      <w:r>
        <w:rPr>
          <w:rFonts w:ascii="Arial" w:hAnsi="Arial" w:cs="Arial"/>
          <w:i/>
          <w:szCs w:val="24"/>
          <w:lang w:val="en-GB"/>
        </w:rPr>
        <w:t xml:space="preserve"> - Difference Between Typical Uncoordinated FSS Earth Stations and ESOMPs</w:t>
      </w:r>
    </w:p>
    <w:p w:rsidR="00F2512F" w:rsidRPr="00E632C4" w:rsidRDefault="00F2512F" w:rsidP="009F1CA3">
      <w:pPr>
        <w:numPr>
          <w:ilvl w:val="2"/>
          <w:numId w:val="31"/>
        </w:numPr>
        <w:spacing w:before="360"/>
        <w:rPr>
          <w:rFonts w:ascii="Arial" w:hAnsi="Arial" w:cs="Arial"/>
          <w:i/>
          <w:szCs w:val="24"/>
          <w:lang w:val="en-GB"/>
        </w:rPr>
      </w:pPr>
      <w:r w:rsidRPr="00E632C4">
        <w:rPr>
          <w:rFonts w:ascii="Arial" w:hAnsi="Arial" w:cs="Arial"/>
          <w:szCs w:val="24"/>
          <w:lang w:val="en-GB"/>
        </w:rPr>
        <w:t>ESOMPs installed on Maritime and Land platforms</w:t>
      </w:r>
    </w:p>
    <w:p w:rsidR="00F2512F" w:rsidRPr="00E632C4" w:rsidRDefault="00F2512F" w:rsidP="009F1CA3">
      <w:pPr>
        <w:numPr>
          <w:ilvl w:val="2"/>
          <w:numId w:val="31"/>
        </w:numPr>
        <w:spacing w:before="360"/>
        <w:rPr>
          <w:rFonts w:ascii="Arial" w:hAnsi="Arial" w:cs="Arial"/>
          <w:i/>
          <w:szCs w:val="24"/>
          <w:lang w:val="en-GB"/>
        </w:rPr>
      </w:pPr>
      <w:r w:rsidRPr="00E632C4">
        <w:rPr>
          <w:rFonts w:ascii="Arial" w:hAnsi="Arial" w:cs="Arial"/>
        </w:rPr>
        <w:t>Aircraft-mounted ESOMPs</w:t>
      </w:r>
    </w:p>
    <w:p w:rsidR="00F2512F" w:rsidRPr="009F1CA3" w:rsidRDefault="00F2512F" w:rsidP="009F1CA3">
      <w:pPr>
        <w:spacing w:before="120"/>
        <w:rPr>
          <w:rFonts w:ascii="Arial" w:hAnsi="Arial" w:cs="Arial"/>
          <w:i/>
          <w:szCs w:val="24"/>
          <w:lang w:val="en-GB"/>
        </w:rPr>
      </w:pPr>
    </w:p>
    <w:p w:rsidR="00F2512F" w:rsidRPr="00154C2E" w:rsidRDefault="00F2512F" w:rsidP="009F1CA3">
      <w:pPr>
        <w:pStyle w:val="ListParagraph"/>
        <w:numPr>
          <w:ilvl w:val="1"/>
          <w:numId w:val="31"/>
        </w:numPr>
        <w:ind w:left="788" w:hanging="431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ETSI Standards</w:t>
      </w:r>
    </w:p>
    <w:p w:rsidR="00F2512F" w:rsidRPr="00154C2E" w:rsidRDefault="00F2512F" w:rsidP="00154C2E">
      <w:pPr>
        <w:pStyle w:val="ListParagraph"/>
        <w:spacing w:before="360"/>
        <w:ind w:left="714"/>
        <w:rPr>
          <w:rFonts w:ascii="Arial" w:hAnsi="Arial" w:cs="Arial"/>
          <w:szCs w:val="24"/>
          <w:lang w:val="en-GB"/>
        </w:rPr>
      </w:pPr>
    </w:p>
    <w:p w:rsidR="00F2512F" w:rsidRPr="00154C2E" w:rsidRDefault="00F2512F" w:rsidP="00154C2E">
      <w:pPr>
        <w:pStyle w:val="ListParagraph"/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 xml:space="preserve">Overview of Proposed ECC </w:t>
      </w:r>
      <w:r>
        <w:rPr>
          <w:rFonts w:ascii="Arial" w:hAnsi="Arial" w:cs="Arial"/>
          <w:szCs w:val="24"/>
          <w:lang w:val="en-GB"/>
        </w:rPr>
        <w:t xml:space="preserve">Regulatory </w:t>
      </w:r>
      <w:r w:rsidRPr="00154C2E">
        <w:rPr>
          <w:rFonts w:ascii="Arial" w:hAnsi="Arial" w:cs="Arial"/>
          <w:szCs w:val="24"/>
          <w:lang w:val="en-GB"/>
        </w:rPr>
        <w:t xml:space="preserve">Framework for </w:t>
      </w:r>
      <w:r w:rsidRPr="004E5B1F">
        <w:rPr>
          <w:rFonts w:ascii="Arial" w:hAnsi="Arial"/>
          <w:szCs w:val="24"/>
          <w:lang w:val="en-GB"/>
        </w:rPr>
        <w:t>ESOMPs in the bands</w:t>
      </w:r>
      <w:r w:rsidRPr="00154C2E">
        <w:rPr>
          <w:rFonts w:ascii="Arial" w:hAnsi="Arial"/>
          <w:szCs w:val="24"/>
          <w:lang w:val="en-US"/>
        </w:rPr>
        <w:t xml:space="preserve"> 27.5-30.0 GHz and 17.3 – 20.2 GHz</w:t>
      </w:r>
    </w:p>
    <w:p w:rsidR="00F2512F" w:rsidRPr="00154C2E" w:rsidRDefault="00F2512F" w:rsidP="00154C2E">
      <w:pPr>
        <w:spacing w:before="120"/>
        <w:ind w:left="360" w:right="-2"/>
        <w:rPr>
          <w:rFonts w:ascii="Arial" w:hAnsi="Arial" w:cs="Arial"/>
          <w:szCs w:val="24"/>
          <w:lang w:val="en-GB"/>
        </w:rPr>
      </w:pPr>
    </w:p>
    <w:p w:rsidR="00F2512F" w:rsidRPr="004D422A" w:rsidRDefault="00F2512F" w:rsidP="00A87621">
      <w:pPr>
        <w:pStyle w:val="ListParagraph"/>
        <w:numPr>
          <w:ilvl w:val="0"/>
          <w:numId w:val="31"/>
        </w:numPr>
        <w:spacing w:before="120"/>
        <w:ind w:right="-2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Cross-border coordination</w:t>
      </w:r>
    </w:p>
    <w:p w:rsidR="00F2512F" w:rsidRDefault="00F2512F" w:rsidP="004D422A">
      <w:pPr>
        <w:pStyle w:val="ListParagraph"/>
        <w:numPr>
          <w:ilvl w:val="1"/>
          <w:numId w:val="31"/>
        </w:numPr>
        <w:spacing w:before="240"/>
        <w:ind w:left="788" w:hanging="431"/>
        <w:contextualSpacing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>Use of ITU-R Rec. SF.1707 to address coordination of ESOMP/uncoordinated FSS earth station use in one country with FS systems in an adjacent country</w:t>
      </w:r>
    </w:p>
    <w:p w:rsidR="00F2512F" w:rsidRPr="00154C2E" w:rsidRDefault="00F2512F" w:rsidP="00EF53AB">
      <w:pPr>
        <w:spacing w:before="120"/>
        <w:ind w:right="-2"/>
        <w:rPr>
          <w:rFonts w:ascii="Arial" w:hAnsi="Arial" w:cs="Arial"/>
          <w:szCs w:val="24"/>
          <w:lang w:val="en-GB"/>
        </w:rPr>
      </w:pPr>
    </w:p>
    <w:p w:rsidR="00F2512F" w:rsidRPr="00154C2E" w:rsidRDefault="00F2512F" w:rsidP="00154C2E">
      <w:pPr>
        <w:pStyle w:val="ListParagraph"/>
        <w:numPr>
          <w:ilvl w:val="0"/>
          <w:numId w:val="31"/>
        </w:numPr>
        <w:spacing w:before="120"/>
        <w:ind w:right="-2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Conclusions</w:t>
      </w:r>
    </w:p>
    <w:p w:rsidR="00F2512F" w:rsidRPr="00154C2E" w:rsidRDefault="00F2512F" w:rsidP="00FC278D">
      <w:pPr>
        <w:spacing w:before="120"/>
        <w:ind w:right="-2"/>
        <w:rPr>
          <w:rFonts w:ascii="Arial" w:hAnsi="Arial" w:cs="Arial"/>
          <w:szCs w:val="24"/>
          <w:lang w:val="en-GB"/>
        </w:rPr>
      </w:pPr>
    </w:p>
    <w:sectPr w:rsidR="00F2512F" w:rsidRPr="00154C2E" w:rsidSect="00EF53AB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12F" w:rsidRDefault="00F2512F">
      <w:r>
        <w:separator/>
      </w:r>
    </w:p>
  </w:endnote>
  <w:endnote w:type="continuationSeparator" w:id="0">
    <w:p w:rsidR="00F2512F" w:rsidRDefault="00F25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2F" w:rsidRDefault="00F2512F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2F" w:rsidRPr="00447327" w:rsidRDefault="00F2512F">
    <w:pPr>
      <w:pStyle w:val="Footer"/>
      <w:rPr>
        <w:rFonts w:ascii="Times New Roman" w:hAnsi="Times New Roman"/>
        <w:sz w:val="20"/>
        <w:lang w:val="en-GB"/>
      </w:rPr>
    </w:pPr>
    <w:r w:rsidRPr="00447327">
      <w:rPr>
        <w:rFonts w:ascii="Times New Roman" w:hAnsi="Times New Roman"/>
        <w:sz w:val="20"/>
        <w:lang w:val="en-GB"/>
      </w:rPr>
      <w:t>* ECC policy is that in general all documents should be publicly available unless the author of the document requires that it be restricted to ECC family participants only</w:t>
    </w:r>
  </w:p>
  <w:p w:rsidR="00F2512F" w:rsidRPr="008F11D6" w:rsidRDefault="00F2512F">
    <w:pPr>
      <w:pStyle w:val="Footer"/>
      <w:tabs>
        <w:tab w:val="right" w:pos="9356"/>
      </w:tabs>
      <w:rPr>
        <w:rFonts w:ascii="Times New Roman" w:hAnsi="Times New Roman"/>
        <w:sz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12F" w:rsidRDefault="00F2512F">
      <w:r>
        <w:separator/>
      </w:r>
    </w:p>
  </w:footnote>
  <w:footnote w:type="continuationSeparator" w:id="0">
    <w:p w:rsidR="00F2512F" w:rsidRDefault="00F25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54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37559B4"/>
    <w:multiLevelType w:val="hybridMultilevel"/>
    <w:tmpl w:val="40F8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29E6"/>
    <w:multiLevelType w:val="multilevel"/>
    <w:tmpl w:val="5D70F5C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9397952"/>
    <w:multiLevelType w:val="hybridMultilevel"/>
    <w:tmpl w:val="27A8B3FA"/>
    <w:lvl w:ilvl="0" w:tplc="E8744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EB1D4D"/>
    <w:multiLevelType w:val="hybridMultilevel"/>
    <w:tmpl w:val="B0A8C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634C9"/>
    <w:multiLevelType w:val="multilevel"/>
    <w:tmpl w:val="AA54DDFE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2D7"/>
    <w:multiLevelType w:val="multilevel"/>
    <w:tmpl w:val="5D70F5C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3DD2DF1"/>
    <w:multiLevelType w:val="multilevel"/>
    <w:tmpl w:val="941C6A6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C16549"/>
    <w:multiLevelType w:val="hybridMultilevel"/>
    <w:tmpl w:val="F488863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CD71A68"/>
    <w:multiLevelType w:val="hybridMultilevel"/>
    <w:tmpl w:val="C9DEC03C"/>
    <w:lvl w:ilvl="0" w:tplc="E874433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EA9006E"/>
    <w:multiLevelType w:val="hybridMultilevel"/>
    <w:tmpl w:val="09987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24A"/>
    <w:multiLevelType w:val="multilevel"/>
    <w:tmpl w:val="BF22102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124790"/>
    <w:multiLevelType w:val="hybridMultilevel"/>
    <w:tmpl w:val="53CC41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5336082"/>
    <w:multiLevelType w:val="hybridMultilevel"/>
    <w:tmpl w:val="4866C286"/>
    <w:lvl w:ilvl="0" w:tplc="E8744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4316D3"/>
    <w:multiLevelType w:val="hybridMultilevel"/>
    <w:tmpl w:val="AA7E5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5F2C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B3937C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466D79A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CCA17CA"/>
    <w:multiLevelType w:val="hybridMultilevel"/>
    <w:tmpl w:val="941C6A66"/>
    <w:lvl w:ilvl="0" w:tplc="A69092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6A3805"/>
    <w:multiLevelType w:val="multilevel"/>
    <w:tmpl w:val="9CF624E6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9461175"/>
    <w:multiLevelType w:val="multilevel"/>
    <w:tmpl w:val="A4562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D46153"/>
    <w:multiLevelType w:val="multilevel"/>
    <w:tmpl w:val="B0A8C34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67197C"/>
    <w:multiLevelType w:val="hybridMultilevel"/>
    <w:tmpl w:val="A7645356"/>
    <w:lvl w:ilvl="0" w:tplc="A69092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001A29"/>
    <w:multiLevelType w:val="hybridMultilevel"/>
    <w:tmpl w:val="B13245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28577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FC266E9"/>
    <w:multiLevelType w:val="hybridMultilevel"/>
    <w:tmpl w:val="A638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10C39"/>
    <w:multiLevelType w:val="multilevel"/>
    <w:tmpl w:val="FB382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06311D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0C77A8B"/>
    <w:multiLevelType w:val="hybridMultilevel"/>
    <w:tmpl w:val="A456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A37C07"/>
    <w:multiLevelType w:val="hybridMultilevel"/>
    <w:tmpl w:val="03A29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9476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4887705"/>
    <w:multiLevelType w:val="hybridMultilevel"/>
    <w:tmpl w:val="918075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4C24566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65D150A7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>
    <w:nsid w:val="6832130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68B83086"/>
    <w:multiLevelType w:val="hybridMultilevel"/>
    <w:tmpl w:val="5D70F5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75923CE1"/>
    <w:multiLevelType w:val="hybridMultilevel"/>
    <w:tmpl w:val="78B8CCB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64632FC"/>
    <w:multiLevelType w:val="hybridMultilevel"/>
    <w:tmpl w:val="6DDE4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C903EB"/>
    <w:multiLevelType w:val="multilevel"/>
    <w:tmpl w:val="03A29EB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9"/>
  </w:num>
  <w:num w:numId="3">
    <w:abstractNumId w:val="36"/>
  </w:num>
  <w:num w:numId="4">
    <w:abstractNumId w:val="28"/>
  </w:num>
  <w:num w:numId="5">
    <w:abstractNumId w:val="23"/>
  </w:num>
  <w:num w:numId="6">
    <w:abstractNumId w:val="1"/>
  </w:num>
  <w:num w:numId="7">
    <w:abstractNumId w:val="12"/>
  </w:num>
  <w:num w:numId="8">
    <w:abstractNumId w:val="4"/>
  </w:num>
  <w:num w:numId="9">
    <w:abstractNumId w:val="21"/>
  </w:num>
  <w:num w:numId="10">
    <w:abstractNumId w:val="10"/>
  </w:num>
  <w:num w:numId="11">
    <w:abstractNumId w:val="20"/>
  </w:num>
  <w:num w:numId="12">
    <w:abstractNumId w:val="22"/>
  </w:num>
  <w:num w:numId="13">
    <w:abstractNumId w:val="26"/>
  </w:num>
  <w:num w:numId="14">
    <w:abstractNumId w:val="24"/>
  </w:num>
  <w:num w:numId="15">
    <w:abstractNumId w:val="11"/>
  </w:num>
  <w:num w:numId="16">
    <w:abstractNumId w:val="5"/>
  </w:num>
  <w:num w:numId="17">
    <w:abstractNumId w:val="31"/>
  </w:num>
  <w:num w:numId="18">
    <w:abstractNumId w:val="13"/>
  </w:num>
  <w:num w:numId="19">
    <w:abstractNumId w:val="38"/>
  </w:num>
  <w:num w:numId="20">
    <w:abstractNumId w:val="35"/>
  </w:num>
  <w:num w:numId="21">
    <w:abstractNumId w:val="6"/>
  </w:num>
  <w:num w:numId="22">
    <w:abstractNumId w:val="9"/>
  </w:num>
  <w:num w:numId="23">
    <w:abstractNumId w:val="19"/>
  </w:num>
  <w:num w:numId="24">
    <w:abstractNumId w:val="18"/>
  </w:num>
  <w:num w:numId="25">
    <w:abstractNumId w:val="7"/>
  </w:num>
  <w:num w:numId="26">
    <w:abstractNumId w:val="14"/>
  </w:num>
  <w:num w:numId="27">
    <w:abstractNumId w:val="37"/>
  </w:num>
  <w:num w:numId="28">
    <w:abstractNumId w:val="2"/>
  </w:num>
  <w:num w:numId="29">
    <w:abstractNumId w:val="25"/>
  </w:num>
  <w:num w:numId="30">
    <w:abstractNumId w:val="3"/>
  </w:num>
  <w:num w:numId="31">
    <w:abstractNumId w:val="15"/>
  </w:num>
  <w:num w:numId="32">
    <w:abstractNumId w:val="34"/>
  </w:num>
  <w:num w:numId="33">
    <w:abstractNumId w:val="0"/>
  </w:num>
  <w:num w:numId="34">
    <w:abstractNumId w:val="16"/>
  </w:num>
  <w:num w:numId="35">
    <w:abstractNumId w:val="17"/>
  </w:num>
  <w:num w:numId="36">
    <w:abstractNumId w:val="33"/>
  </w:num>
  <w:num w:numId="37">
    <w:abstractNumId w:val="27"/>
  </w:num>
  <w:num w:numId="38">
    <w:abstractNumId w:val="32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ADC"/>
    <w:rsid w:val="00002A08"/>
    <w:rsid w:val="00016F9A"/>
    <w:rsid w:val="00030CF7"/>
    <w:rsid w:val="00033259"/>
    <w:rsid w:val="00060C2C"/>
    <w:rsid w:val="0008695E"/>
    <w:rsid w:val="000A5FBF"/>
    <w:rsid w:val="000C7B1C"/>
    <w:rsid w:val="000D7192"/>
    <w:rsid w:val="000F0F76"/>
    <w:rsid w:val="000F39CB"/>
    <w:rsid w:val="0010501B"/>
    <w:rsid w:val="001239FE"/>
    <w:rsid w:val="00151955"/>
    <w:rsid w:val="00151E49"/>
    <w:rsid w:val="00154C2E"/>
    <w:rsid w:val="001643BF"/>
    <w:rsid w:val="0017531F"/>
    <w:rsid w:val="00186DAF"/>
    <w:rsid w:val="001A502C"/>
    <w:rsid w:val="001B1974"/>
    <w:rsid w:val="001C1058"/>
    <w:rsid w:val="001E69B5"/>
    <w:rsid w:val="001F4A7B"/>
    <w:rsid w:val="0020342B"/>
    <w:rsid w:val="0022078F"/>
    <w:rsid w:val="0024173E"/>
    <w:rsid w:val="002574DF"/>
    <w:rsid w:val="002A5C77"/>
    <w:rsid w:val="002B447E"/>
    <w:rsid w:val="002D31B3"/>
    <w:rsid w:val="002D67F5"/>
    <w:rsid w:val="002F6DAB"/>
    <w:rsid w:val="00302666"/>
    <w:rsid w:val="00356C80"/>
    <w:rsid w:val="0036214E"/>
    <w:rsid w:val="0036645D"/>
    <w:rsid w:val="0037679D"/>
    <w:rsid w:val="003937D9"/>
    <w:rsid w:val="00397A55"/>
    <w:rsid w:val="003B4F0E"/>
    <w:rsid w:val="003C4D5A"/>
    <w:rsid w:val="003C6484"/>
    <w:rsid w:val="004062DB"/>
    <w:rsid w:val="00415B9A"/>
    <w:rsid w:val="00447327"/>
    <w:rsid w:val="00453A41"/>
    <w:rsid w:val="00461837"/>
    <w:rsid w:val="00462CB8"/>
    <w:rsid w:val="004644E0"/>
    <w:rsid w:val="004C20E8"/>
    <w:rsid w:val="004C271E"/>
    <w:rsid w:val="004C7ADC"/>
    <w:rsid w:val="004D422A"/>
    <w:rsid w:val="004E5B1F"/>
    <w:rsid w:val="005117EF"/>
    <w:rsid w:val="0052108B"/>
    <w:rsid w:val="00536A37"/>
    <w:rsid w:val="00540D84"/>
    <w:rsid w:val="005471E0"/>
    <w:rsid w:val="00574861"/>
    <w:rsid w:val="005868B5"/>
    <w:rsid w:val="005B0E11"/>
    <w:rsid w:val="005C7760"/>
    <w:rsid w:val="005E28E3"/>
    <w:rsid w:val="005F63EE"/>
    <w:rsid w:val="00634487"/>
    <w:rsid w:val="00640534"/>
    <w:rsid w:val="0065601B"/>
    <w:rsid w:val="00675C7E"/>
    <w:rsid w:val="00684AEA"/>
    <w:rsid w:val="006A120B"/>
    <w:rsid w:val="006D329D"/>
    <w:rsid w:val="00706028"/>
    <w:rsid w:val="007766B5"/>
    <w:rsid w:val="00795837"/>
    <w:rsid w:val="007B1B92"/>
    <w:rsid w:val="007B2AC5"/>
    <w:rsid w:val="007D7DEF"/>
    <w:rsid w:val="00811E72"/>
    <w:rsid w:val="008254DA"/>
    <w:rsid w:val="00843D90"/>
    <w:rsid w:val="00844DDE"/>
    <w:rsid w:val="008B5A2B"/>
    <w:rsid w:val="008D3AE0"/>
    <w:rsid w:val="008D46BD"/>
    <w:rsid w:val="008D6F6C"/>
    <w:rsid w:val="008E6306"/>
    <w:rsid w:val="008F11D6"/>
    <w:rsid w:val="008F13BF"/>
    <w:rsid w:val="009030D1"/>
    <w:rsid w:val="00961C61"/>
    <w:rsid w:val="0096528E"/>
    <w:rsid w:val="00967FBE"/>
    <w:rsid w:val="009A533B"/>
    <w:rsid w:val="009C23FE"/>
    <w:rsid w:val="009C3625"/>
    <w:rsid w:val="009D6A38"/>
    <w:rsid w:val="009F1CA3"/>
    <w:rsid w:val="00A06057"/>
    <w:rsid w:val="00A25F2A"/>
    <w:rsid w:val="00A32F65"/>
    <w:rsid w:val="00A60BBB"/>
    <w:rsid w:val="00A87621"/>
    <w:rsid w:val="00A95E4E"/>
    <w:rsid w:val="00A96FC7"/>
    <w:rsid w:val="00AA24B4"/>
    <w:rsid w:val="00AC0D53"/>
    <w:rsid w:val="00AD3FD2"/>
    <w:rsid w:val="00AF195D"/>
    <w:rsid w:val="00AF7EEC"/>
    <w:rsid w:val="00B0110E"/>
    <w:rsid w:val="00B2640D"/>
    <w:rsid w:val="00B423B5"/>
    <w:rsid w:val="00B55A5A"/>
    <w:rsid w:val="00BA5C43"/>
    <w:rsid w:val="00BB0117"/>
    <w:rsid w:val="00BD1743"/>
    <w:rsid w:val="00C042F0"/>
    <w:rsid w:val="00C0498B"/>
    <w:rsid w:val="00C1317D"/>
    <w:rsid w:val="00C550EE"/>
    <w:rsid w:val="00C702DD"/>
    <w:rsid w:val="00CE6B9F"/>
    <w:rsid w:val="00CF7CAF"/>
    <w:rsid w:val="00D550BA"/>
    <w:rsid w:val="00D64462"/>
    <w:rsid w:val="00D644AF"/>
    <w:rsid w:val="00D65FC7"/>
    <w:rsid w:val="00DA73DD"/>
    <w:rsid w:val="00DD6775"/>
    <w:rsid w:val="00DE6781"/>
    <w:rsid w:val="00E032C0"/>
    <w:rsid w:val="00E06D1D"/>
    <w:rsid w:val="00E21FC2"/>
    <w:rsid w:val="00E458BD"/>
    <w:rsid w:val="00E60B53"/>
    <w:rsid w:val="00E632C4"/>
    <w:rsid w:val="00E65078"/>
    <w:rsid w:val="00E67EA1"/>
    <w:rsid w:val="00E7104E"/>
    <w:rsid w:val="00E83962"/>
    <w:rsid w:val="00E87F24"/>
    <w:rsid w:val="00E95446"/>
    <w:rsid w:val="00E959CF"/>
    <w:rsid w:val="00EA48D3"/>
    <w:rsid w:val="00EA754D"/>
    <w:rsid w:val="00EC4F66"/>
    <w:rsid w:val="00EF53AB"/>
    <w:rsid w:val="00F06646"/>
    <w:rsid w:val="00F1593A"/>
    <w:rsid w:val="00F2512F"/>
    <w:rsid w:val="00F50FAB"/>
    <w:rsid w:val="00FB3F1C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??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D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szCs w:val="20"/>
      <w:lang w:val="nb-NO" w:eastAsia="de-DE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"/>
    <w:basedOn w:val="Normal"/>
    <w:next w:val="Normal"/>
    <w:link w:val="Heading1Char"/>
    <w:uiPriority w:val="99"/>
    <w:qFormat/>
    <w:rsid w:val="00CF7CAF"/>
    <w:pPr>
      <w:keepNext/>
      <w:spacing w:before="360"/>
      <w:ind w:right="284"/>
      <w:outlineLvl w:val="0"/>
    </w:pPr>
    <w:rPr>
      <w:rFonts w:ascii="Arial" w:hAnsi="Arial" w:cs="Arial"/>
      <w:b/>
      <w:bCs/>
      <w:color w:val="808080"/>
    </w:rPr>
  </w:style>
  <w:style w:type="paragraph" w:styleId="Heading2">
    <w:name w:val="heading 2"/>
    <w:aliases w:val="UNDERRUBRIK 1-2,h2,Head 2,l2,List level 2,Sub-Heading,A,1st level heading,level 2 no toc,2nd level,Titre2,h:2,h:2app,H2,2,level 2,Head2A,PA Major Section,Major Section,Head2,Header 2,Level 2 Head,Heading 2 Hidden,Titre3,Prophead 2,Header2"/>
    <w:basedOn w:val="Normal"/>
    <w:next w:val="Normal"/>
    <w:link w:val="Heading2Char"/>
    <w:uiPriority w:val="99"/>
    <w:qFormat/>
    <w:rsid w:val="00CF7CAF"/>
    <w:pPr>
      <w:keepNext/>
      <w:spacing w:before="360"/>
      <w:ind w:left="425" w:right="284"/>
      <w:outlineLvl w:val="1"/>
    </w:pPr>
    <w:rPr>
      <w:rFonts w:ascii="Arial" w:hAnsi="Arial"/>
      <w:b/>
      <w:bCs/>
      <w:lang w:val="en-GB"/>
    </w:rPr>
  </w:style>
  <w:style w:type="paragraph" w:styleId="Heading3">
    <w:name w:val="heading 3"/>
    <w:aliases w:val="h3"/>
    <w:basedOn w:val="Heading1"/>
    <w:next w:val="Normal"/>
    <w:link w:val="Heading3Char"/>
    <w:uiPriority w:val="99"/>
    <w:qFormat/>
    <w:rsid w:val="00CF7CAF"/>
    <w:pPr>
      <w:keepLines/>
      <w:tabs>
        <w:tab w:val="left" w:pos="794"/>
        <w:tab w:val="left" w:pos="1191"/>
        <w:tab w:val="left" w:pos="1588"/>
        <w:tab w:val="left" w:pos="1985"/>
      </w:tabs>
      <w:ind w:right="0"/>
      <w:outlineLvl w:val="2"/>
    </w:pPr>
    <w:rPr>
      <w:b w:val="0"/>
      <w:bCs w:val="0"/>
      <w:i/>
      <w:color w:val="auto"/>
      <w:lang w:val="en-GB"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7ADC"/>
    <w:pPr>
      <w:keepNext/>
      <w:ind w:right="282"/>
      <w:jc w:val="right"/>
      <w:outlineLvl w:val="4"/>
    </w:pPr>
    <w:rPr>
      <w:b/>
      <w:bCs/>
      <w:noProof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basedOn w:val="DefaultParagraphFont"/>
    <w:link w:val="Heading1"/>
    <w:uiPriority w:val="99"/>
    <w:locked/>
    <w:rsid w:val="00CF7CAF"/>
    <w:rPr>
      <w:rFonts w:ascii="Arial" w:hAnsi="Arial" w:cs="Arial"/>
      <w:b/>
      <w:bCs/>
      <w:color w:val="808080"/>
      <w:sz w:val="20"/>
      <w:szCs w:val="20"/>
      <w:lang w:val="nb-NO" w:eastAsia="de-DE"/>
    </w:rPr>
  </w:style>
  <w:style w:type="character" w:customStyle="1" w:styleId="Heading2Char">
    <w:name w:val="Heading 2 Char"/>
    <w:aliases w:val="UNDERRUBRIK 1-2 Char,h2 Char,Head 2 Char,l2 Char,List level 2 Char,Sub-Heading Char,A Char,1st level heading Char,level 2 no toc Char,2nd level Char,Titre2 Char,h:2 Char,h:2app Char,H2 Char,2 Char,level 2 Char,Head2A Char,Head2 Char"/>
    <w:basedOn w:val="DefaultParagraphFont"/>
    <w:link w:val="Heading2"/>
    <w:uiPriority w:val="99"/>
    <w:locked/>
    <w:rsid w:val="00CF7CAF"/>
    <w:rPr>
      <w:rFonts w:ascii="Arial" w:hAnsi="Arial" w:cs="Times New Roman"/>
      <w:b/>
      <w:bCs/>
      <w:sz w:val="20"/>
      <w:szCs w:val="20"/>
      <w:lang w:val="en-GB" w:eastAsia="de-DE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CF7CAF"/>
    <w:rPr>
      <w:rFonts w:ascii="Arial" w:hAnsi="Arial" w:cs="Arial"/>
      <w:i/>
      <w:sz w:val="20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7ADC"/>
    <w:rPr>
      <w:rFonts w:ascii="Times" w:hAnsi="Times" w:cs="Times New Roman"/>
      <w:b/>
      <w:bCs/>
      <w:noProof/>
      <w:sz w:val="24"/>
      <w:lang w:val="nb-NO" w:eastAsia="de-DE"/>
    </w:rPr>
  </w:style>
  <w:style w:type="paragraph" w:styleId="Footer">
    <w:name w:val="footer"/>
    <w:basedOn w:val="Normal"/>
    <w:link w:val="FooterChar"/>
    <w:uiPriority w:val="99"/>
    <w:rsid w:val="004C7ADC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7ADC"/>
    <w:rPr>
      <w:rFonts w:ascii="Times" w:hAnsi="Times" w:cs="Times New Roman"/>
      <w:sz w:val="24"/>
      <w:lang w:val="nb-NO" w:eastAsia="de-DE"/>
    </w:rPr>
  </w:style>
  <w:style w:type="character" w:styleId="Hyperlink">
    <w:name w:val="Hyperlink"/>
    <w:basedOn w:val="DefaultParagraphFont"/>
    <w:uiPriority w:val="99"/>
    <w:rsid w:val="004C7AD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C7A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ADC"/>
    <w:rPr>
      <w:rFonts w:ascii="Lucida Grande" w:hAnsi="Lucida Grande" w:cs="Lucida Grande"/>
      <w:sz w:val="18"/>
      <w:szCs w:val="18"/>
      <w:lang w:val="nb-NO" w:eastAsia="de-DE"/>
    </w:rPr>
  </w:style>
  <w:style w:type="character" w:customStyle="1" w:styleId="apple-style-span">
    <w:name w:val="apple-style-span"/>
    <w:uiPriority w:val="99"/>
    <w:rsid w:val="004C7ADC"/>
  </w:style>
  <w:style w:type="character" w:styleId="PageNumber">
    <w:name w:val="page number"/>
    <w:basedOn w:val="DefaultParagraphFont"/>
    <w:uiPriority w:val="99"/>
    <w:rsid w:val="00A25F2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CF7CAF"/>
    <w:rPr>
      <w:rFonts w:ascii="Arial" w:hAnsi="Arial"/>
      <w:sz w:val="22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F7CAF"/>
    <w:rPr>
      <w:rFonts w:ascii="Arial" w:hAnsi="Arial" w:cs="Times New Roman"/>
      <w:sz w:val="24"/>
      <w:szCs w:val="24"/>
      <w:lang w:val="nb-NO" w:eastAsia="de-DE"/>
    </w:rPr>
  </w:style>
  <w:style w:type="character" w:styleId="FootnoteReference">
    <w:name w:val="footnote reference"/>
    <w:basedOn w:val="DefaultParagraphFont"/>
    <w:uiPriority w:val="99"/>
    <w:rsid w:val="009C23F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DE67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458B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458BD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58BD"/>
    <w:rPr>
      <w:rFonts w:ascii="Times" w:hAnsi="Times" w:cs="Times New Roman"/>
      <w:sz w:val="24"/>
      <w:szCs w:val="24"/>
      <w:lang w:val="nb-NO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58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58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1E0"/>
    <w:rPr>
      <w:rFonts w:ascii="Times" w:hAnsi="Times"/>
      <w:sz w:val="24"/>
      <w:szCs w:val="20"/>
      <w:lang w:val="nb-NO" w:eastAsia="de-DE"/>
    </w:rPr>
  </w:style>
  <w:style w:type="numbering" w:styleId="111111">
    <w:name w:val="Outline List 2"/>
    <w:basedOn w:val="NoList"/>
    <w:uiPriority w:val="99"/>
    <w:semiHidden/>
    <w:unhideWhenUsed/>
    <w:rsid w:val="00AE04CA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210</Words>
  <Characters>1160</Characters>
  <Application>Microsoft Office Outlook</Application>
  <DocSecurity>0</DocSecurity>
  <Lines>0</Lines>
  <Paragraphs>0</Paragraphs>
  <ScaleCrop>false</ScaleCrop>
  <Company>CGP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Guy Christiansen</dc:creator>
  <cp:keywords/>
  <dc:description/>
  <cp:lastModifiedBy>deschamps</cp:lastModifiedBy>
  <cp:revision>2</cp:revision>
  <dcterms:created xsi:type="dcterms:W3CDTF">2011-07-07T22:26:00Z</dcterms:created>
  <dcterms:modified xsi:type="dcterms:W3CDTF">2011-07-07T22:26:00Z</dcterms:modified>
</cp:coreProperties>
</file>