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B759AB" w:rsidRPr="005A0CC3" w:rsidTr="007A43E2">
        <w:tblPrEx>
          <w:tblCellMar>
            <w:top w:w="0" w:type="dxa"/>
            <w:bottom w:w="0" w:type="dxa"/>
          </w:tblCellMar>
        </w:tblPrEx>
        <w:trPr>
          <w:cantSplit/>
        </w:trPr>
        <w:tc>
          <w:tcPr>
            <w:tcW w:w="6071" w:type="dxa"/>
            <w:gridSpan w:val="3"/>
            <w:tcBorders>
              <w:top w:val="nil"/>
              <w:left w:val="nil"/>
              <w:bottom w:val="nil"/>
              <w:right w:val="nil"/>
            </w:tcBorders>
          </w:tcPr>
          <w:p w:rsidR="00B759AB" w:rsidRPr="005A0CC3" w:rsidRDefault="004315BA" w:rsidP="007A43E2">
            <w:pPr>
              <w:pStyle w:val="Header"/>
            </w:pPr>
            <w:r>
              <w:rPr>
                <w:noProof/>
                <w:lang w:val="de-DE"/>
              </w:rPr>
              <w:drawing>
                <wp:inline distT="0" distB="0" distL="0" distR="0" wp14:anchorId="3D7C810B" wp14:editId="6C6F5F01">
                  <wp:extent cx="1621155" cy="831215"/>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155" cy="831215"/>
                          </a:xfrm>
                          <a:prstGeom prst="rect">
                            <a:avLst/>
                          </a:prstGeom>
                          <a:noFill/>
                          <a:ln>
                            <a:noFill/>
                          </a:ln>
                        </pic:spPr>
                      </pic:pic>
                    </a:graphicData>
                  </a:graphic>
                </wp:inline>
              </w:drawing>
            </w:r>
            <w:r w:rsidR="00B759AB" w:rsidRPr="005A0CC3">
              <w:t>Working Group FM</w:t>
            </w:r>
          </w:p>
          <w:p w:rsidR="00B759AB" w:rsidRPr="005A0CC3" w:rsidRDefault="00B759AB" w:rsidP="007A43E2">
            <w:pPr>
              <w:pStyle w:val="Header"/>
              <w:rPr>
                <w:rFonts w:cs="Arial"/>
              </w:rPr>
            </w:pPr>
          </w:p>
        </w:tc>
        <w:tc>
          <w:tcPr>
            <w:tcW w:w="3569" w:type="dxa"/>
            <w:tcBorders>
              <w:top w:val="nil"/>
              <w:left w:val="nil"/>
              <w:bottom w:val="nil"/>
              <w:right w:val="nil"/>
            </w:tcBorders>
          </w:tcPr>
          <w:p w:rsidR="004315BA" w:rsidRDefault="004315BA" w:rsidP="00DF36F5">
            <w:pPr>
              <w:pStyle w:val="Header"/>
              <w:tabs>
                <w:tab w:val="clear" w:pos="4536"/>
                <w:tab w:val="right" w:pos="3357"/>
              </w:tabs>
              <w:jc w:val="right"/>
            </w:pPr>
            <w:r>
              <w:t>FM48(12)016</w:t>
            </w:r>
          </w:p>
          <w:p w:rsidR="00DF36F5" w:rsidRPr="004315BA" w:rsidRDefault="00DF36F5" w:rsidP="00DF36F5">
            <w:pPr>
              <w:pStyle w:val="Header"/>
              <w:tabs>
                <w:tab w:val="clear" w:pos="4536"/>
                <w:tab w:val="right" w:pos="3357"/>
              </w:tabs>
              <w:jc w:val="right"/>
              <w:rPr>
                <w:b w:val="0"/>
                <w:sz w:val="20"/>
              </w:rPr>
            </w:pPr>
            <w:r w:rsidRPr="004315BA">
              <w:rPr>
                <w:b w:val="0"/>
                <w:sz w:val="20"/>
              </w:rPr>
              <w:t>TEMP 0</w:t>
            </w:r>
            <w:r w:rsidR="007043BC" w:rsidRPr="004315BA">
              <w:rPr>
                <w:b w:val="0"/>
                <w:sz w:val="20"/>
              </w:rPr>
              <w:t>5</w:t>
            </w:r>
            <w:r w:rsidR="00B47BA8" w:rsidRPr="004315BA">
              <w:rPr>
                <w:b w:val="0"/>
                <w:sz w:val="20"/>
              </w:rPr>
              <w:t>7</w:t>
            </w:r>
            <w:r w:rsidR="002E5CED" w:rsidRPr="004315BA">
              <w:rPr>
                <w:b w:val="0"/>
                <w:sz w:val="20"/>
              </w:rPr>
              <w:t xml:space="preserve"> Rev1</w:t>
            </w:r>
          </w:p>
          <w:p w:rsidR="00B759AB" w:rsidRPr="004315BA" w:rsidRDefault="00B759AB" w:rsidP="00DF36F5">
            <w:pPr>
              <w:pStyle w:val="Header"/>
              <w:tabs>
                <w:tab w:val="clear" w:pos="4536"/>
                <w:tab w:val="right" w:pos="3357"/>
              </w:tabs>
              <w:jc w:val="right"/>
              <w:rPr>
                <w:b w:val="0"/>
                <w:sz w:val="20"/>
              </w:rPr>
            </w:pPr>
            <w:r w:rsidRPr="004315BA">
              <w:rPr>
                <w:b w:val="0"/>
                <w:sz w:val="20"/>
              </w:rPr>
              <w:t xml:space="preserve">FM(12)XXX </w:t>
            </w:r>
          </w:p>
        </w:tc>
      </w:tr>
      <w:tr w:rsidR="00B759AB" w:rsidRPr="005A0CC3" w:rsidTr="007A43E2">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B759AB" w:rsidRPr="005A0CC3" w:rsidRDefault="00B759AB" w:rsidP="007A43E2">
            <w:pPr>
              <w:pStyle w:val="Header"/>
              <w:rPr>
                <w:szCs w:val="22"/>
              </w:rPr>
            </w:pPr>
            <w:r w:rsidRPr="005A0CC3">
              <w:rPr>
                <w:rFonts w:cs="Arial"/>
                <w:szCs w:val="22"/>
              </w:rPr>
              <w:t>74</w:t>
            </w:r>
            <w:r w:rsidRPr="005A0CC3">
              <w:rPr>
                <w:rFonts w:cs="Arial"/>
                <w:szCs w:val="22"/>
                <w:vertAlign w:val="superscript"/>
              </w:rPr>
              <w:t xml:space="preserve">th  </w:t>
            </w:r>
            <w:r w:rsidRPr="005A0CC3">
              <w:rPr>
                <w:rFonts w:cs="Arial"/>
                <w:szCs w:val="22"/>
              </w:rPr>
              <w:t>Meeting</w:t>
            </w:r>
          </w:p>
        </w:tc>
        <w:tc>
          <w:tcPr>
            <w:tcW w:w="5300" w:type="dxa"/>
            <w:gridSpan w:val="2"/>
            <w:tcBorders>
              <w:top w:val="nil"/>
              <w:left w:val="nil"/>
              <w:bottom w:val="nil"/>
              <w:right w:val="nil"/>
            </w:tcBorders>
            <w:vAlign w:val="center"/>
          </w:tcPr>
          <w:p w:rsidR="00B759AB" w:rsidRPr="005A0CC3" w:rsidRDefault="00B759AB" w:rsidP="007A43E2">
            <w:pPr>
              <w:pStyle w:val="Header"/>
              <w:rPr>
                <w:szCs w:val="22"/>
              </w:rPr>
            </w:pPr>
          </w:p>
        </w:tc>
      </w:tr>
      <w:tr w:rsidR="00B759AB" w:rsidRPr="005A0CC3" w:rsidTr="007A43E2">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B759AB" w:rsidRPr="005A0CC3" w:rsidRDefault="00B759AB" w:rsidP="007A43E2">
            <w:pPr>
              <w:pStyle w:val="Header"/>
              <w:rPr>
                <w:szCs w:val="22"/>
              </w:rPr>
            </w:pPr>
            <w:smartTag w:uri="urn:schemas-microsoft-com:office:smarttags" w:element="place">
              <w:smartTag w:uri="urn:schemas-microsoft-com:office:smarttags" w:element="City">
                <w:r w:rsidRPr="005A0CC3">
                  <w:rPr>
                    <w:rFonts w:cs="Arial"/>
                    <w:szCs w:val="22"/>
                  </w:rPr>
                  <w:t>Bern</w:t>
                </w:r>
              </w:smartTag>
            </w:smartTag>
            <w:r w:rsidRPr="005A0CC3">
              <w:rPr>
                <w:rFonts w:cs="Arial"/>
                <w:szCs w:val="22"/>
              </w:rPr>
              <w:t xml:space="preserve">, 23 – 27 </w:t>
            </w:r>
            <w:r w:rsidR="00DF36F5" w:rsidRPr="005A0CC3">
              <w:rPr>
                <w:rFonts w:cs="Arial"/>
                <w:szCs w:val="22"/>
              </w:rPr>
              <w:t>April</w:t>
            </w:r>
            <w:r w:rsidRPr="005A0CC3">
              <w:rPr>
                <w:rFonts w:cs="Arial"/>
                <w:szCs w:val="22"/>
              </w:rPr>
              <w:t xml:space="preserve"> 2012</w:t>
            </w:r>
          </w:p>
        </w:tc>
        <w:tc>
          <w:tcPr>
            <w:tcW w:w="5300" w:type="dxa"/>
            <w:gridSpan w:val="2"/>
            <w:tcBorders>
              <w:top w:val="nil"/>
              <w:left w:val="nil"/>
              <w:bottom w:val="nil"/>
              <w:right w:val="nil"/>
            </w:tcBorders>
            <w:vAlign w:val="center"/>
          </w:tcPr>
          <w:p w:rsidR="00B759AB" w:rsidRPr="005A0CC3" w:rsidRDefault="00B759AB" w:rsidP="007A43E2">
            <w:pPr>
              <w:pStyle w:val="Header"/>
              <w:rPr>
                <w:szCs w:val="22"/>
              </w:rPr>
            </w:pPr>
          </w:p>
        </w:tc>
      </w:tr>
      <w:tr w:rsidR="00B759AB" w:rsidRPr="005A0CC3" w:rsidTr="007A43E2">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B759AB" w:rsidRPr="005A0CC3" w:rsidRDefault="00B759AB" w:rsidP="007A43E2">
            <w:pPr>
              <w:pStyle w:val="Header"/>
              <w:rPr>
                <w:sz w:val="8"/>
              </w:rPr>
            </w:pPr>
          </w:p>
        </w:tc>
        <w:tc>
          <w:tcPr>
            <w:tcW w:w="5300" w:type="dxa"/>
            <w:gridSpan w:val="2"/>
            <w:tcBorders>
              <w:top w:val="nil"/>
              <w:left w:val="nil"/>
              <w:bottom w:val="nil"/>
              <w:right w:val="nil"/>
            </w:tcBorders>
            <w:vAlign w:val="center"/>
          </w:tcPr>
          <w:p w:rsidR="00B759AB" w:rsidRPr="005A0CC3" w:rsidRDefault="00B759AB" w:rsidP="007A43E2">
            <w:pPr>
              <w:pStyle w:val="Header"/>
              <w:rPr>
                <w:sz w:val="8"/>
              </w:rPr>
            </w:pPr>
          </w:p>
        </w:tc>
      </w:tr>
      <w:tr w:rsidR="00B759AB" w:rsidRPr="005A0CC3" w:rsidTr="007A43E2">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B759AB" w:rsidRPr="005A0CC3" w:rsidRDefault="00B759AB" w:rsidP="007A43E2">
            <w:pPr>
              <w:pStyle w:val="Header"/>
            </w:pPr>
            <w:r w:rsidRPr="005A0CC3">
              <w:t xml:space="preserve">Date issued: </w:t>
            </w:r>
          </w:p>
        </w:tc>
        <w:tc>
          <w:tcPr>
            <w:tcW w:w="7797" w:type="dxa"/>
            <w:gridSpan w:val="3"/>
            <w:tcBorders>
              <w:top w:val="nil"/>
              <w:left w:val="nil"/>
              <w:bottom w:val="nil"/>
              <w:right w:val="nil"/>
            </w:tcBorders>
            <w:vAlign w:val="center"/>
          </w:tcPr>
          <w:p w:rsidR="00B759AB" w:rsidRPr="005A0CC3" w:rsidRDefault="00DF36F5" w:rsidP="007A43E2">
            <w:pPr>
              <w:pStyle w:val="Header"/>
            </w:pPr>
            <w:r w:rsidRPr="005A0CC3">
              <w:t>27</w:t>
            </w:r>
            <w:r w:rsidR="00B759AB" w:rsidRPr="005A0CC3">
              <w:t xml:space="preserve"> </w:t>
            </w:r>
            <w:r w:rsidRPr="005A0CC3">
              <w:t>April</w:t>
            </w:r>
            <w:r w:rsidR="00B759AB" w:rsidRPr="005A0CC3">
              <w:t xml:space="preserve"> 2012</w:t>
            </w:r>
          </w:p>
        </w:tc>
      </w:tr>
      <w:tr w:rsidR="00B759AB" w:rsidRPr="005A0CC3" w:rsidTr="007A43E2">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B759AB" w:rsidRPr="005A0CC3" w:rsidRDefault="00B759AB" w:rsidP="007A43E2">
            <w:pPr>
              <w:pStyle w:val="Header"/>
            </w:pPr>
            <w:r w:rsidRPr="005A0CC3">
              <w:t>Source:</w:t>
            </w:r>
          </w:p>
        </w:tc>
        <w:tc>
          <w:tcPr>
            <w:tcW w:w="7797" w:type="dxa"/>
            <w:gridSpan w:val="3"/>
            <w:tcBorders>
              <w:top w:val="nil"/>
              <w:left w:val="nil"/>
              <w:bottom w:val="nil"/>
              <w:right w:val="nil"/>
            </w:tcBorders>
            <w:vAlign w:val="center"/>
          </w:tcPr>
          <w:p w:rsidR="00B759AB" w:rsidRPr="005A0CC3" w:rsidRDefault="00B759AB" w:rsidP="007A43E2">
            <w:pPr>
              <w:pStyle w:val="Header"/>
            </w:pPr>
            <w:r w:rsidRPr="005A0CC3">
              <w:t>WG FM</w:t>
            </w:r>
          </w:p>
        </w:tc>
      </w:tr>
      <w:tr w:rsidR="00B759AB" w:rsidRPr="005A0CC3" w:rsidTr="007A43E2">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B759AB" w:rsidRPr="005A0CC3" w:rsidRDefault="00B759AB" w:rsidP="007A43E2">
            <w:pPr>
              <w:pStyle w:val="Header"/>
            </w:pPr>
            <w:r w:rsidRPr="005A0CC3">
              <w:t xml:space="preserve">Subject:   </w:t>
            </w:r>
          </w:p>
        </w:tc>
        <w:tc>
          <w:tcPr>
            <w:tcW w:w="7797" w:type="dxa"/>
            <w:gridSpan w:val="3"/>
            <w:tcBorders>
              <w:top w:val="nil"/>
              <w:left w:val="nil"/>
              <w:bottom w:val="nil"/>
              <w:right w:val="nil"/>
            </w:tcBorders>
            <w:vAlign w:val="center"/>
          </w:tcPr>
          <w:p w:rsidR="00B759AB" w:rsidRPr="005A0CC3" w:rsidRDefault="00DF36F5" w:rsidP="00B759AB">
            <w:pPr>
              <w:pStyle w:val="Header"/>
            </w:pPr>
            <w:r w:rsidRPr="005A0CC3">
              <w:t xml:space="preserve">Draft </w:t>
            </w:r>
            <w:r w:rsidR="00B759AB" w:rsidRPr="005A0CC3">
              <w:t>Minutes of the 74th WG FM Meeting</w:t>
            </w:r>
            <w:r w:rsidR="00B812C5">
              <w:t xml:space="preserve">        </w:t>
            </w:r>
            <w:r w:rsidR="00B812C5" w:rsidRPr="00B812C5">
              <w:rPr>
                <w:highlight w:val="yellow"/>
              </w:rPr>
              <w:t>{Extract}</w:t>
            </w:r>
          </w:p>
        </w:tc>
      </w:tr>
      <w:tr w:rsidR="00B759AB" w:rsidRPr="005A0CC3" w:rsidTr="007A43E2">
        <w:tblPrEx>
          <w:tblCellMar>
            <w:top w:w="0" w:type="dxa"/>
            <w:left w:w="108" w:type="dxa"/>
            <w:bottom w:w="0" w:type="dxa"/>
            <w:right w:w="108" w:type="dxa"/>
          </w:tblCellMar>
        </w:tblPrEx>
        <w:trPr>
          <w:cantSplit/>
          <w:trHeight w:val="1040"/>
        </w:trPr>
        <w:tc>
          <w:tcPr>
            <w:tcW w:w="9640" w:type="dxa"/>
            <w:gridSpan w:val="4"/>
            <w:tcBorders>
              <w:top w:val="nil"/>
              <w:left w:val="nil"/>
              <w:bottom w:val="nil"/>
              <w:right w:val="nil"/>
            </w:tcBorders>
            <w:vAlign w:val="center"/>
          </w:tcPr>
          <w:p w:rsidR="00B759AB" w:rsidRPr="005A0CC3" w:rsidRDefault="004315BA" w:rsidP="007A43E2">
            <w:pPr>
              <w:rPr>
                <w:rFonts w:ascii="Arial" w:hAnsi="Arial" w:cs="Arial"/>
                <w:sz w:val="22"/>
                <w:szCs w:val="22"/>
              </w:rPr>
            </w:pPr>
            <w:r>
              <w:rPr>
                <w:rFonts w:ascii="Arial" w:hAnsi="Arial" w:cs="Arial"/>
                <w:noProof/>
                <w:sz w:val="22"/>
                <w:szCs w:val="22"/>
                <w:lang w:val="de-DE"/>
              </w:rPr>
              <mc:AlternateContent>
                <mc:Choice Requires="wps">
                  <w:drawing>
                    <wp:anchor distT="0" distB="0" distL="114300" distR="114300" simplePos="0" relativeHeight="251657728" behindDoc="1" locked="0" layoutInCell="1" allowOverlap="1" wp14:anchorId="74F70FD9" wp14:editId="4527FC88">
                      <wp:simplePos x="0" y="0"/>
                      <wp:positionH relativeFrom="column">
                        <wp:posOffset>2964815</wp:posOffset>
                      </wp:positionH>
                      <wp:positionV relativeFrom="paragraph">
                        <wp:posOffset>76835</wp:posOffset>
                      </wp:positionV>
                      <wp:extent cx="457200" cy="271145"/>
                      <wp:effectExtent l="12065" t="10160" r="6985" b="13970"/>
                      <wp:wrapTight wrapText="bothSides">
                        <wp:wrapPolygon edited="0">
                          <wp:start x="-450" y="0"/>
                          <wp:lineTo x="-450" y="21600"/>
                          <wp:lineTo x="22050" y="21600"/>
                          <wp:lineTo x="22050" y="0"/>
                          <wp:lineTo x="-45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F6C18" w:rsidRPr="00B812C5" w:rsidRDefault="00B812C5" w:rsidP="00B759AB">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3.45pt;margin-top:6.0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">
                      <v:textbox>
                        <w:txbxContent>
                          <w:p w:rsidR="000F6C18" w:rsidRPr="00B812C5" w:rsidRDefault="00B812C5" w:rsidP="00B759AB">
                            <w:pPr>
                              <w:jc w:val="center"/>
                              <w:rPr>
                                <w:rFonts w:cs="Arial"/>
                                <w:szCs w:val="24"/>
                                <w:lang w:val="de-DE"/>
                              </w:rPr>
                            </w:pPr>
                            <w:r>
                              <w:rPr>
                                <w:rFonts w:cs="Arial"/>
                                <w:szCs w:val="24"/>
                                <w:lang w:val="de-DE"/>
                              </w:rPr>
                              <w:t>N</w:t>
                            </w:r>
                          </w:p>
                        </w:txbxContent>
                      </v:textbox>
                      <w10:wrap type="tight"/>
                    </v:shape>
                  </w:pict>
                </mc:Fallback>
              </mc:AlternateContent>
            </w:r>
          </w:p>
          <w:p w:rsidR="00B759AB" w:rsidRPr="005A0CC3" w:rsidRDefault="00B759AB" w:rsidP="007A43E2">
            <w:pPr>
              <w:rPr>
                <w:rFonts w:ascii="Arial" w:hAnsi="Arial" w:cs="Arial"/>
                <w:sz w:val="22"/>
                <w:szCs w:val="22"/>
              </w:rPr>
            </w:pPr>
            <w:r w:rsidRPr="005A0CC3">
              <w:rPr>
                <w:rFonts w:ascii="Arial" w:hAnsi="Arial" w:cs="Arial"/>
                <w:sz w:val="22"/>
                <w:szCs w:val="22"/>
              </w:rPr>
              <w:t xml:space="preserve">Group membership required to read? (Y/N) </w:t>
            </w:r>
          </w:p>
          <w:p w:rsidR="00B759AB" w:rsidRPr="005A0CC3" w:rsidRDefault="00B759AB" w:rsidP="007A43E2">
            <w:pPr>
              <w:pStyle w:val="Header1"/>
              <w:rPr>
                <w:rFonts w:cs="Arial"/>
                <w:szCs w:val="22"/>
                <w:lang w:val="en-GB"/>
              </w:rPr>
            </w:pPr>
          </w:p>
        </w:tc>
      </w:tr>
    </w:tbl>
    <w:p w:rsidR="004315BA" w:rsidRPr="005A0CC3" w:rsidRDefault="004315BA" w:rsidP="004315BA">
      <w:pPr>
        <w:spacing w:before="360" w:after="240"/>
        <w:ind w:left="-539" w:right="-851"/>
        <w:rPr>
          <w:rFonts w:ascii="Arial" w:hAnsi="Arial" w:cs="Arial"/>
          <w:sz w:val="22"/>
          <w:szCs w:val="22"/>
        </w:rPr>
      </w:pPr>
      <w:r>
        <w:rPr>
          <w:rFonts w:ascii="Arial" w:hAnsi="Arial" w:cs="Arial"/>
          <w:b/>
          <w:sz w:val="28"/>
          <w:szCs w:val="28"/>
        </w:rPr>
        <w:t>…</w:t>
      </w:r>
    </w:p>
    <w:p w:rsidR="009852D7" w:rsidRPr="005A0CC3" w:rsidRDefault="009852D7" w:rsidP="00B812C5">
      <w:pPr>
        <w:spacing w:before="60" w:line="312" w:lineRule="auto"/>
        <w:jc w:val="both"/>
        <w:rPr>
          <w:rFonts w:ascii="Arial" w:hAnsi="Arial" w:cs="Arial"/>
          <w:sz w:val="22"/>
          <w:szCs w:val="22"/>
        </w:rPr>
      </w:pPr>
    </w:p>
    <w:p w:rsidR="000E045A" w:rsidRPr="005A0CC3" w:rsidRDefault="000E045A" w:rsidP="0078761D">
      <w:pPr>
        <w:spacing w:before="240" w:after="120"/>
        <w:ind w:left="-499"/>
        <w:rPr>
          <w:rFonts w:ascii="Arial" w:hAnsi="Arial" w:cs="Arial"/>
          <w:b/>
          <w:i/>
          <w:sz w:val="26"/>
          <w:szCs w:val="26"/>
        </w:rPr>
      </w:pPr>
      <w:r w:rsidRPr="005A0CC3">
        <w:rPr>
          <w:rFonts w:ascii="Arial" w:hAnsi="Arial" w:cs="Arial"/>
          <w:b/>
          <w:i/>
          <w:sz w:val="26"/>
          <w:szCs w:val="26"/>
        </w:rPr>
        <w:t>5.</w:t>
      </w:r>
      <w:r w:rsidR="001068F8" w:rsidRPr="005A0CC3">
        <w:rPr>
          <w:rFonts w:ascii="Arial" w:hAnsi="Arial" w:cs="Arial"/>
          <w:b/>
          <w:i/>
          <w:sz w:val="26"/>
          <w:szCs w:val="26"/>
        </w:rPr>
        <w:t>3</w:t>
      </w:r>
      <w:r w:rsidR="006D6473" w:rsidRPr="005A0CC3">
        <w:rPr>
          <w:rFonts w:ascii="Arial" w:hAnsi="Arial" w:cs="Arial"/>
          <w:b/>
          <w:i/>
          <w:sz w:val="26"/>
          <w:szCs w:val="26"/>
        </w:rPr>
        <w:tab/>
      </w:r>
      <w:r w:rsidR="00846063" w:rsidRPr="005A0CC3">
        <w:rPr>
          <w:rFonts w:ascii="Arial" w:hAnsi="Arial" w:cs="Arial"/>
          <w:b/>
          <w:i/>
          <w:sz w:val="26"/>
          <w:szCs w:val="26"/>
        </w:rPr>
        <w:t>FM PT 48 (Broadband DA2GC)</w:t>
      </w:r>
    </w:p>
    <w:p w:rsidR="00950C5B" w:rsidRPr="001B79BC" w:rsidRDefault="00950C5B" w:rsidP="00950C5B">
      <w:pPr>
        <w:pStyle w:val="bodyChar"/>
        <w:numPr>
          <w:ilvl w:val="0"/>
          <w:numId w:val="26"/>
        </w:numPr>
        <w:tabs>
          <w:tab w:val="num" w:pos="0"/>
        </w:tabs>
        <w:spacing w:before="60" w:line="312" w:lineRule="auto"/>
        <w:ind w:left="0" w:hanging="499"/>
        <w:rPr>
          <w:lang w:val="en-GB"/>
        </w:rPr>
      </w:pPr>
      <w:r w:rsidRPr="001B79BC">
        <w:rPr>
          <w:lang w:val="en-GB"/>
        </w:rPr>
        <w:t xml:space="preserve">The fourth meeting of FM PT 48 was held at ETSI in Sophia-Antipolis / </w:t>
      </w:r>
      <w:smartTag w:uri="urn:schemas-microsoft-com:office:smarttags" w:element="place">
        <w:smartTag w:uri="urn:schemas-microsoft-com:office:smarttags" w:element="country-region">
          <w:r w:rsidRPr="001B79BC">
            <w:rPr>
              <w:lang w:val="en-GB"/>
            </w:rPr>
            <w:t>France</w:t>
          </w:r>
        </w:smartTag>
      </w:smartTag>
      <w:r w:rsidRPr="001B79BC">
        <w:rPr>
          <w:lang w:val="en-GB"/>
        </w:rPr>
        <w:t xml:space="preserve"> from 24-25 November 2011. The fifth meeting was held at the ECO in </w:t>
      </w:r>
      <w:smartTag w:uri="urn:schemas-microsoft-com:office:smarttags" w:element="City">
        <w:r w:rsidRPr="001B79BC">
          <w:rPr>
            <w:lang w:val="en-GB"/>
          </w:rPr>
          <w:t>Copenhagen</w:t>
        </w:r>
      </w:smartTag>
      <w:r w:rsidRPr="001B79BC">
        <w:rPr>
          <w:lang w:val="en-GB"/>
        </w:rPr>
        <w:t xml:space="preserve"> / </w:t>
      </w:r>
      <w:smartTag w:uri="urn:schemas-microsoft-com:office:smarttags" w:element="place">
        <w:smartTag w:uri="urn:schemas-microsoft-com:office:smarttags" w:element="country-region">
          <w:r w:rsidRPr="001B79BC">
            <w:rPr>
              <w:lang w:val="en-GB"/>
            </w:rPr>
            <w:t>Denmark</w:t>
          </w:r>
        </w:smartTag>
      </w:smartTag>
      <w:r w:rsidRPr="001B79BC">
        <w:rPr>
          <w:lang w:val="en-GB"/>
        </w:rPr>
        <w:t xml:space="preserve"> from 1-2 March 2012. The Project Team chairman, Mr Thomas Weilacher (</w:t>
      </w:r>
      <w:smartTag w:uri="urn:schemas-microsoft-com:office:smarttags" w:element="place">
        <w:smartTag w:uri="urn:schemas-microsoft-com:office:smarttags" w:element="country-region">
          <w:r w:rsidRPr="001B79BC">
            <w:rPr>
              <w:lang w:val="en-GB"/>
            </w:rPr>
            <w:t>Germany</w:t>
          </w:r>
        </w:smartTag>
      </w:smartTag>
      <w:r w:rsidRPr="001B79BC">
        <w:rPr>
          <w:lang w:val="en-GB"/>
        </w:rPr>
        <w:t>), introduced the progress reports of these meetings.</w:t>
      </w:r>
    </w:p>
    <w:p w:rsidR="00A90F9B" w:rsidRPr="005A0CC3" w:rsidRDefault="00A90F9B" w:rsidP="00C07674">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w:t>
      </w:r>
      <w:r w:rsidR="001068F8" w:rsidRPr="005A0CC3">
        <w:rPr>
          <w:rFonts w:ascii="Arial" w:hAnsi="Arial" w:cs="Arial"/>
          <w:b/>
          <w:sz w:val="22"/>
          <w:szCs w:val="22"/>
        </w:rPr>
        <w:t>3</w:t>
      </w:r>
      <w:r w:rsidRPr="005A0CC3">
        <w:rPr>
          <w:rFonts w:ascii="Arial" w:hAnsi="Arial" w:cs="Arial"/>
          <w:b/>
          <w:sz w:val="22"/>
          <w:szCs w:val="22"/>
        </w:rPr>
        <w:t>.1</w:t>
      </w:r>
      <w:r w:rsidRPr="005A0CC3">
        <w:rPr>
          <w:rFonts w:ascii="Arial" w:hAnsi="Arial" w:cs="Arial"/>
          <w:b/>
          <w:sz w:val="22"/>
          <w:szCs w:val="22"/>
        </w:rPr>
        <w:tab/>
        <w:t>Progress</w:t>
      </w:r>
      <w:r w:rsidR="00DA53B1" w:rsidRPr="005A0CC3">
        <w:rPr>
          <w:rFonts w:ascii="Arial" w:hAnsi="Arial" w:cs="Arial"/>
          <w:b/>
          <w:sz w:val="22"/>
          <w:szCs w:val="22"/>
        </w:rPr>
        <w:t xml:space="preserve"> </w:t>
      </w:r>
      <w:r w:rsidRPr="005A0CC3">
        <w:rPr>
          <w:rFonts w:ascii="Arial" w:hAnsi="Arial" w:cs="Arial"/>
          <w:b/>
          <w:sz w:val="22"/>
          <w:szCs w:val="22"/>
        </w:rPr>
        <w:t>Report</w:t>
      </w:r>
      <w:r w:rsidR="00846063" w:rsidRPr="005A0CC3">
        <w:rPr>
          <w:rFonts w:ascii="Arial" w:hAnsi="Arial" w:cs="Arial"/>
          <w:b/>
          <w:sz w:val="22"/>
          <w:szCs w:val="22"/>
        </w:rPr>
        <w:t xml:space="preserve"> from 4</w:t>
      </w:r>
      <w:r w:rsidR="00846063" w:rsidRPr="005A0CC3">
        <w:rPr>
          <w:rFonts w:ascii="Arial" w:hAnsi="Arial" w:cs="Arial"/>
          <w:b/>
          <w:sz w:val="22"/>
          <w:szCs w:val="22"/>
          <w:vertAlign w:val="superscript"/>
        </w:rPr>
        <w:t>th</w:t>
      </w:r>
      <w:r w:rsidR="00846063" w:rsidRPr="005A0CC3">
        <w:rPr>
          <w:rFonts w:ascii="Arial" w:hAnsi="Arial" w:cs="Arial"/>
          <w:b/>
          <w:sz w:val="22"/>
          <w:szCs w:val="22"/>
        </w:rPr>
        <w:t xml:space="preserve"> meeting</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FM PT 48 had discussed the alternative system proposals for Broadband DA2GC during the 4th meeting. ETSI ERM had adopted a new work item for the development of a System Reference Document for a Broadband Direct Air-to-Ground communications system employing beam forming antennas during its meeting from 21-25 November 2011. A third system proposal, based on contributions from Aero3G, had also been discussed by the Project Team.</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FM PT 48 had also started with the development of the new ECC Report on Broadband DA2GC.</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FM PT 48 had discussed the question whether two (based on ETSI System Reference Documents) or three different systems (also including the system as described in the input document from Aero3G) should be considered. FM PT 48 had concluded that Aero3G should go via the usual ETSI process and had recommended to SE PT 44 that those parameters for Broadband DA2GC should be used for the relevant compatibility and sharing studies which are based on / derived from system descriptions as provided by ETSI.</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By taking into account the new Draft ETSI System Reference Document (TR 101 599), see item 5.3.3 below, the meeting discussed which systems should be further considered. </w:t>
      </w:r>
      <w:r w:rsidRPr="00AD18E0">
        <w:rPr>
          <w:highlight w:val="green"/>
          <w:lang w:val="en-GB"/>
        </w:rPr>
        <w:t xml:space="preserve">It was emphasised during the </w:t>
      </w:r>
      <w:r w:rsidR="00985AD9" w:rsidRPr="00AD18E0">
        <w:rPr>
          <w:highlight w:val="green"/>
          <w:lang w:val="en-GB"/>
        </w:rPr>
        <w:t xml:space="preserve">WG FM </w:t>
      </w:r>
      <w:r w:rsidRPr="00AD18E0">
        <w:rPr>
          <w:highlight w:val="green"/>
          <w:lang w:val="en-GB"/>
        </w:rPr>
        <w:t>discussion that a future spectrum designation for Broadband DA2GC should be technological neutral.</w:t>
      </w:r>
      <w:r w:rsidRPr="005A0CC3">
        <w:rPr>
          <w:lang w:val="en-GB"/>
        </w:rPr>
        <w:t xml:space="preserve"> It was highlighted by </w:t>
      </w:r>
      <w:smartTag w:uri="urn:schemas-microsoft-com:office:smarttags" w:element="place">
        <w:smartTag w:uri="urn:schemas-microsoft-com:office:smarttags" w:element="country-region">
          <w:r w:rsidRPr="005A0CC3">
            <w:rPr>
              <w:lang w:val="en-GB"/>
            </w:rPr>
            <w:t>Norway</w:t>
          </w:r>
        </w:smartTag>
      </w:smartTag>
      <w:r w:rsidRPr="005A0CC3">
        <w:rPr>
          <w:lang w:val="en-GB"/>
        </w:rPr>
        <w:t xml:space="preserve"> that a spectrum designation for a particular system would be against the EU regulation.</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lastRenderedPageBreak/>
        <w:t xml:space="preserve">Finally the </w:t>
      </w:r>
      <w:r w:rsidR="00985AD9" w:rsidRPr="00AD18E0">
        <w:rPr>
          <w:highlight w:val="green"/>
          <w:lang w:val="en-GB"/>
        </w:rPr>
        <w:t xml:space="preserve">WG FM </w:t>
      </w:r>
      <w:r w:rsidRPr="00AD18E0">
        <w:rPr>
          <w:highlight w:val="green"/>
          <w:lang w:val="en-GB"/>
        </w:rPr>
        <w:t xml:space="preserve">decided that for the compatibility and sharing studies only those parameters for Broadband DA2GC should be used which are based on / derived from the two system descriptions as provided by ETSI. WG SE was informed with the liaison statement as provided in Annex </w:t>
      </w:r>
      <w:r w:rsidR="00AF67AF" w:rsidRPr="00AD18E0">
        <w:rPr>
          <w:highlight w:val="green"/>
          <w:lang w:val="en-GB"/>
        </w:rPr>
        <w:t>10</w:t>
      </w:r>
      <w:r w:rsidR="00AF67AF" w:rsidRPr="00B812C5">
        <w:rPr>
          <w:lang w:val="en-GB"/>
        </w:rPr>
        <w:t xml:space="preserve"> </w:t>
      </w:r>
      <w:r w:rsidRPr="00317498">
        <w:rPr>
          <w:highlight w:val="yellow"/>
          <w:lang w:val="en-GB"/>
        </w:rPr>
        <w:t xml:space="preserve">[Temp </w:t>
      </w:r>
      <w:commentRangeStart w:id="0"/>
      <w:r w:rsidRPr="00317498">
        <w:rPr>
          <w:highlight w:val="yellow"/>
          <w:lang w:val="en-GB"/>
        </w:rPr>
        <w:t>37</w:t>
      </w:r>
      <w:commentRangeEnd w:id="0"/>
      <w:r w:rsidR="00AD18E0">
        <w:rPr>
          <w:rStyle w:val="Kommentarzeichen"/>
          <w:lang w:val="en-GB"/>
        </w:rPr>
        <w:commentReference w:id="0"/>
      </w:r>
      <w:r w:rsidRPr="00317498">
        <w:rPr>
          <w:highlight w:val="yellow"/>
          <w:lang w:val="en-GB"/>
        </w:rPr>
        <w:t>]</w:t>
      </w:r>
      <w:r w:rsidRPr="005A0CC3">
        <w:rPr>
          <w:lang w:val="en-GB"/>
        </w:rPr>
        <w:t>.</w:t>
      </w:r>
    </w:p>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5.3.2</w:t>
      </w:r>
      <w:r w:rsidRPr="005A0CC3">
        <w:rPr>
          <w:rFonts w:ascii="Arial" w:hAnsi="Arial" w:cs="Arial"/>
          <w:b/>
          <w:sz w:val="22"/>
          <w:szCs w:val="22"/>
        </w:rPr>
        <w:tab/>
        <w:t>Progress Report from 5</w:t>
      </w:r>
      <w:r w:rsidRPr="005A0CC3">
        <w:rPr>
          <w:rFonts w:ascii="Arial" w:hAnsi="Arial" w:cs="Arial"/>
          <w:b/>
          <w:sz w:val="22"/>
          <w:szCs w:val="22"/>
          <w:vertAlign w:val="superscript"/>
        </w:rPr>
        <w:t>th</w:t>
      </w:r>
      <w:r w:rsidRPr="005A0CC3">
        <w:rPr>
          <w:rFonts w:ascii="Arial" w:hAnsi="Arial" w:cs="Arial"/>
          <w:b/>
          <w:sz w:val="22"/>
          <w:szCs w:val="22"/>
        </w:rPr>
        <w:t xml:space="preserve"> meeting</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The Project Team chairman introduced the outcome of the compatibility studies which had been submitted to the latest meeting.</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F7532F">
        <w:rPr>
          <w:highlight w:val="green"/>
          <w:lang w:val="en-GB"/>
        </w:rPr>
        <w:t>FM PT 48 had concluded that the band 2400-2483.5 MHz can no longer be considered as a candidate band for the Broadband DA2GC system as described in ETSI TR 103 054 because it would not be compatible with outdoor RLAN devices.</w:t>
      </w:r>
      <w:r w:rsidRPr="005A0CC3">
        <w:rPr>
          <w:lang w:val="en-GB"/>
        </w:rPr>
        <w:t xml:space="preserve"> Therefore there is no need to study also the compatibility and sharing issues for other possible victim applications in that band, such as indoor RLANs, Bluetooth, SRDs etc.</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F7532F">
        <w:rPr>
          <w:highlight w:val="green"/>
          <w:lang w:val="en-GB"/>
        </w:rPr>
        <w:t>This was endorsed by WG FM. However, the compatibility between the Broadband DA2GC system as described in ETSI TR 101 599 (see item 5.3.3 below) and other radio applications in the 2.4 GHz band still needs to be considered.</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FM PT 48 also invited WG FM to consider the impact on the conclusions on the spectrum demand for Broadband DA2GC systems by taking into account the new System Reference Document on Broadband DA2GC systems using beamforming antennas.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E1144D">
        <w:rPr>
          <w:highlight w:val="green"/>
          <w:lang w:val="en-GB"/>
        </w:rPr>
        <w:t xml:space="preserve">The </w:t>
      </w:r>
      <w:r w:rsidR="00846F6F" w:rsidRPr="00E1144D">
        <w:rPr>
          <w:highlight w:val="green"/>
          <w:lang w:val="en-GB"/>
        </w:rPr>
        <w:t xml:space="preserve">WG FM </w:t>
      </w:r>
      <w:r w:rsidRPr="00E1144D">
        <w:rPr>
          <w:highlight w:val="green"/>
          <w:lang w:val="en-GB"/>
        </w:rPr>
        <w:t>decided that the conclusions on the spectrum demand, already drawn and introduced to the ECC plenary (2 x 10 MHz for FDD or 20 MHz for TDD), are still valid and should not be changed.</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FM PT 48 asked for clarification if WG SE should be tasked to carry out compatibility studies between different Broadband DA2GC systems (intra-service sharing). </w:t>
      </w:r>
      <w:smartTag w:uri="urn:schemas-microsoft-com:office:smarttags" w:element="place">
        <w:smartTag w:uri="urn:schemas-microsoft-com:office:smarttags" w:element="country-region">
          <w:r w:rsidRPr="005A0CC3">
            <w:rPr>
              <w:lang w:val="en-GB"/>
            </w:rPr>
            <w:t>Germany</w:t>
          </w:r>
        </w:smartTag>
      </w:smartTag>
      <w:r w:rsidRPr="005A0CC3">
        <w:rPr>
          <w:lang w:val="en-GB"/>
        </w:rPr>
        <w:t xml:space="preserve"> indicated that this is not needed for the time being. </w:t>
      </w:r>
      <w:smartTag w:uri="urn:schemas-microsoft-com:office:smarttags" w:element="place">
        <w:smartTag w:uri="urn:schemas-microsoft-com:office:smarttags" w:element="country-region">
          <w:r w:rsidRPr="005A0CC3">
            <w:rPr>
              <w:lang w:val="en-GB"/>
            </w:rPr>
            <w:t>France</w:t>
          </w:r>
        </w:smartTag>
      </w:smartTag>
      <w:r w:rsidRPr="005A0CC3">
        <w:rPr>
          <w:lang w:val="en-GB"/>
        </w:rPr>
        <w:t xml:space="preserve"> had the view that this would be an issue mainly for ETSI. The </w:t>
      </w:r>
      <w:smartTag w:uri="urn:schemas-microsoft-com:office:smarttags" w:element="place">
        <w:smartTag w:uri="urn:schemas-microsoft-com:office:smarttags" w:element="country-region">
          <w:r w:rsidRPr="005A0CC3">
            <w:rPr>
              <w:lang w:val="en-GB"/>
            </w:rPr>
            <w:t>United Kingdom</w:t>
          </w:r>
        </w:smartTag>
      </w:smartTag>
      <w:r w:rsidRPr="005A0CC3">
        <w:rPr>
          <w:lang w:val="en-GB"/>
        </w:rPr>
        <w:t xml:space="preserve"> was in favour of intra-service sharing studies.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Finally the </w:t>
      </w:r>
      <w:r w:rsidR="00BD2601" w:rsidRPr="00E1144D">
        <w:rPr>
          <w:highlight w:val="green"/>
          <w:lang w:val="en-GB"/>
        </w:rPr>
        <w:t xml:space="preserve">WG FM </w:t>
      </w:r>
      <w:r w:rsidRPr="00E1144D">
        <w:rPr>
          <w:highlight w:val="green"/>
          <w:lang w:val="en-GB"/>
        </w:rPr>
        <w:t xml:space="preserve">decided that no intra-service sharing studies are required at this stage, but possibly </w:t>
      </w:r>
      <w:r w:rsidR="00950C5B" w:rsidRPr="00E1144D">
        <w:rPr>
          <w:highlight w:val="green"/>
          <w:lang w:val="en-GB"/>
        </w:rPr>
        <w:t>at</w:t>
      </w:r>
      <w:r w:rsidRPr="00E1144D">
        <w:rPr>
          <w:highlight w:val="green"/>
          <w:lang w:val="en-GB"/>
        </w:rPr>
        <w:t xml:space="preserve"> a later point of time.</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From FM PT 48 point of view the </w:t>
      </w:r>
      <w:r w:rsidRPr="00E1144D">
        <w:rPr>
          <w:highlight w:val="green"/>
          <w:lang w:val="en-GB"/>
        </w:rPr>
        <w:t>band 2 483.5-2 500 MHz</w:t>
      </w:r>
      <w:r w:rsidRPr="005A0CC3">
        <w:rPr>
          <w:lang w:val="en-GB"/>
        </w:rPr>
        <w:t xml:space="preserve">, after WRC-12 (see outcome for AI 1.18) would be less suitable for Broadband DA2GC systems as it had been before. The band </w:t>
      </w:r>
      <w:r w:rsidRPr="00E1144D">
        <w:rPr>
          <w:highlight w:val="green"/>
          <w:lang w:val="en-GB"/>
        </w:rPr>
        <w:t>5150-5170 MHz</w:t>
      </w:r>
      <w:r w:rsidRPr="005A0CC3">
        <w:rPr>
          <w:lang w:val="en-GB"/>
        </w:rPr>
        <w:t xml:space="preserve"> also looks difficult because of the compatibility regarding AMS (Flight Test Telemetry) in that band.</w:t>
      </w:r>
    </w:p>
    <w:p w:rsidR="001B79BC" w:rsidRPr="00E1144D" w:rsidRDefault="001B79BC" w:rsidP="00CB15A5">
      <w:pPr>
        <w:pStyle w:val="bodyChar"/>
        <w:numPr>
          <w:ilvl w:val="0"/>
          <w:numId w:val="26"/>
        </w:numPr>
        <w:tabs>
          <w:tab w:val="num" w:pos="0"/>
        </w:tabs>
        <w:spacing w:before="60" w:line="312" w:lineRule="auto"/>
        <w:ind w:left="0" w:hanging="499"/>
        <w:rPr>
          <w:highlight w:val="green"/>
          <w:lang w:val="en-GB"/>
        </w:rPr>
      </w:pPr>
      <w:r w:rsidRPr="00E1144D">
        <w:rPr>
          <w:highlight w:val="green"/>
          <w:lang w:val="en-GB"/>
        </w:rPr>
        <w:t>WG FM decided to remove these two bands from the list of candidate bands.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The liaison statement from WG SE (FM(12)038) was introduced. WG SE informed about the compatibility studies which had been carried out so far with regard to the three candidate bands. WG SE recommended considering alternative frequency bands for the use for Broadband DA2GC applications.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The following five general comments were provided by Mr Westring (</w:t>
      </w:r>
      <w:smartTag w:uri="urn:schemas-microsoft-com:office:smarttags" w:element="place">
        <w:smartTag w:uri="urn:schemas-microsoft-com:office:smarttags" w:element="country-region">
          <w:r w:rsidRPr="005A0CC3">
            <w:rPr>
              <w:lang w:val="en-GB"/>
            </w:rPr>
            <w:t>Sweden</w:t>
          </w:r>
        </w:smartTag>
      </w:smartTag>
      <w:r w:rsidRPr="005A0CC3">
        <w:rPr>
          <w:lang w:val="en-GB"/>
        </w:rPr>
        <w:t>):</w:t>
      </w:r>
    </w:p>
    <w:p w:rsidR="001B79BC" w:rsidRPr="005A0CC3" w:rsidRDefault="001B79BC" w:rsidP="007862B6">
      <w:pPr>
        <w:pStyle w:val="bodyChar"/>
        <w:numPr>
          <w:ilvl w:val="0"/>
          <w:numId w:val="0"/>
        </w:numPr>
        <w:tabs>
          <w:tab w:val="num" w:pos="600"/>
        </w:tabs>
        <w:spacing w:before="60" w:line="312" w:lineRule="auto"/>
        <w:ind w:left="400"/>
        <w:rPr>
          <w:i/>
          <w:lang w:val="en-GB"/>
        </w:rPr>
      </w:pPr>
      <w:r w:rsidRPr="005A0CC3">
        <w:rPr>
          <w:i/>
          <w:lang w:val="en-GB"/>
        </w:rPr>
        <w:t>“- It is our understanding that only low capacity is to be provided with the BDA2GC systems, at least in relation to what the airlines are asking for.</w:t>
      </w:r>
    </w:p>
    <w:p w:rsidR="001B79BC" w:rsidRPr="005A0CC3" w:rsidRDefault="001B79BC" w:rsidP="007862B6">
      <w:pPr>
        <w:pStyle w:val="bodyChar"/>
        <w:numPr>
          <w:ilvl w:val="0"/>
          <w:numId w:val="0"/>
        </w:numPr>
        <w:tabs>
          <w:tab w:val="num" w:pos="600"/>
        </w:tabs>
        <w:spacing w:before="60" w:line="312" w:lineRule="auto"/>
        <w:ind w:left="400"/>
        <w:rPr>
          <w:i/>
          <w:lang w:val="en-GB"/>
        </w:rPr>
      </w:pPr>
      <w:r w:rsidRPr="005A0CC3">
        <w:rPr>
          <w:i/>
          <w:lang w:val="en-GB"/>
        </w:rPr>
        <w:t xml:space="preserve">- Many CEPT countries, including </w:t>
      </w:r>
      <w:smartTag w:uri="urn:schemas-microsoft-com:office:smarttags" w:element="place">
        <w:smartTag w:uri="urn:schemas-microsoft-com:office:smarttags" w:element="country-region">
          <w:r w:rsidRPr="005A0CC3">
            <w:rPr>
              <w:i/>
              <w:lang w:val="en-GB"/>
            </w:rPr>
            <w:t>Sweden</w:t>
          </w:r>
        </w:smartTag>
      </w:smartTag>
      <w:r w:rsidRPr="005A0CC3">
        <w:rPr>
          <w:i/>
          <w:lang w:val="en-GB"/>
        </w:rPr>
        <w:t>, will be in the periphery of the service area with the terrestrial solution under discussion in FM PT48.</w:t>
      </w:r>
    </w:p>
    <w:p w:rsidR="001B79BC" w:rsidRPr="005A0CC3" w:rsidRDefault="001B79BC" w:rsidP="007862B6">
      <w:pPr>
        <w:pStyle w:val="bodyChar"/>
        <w:numPr>
          <w:ilvl w:val="0"/>
          <w:numId w:val="0"/>
        </w:numPr>
        <w:tabs>
          <w:tab w:val="num" w:pos="600"/>
        </w:tabs>
        <w:spacing w:before="60" w:line="312" w:lineRule="auto"/>
        <w:ind w:left="400"/>
        <w:rPr>
          <w:i/>
          <w:lang w:val="en-GB"/>
        </w:rPr>
      </w:pPr>
      <w:r w:rsidRPr="005A0CC3">
        <w:rPr>
          <w:i/>
          <w:lang w:val="en-GB"/>
        </w:rPr>
        <w:t>- We understand that the airlines believe that all CEPT countries must license with the same conditions.</w:t>
      </w:r>
    </w:p>
    <w:p w:rsidR="001B79BC" w:rsidRPr="005A0CC3" w:rsidRDefault="001B79BC" w:rsidP="007862B6">
      <w:pPr>
        <w:pStyle w:val="bodyChar"/>
        <w:numPr>
          <w:ilvl w:val="0"/>
          <w:numId w:val="0"/>
        </w:numPr>
        <w:tabs>
          <w:tab w:val="num" w:pos="600"/>
        </w:tabs>
        <w:spacing w:before="60" w:line="312" w:lineRule="auto"/>
        <w:ind w:left="400"/>
        <w:rPr>
          <w:i/>
          <w:lang w:val="en-GB"/>
        </w:rPr>
      </w:pPr>
      <w:r w:rsidRPr="005A0CC3">
        <w:rPr>
          <w:i/>
          <w:lang w:val="en-GB"/>
        </w:rPr>
        <w:lastRenderedPageBreak/>
        <w:t>- For our information in WG FM the EU objectives for mobile services are unlikely to be met using the spectrum available, in an ineffective way, for niche markets for mobile applications.</w:t>
      </w:r>
    </w:p>
    <w:p w:rsidR="001B79BC" w:rsidRPr="005A0CC3" w:rsidRDefault="001B79BC" w:rsidP="007862B6">
      <w:pPr>
        <w:pStyle w:val="bodyChar"/>
        <w:numPr>
          <w:ilvl w:val="0"/>
          <w:numId w:val="0"/>
        </w:numPr>
        <w:tabs>
          <w:tab w:val="num" w:pos="600"/>
        </w:tabs>
        <w:spacing w:before="60" w:line="312" w:lineRule="auto"/>
        <w:ind w:left="400"/>
        <w:rPr>
          <w:i/>
          <w:lang w:val="en-GB"/>
        </w:rPr>
      </w:pPr>
      <w:r w:rsidRPr="005A0CC3">
        <w:rPr>
          <w:i/>
          <w:lang w:val="en-GB"/>
        </w:rPr>
        <w:t xml:space="preserve">- There is an American system that is working well from a technical point of view. However, we understand it struggles with major economic problems, which may put question marks with respect to a business case for a separate system in </w:t>
      </w:r>
      <w:smartTag w:uri="urn:schemas-microsoft-com:office:smarttags" w:element="place">
        <w:r w:rsidRPr="005A0CC3">
          <w:rPr>
            <w:i/>
            <w:lang w:val="en-GB"/>
          </w:rPr>
          <w:t>Europe</w:t>
        </w:r>
      </w:smartTag>
      <w:r w:rsidRPr="005A0CC3">
        <w:rPr>
          <w:i/>
          <w:lang w:val="en-GB"/>
        </w:rPr>
        <w:t>.”</w:t>
      </w:r>
    </w:p>
    <w:p w:rsidR="001B79BC" w:rsidRDefault="001B79BC" w:rsidP="00CB15A5">
      <w:pPr>
        <w:pStyle w:val="bodyChar"/>
        <w:numPr>
          <w:ilvl w:val="0"/>
          <w:numId w:val="26"/>
        </w:numPr>
        <w:tabs>
          <w:tab w:val="num" w:pos="0"/>
        </w:tabs>
        <w:spacing w:before="60" w:line="312" w:lineRule="auto"/>
        <w:ind w:left="0" w:hanging="499"/>
        <w:rPr>
          <w:lang w:val="en-GB"/>
        </w:rPr>
      </w:pPr>
      <w:r w:rsidRPr="005A0CC3">
        <w:rPr>
          <w:lang w:val="en-GB"/>
        </w:rPr>
        <w:t>Mr Westring (</w:t>
      </w:r>
      <w:smartTag w:uri="urn:schemas-microsoft-com:office:smarttags" w:element="place">
        <w:smartTag w:uri="urn:schemas-microsoft-com:office:smarttags" w:element="country-region">
          <w:r w:rsidRPr="005A0CC3">
            <w:rPr>
              <w:lang w:val="en-GB"/>
            </w:rPr>
            <w:t>Sweden</w:t>
          </w:r>
        </w:smartTag>
      </w:smartTag>
      <w:r w:rsidRPr="005A0CC3">
        <w:rPr>
          <w:lang w:val="en-GB"/>
        </w:rPr>
        <w:t>) also introduced a contribution to delete all frequency bands from the list of candidate bands that do not fulfil the requirements as described (FM(12)064). From Sweden point of view only a very few administrations participate in FM PT 48 and therefore there is an imminent risk that the work performed will have limited support when presented to WG FM. Sweden believes this may be an inefficient use of resources. The fact that there are other technical solutions for internet access in continental flights available via satellite and that some European airlines offer this service to its passengers already should also be taken into account.</w:t>
      </w:r>
    </w:p>
    <w:p w:rsidR="00EF0F0D" w:rsidRPr="00B812C5" w:rsidRDefault="00EF0F0D" w:rsidP="00B812C5">
      <w:pPr>
        <w:pStyle w:val="bodyChar"/>
        <w:numPr>
          <w:ilvl w:val="0"/>
          <w:numId w:val="26"/>
        </w:numPr>
        <w:tabs>
          <w:tab w:val="num" w:pos="0"/>
        </w:tabs>
        <w:spacing w:before="60" w:line="312" w:lineRule="auto"/>
        <w:ind w:left="0" w:hanging="499"/>
        <w:rPr>
          <w:lang w:val="en-GB"/>
        </w:rPr>
      </w:pPr>
      <w:r w:rsidRPr="00B812C5">
        <w:rPr>
          <w:lang w:val="en-GB"/>
        </w:rPr>
        <w:t xml:space="preserve">Furthermore, </w:t>
      </w:r>
      <w:smartTag w:uri="urn:schemas-microsoft-com:office:smarttags" w:element="place">
        <w:smartTag w:uri="urn:schemas-microsoft-com:office:smarttags" w:element="country-region">
          <w:r w:rsidRPr="00B812C5">
            <w:rPr>
              <w:lang w:val="en-GB"/>
            </w:rPr>
            <w:t>Sweden</w:t>
          </w:r>
        </w:smartTag>
      </w:smartTag>
      <w:r w:rsidRPr="00B812C5">
        <w:rPr>
          <w:lang w:val="en-GB"/>
        </w:rPr>
        <w:t xml:space="preserve"> expressed that in order to achieve a harmonised solution for a pan-European BDA2GC service, where co-channel sharing with other services is not possible, there are only two options:</w:t>
      </w:r>
    </w:p>
    <w:p w:rsidR="00EF0F0D" w:rsidRPr="00B812C5" w:rsidRDefault="00EF0F0D" w:rsidP="00B812C5">
      <w:pPr>
        <w:numPr>
          <w:ilvl w:val="0"/>
          <w:numId w:val="49"/>
        </w:numPr>
        <w:spacing w:before="60" w:line="312" w:lineRule="auto"/>
        <w:rPr>
          <w:rFonts w:ascii="Arial" w:hAnsi="Arial" w:cs="Arial"/>
          <w:sz w:val="22"/>
          <w:szCs w:val="22"/>
          <w:lang w:eastAsia="en-GB"/>
        </w:rPr>
      </w:pPr>
      <w:r w:rsidRPr="00B812C5">
        <w:rPr>
          <w:rFonts w:ascii="Arial" w:hAnsi="Arial" w:cs="Arial"/>
          <w:sz w:val="22"/>
          <w:szCs w:val="22"/>
          <w:lang w:eastAsia="en-GB"/>
        </w:rPr>
        <w:t>Licensing in all CEPT countries with identical conditions.</w:t>
      </w:r>
    </w:p>
    <w:p w:rsidR="00EF0F0D" w:rsidRPr="00B812C5" w:rsidRDefault="00EF0F0D" w:rsidP="00B812C5">
      <w:pPr>
        <w:numPr>
          <w:ilvl w:val="0"/>
          <w:numId w:val="49"/>
        </w:numPr>
        <w:spacing w:before="60" w:line="312" w:lineRule="auto"/>
        <w:rPr>
          <w:rFonts w:ascii="Arial" w:hAnsi="Arial" w:cs="Arial"/>
          <w:sz w:val="22"/>
          <w:szCs w:val="22"/>
          <w:lang w:eastAsia="en-GB"/>
        </w:rPr>
      </w:pPr>
      <w:r w:rsidRPr="00B812C5">
        <w:rPr>
          <w:rFonts w:ascii="Arial" w:hAnsi="Arial" w:cs="Arial"/>
          <w:sz w:val="22"/>
          <w:szCs w:val="22"/>
          <w:lang w:eastAsia="en-GB"/>
        </w:rPr>
        <w:t>Measures to assist CEPT administrations in bilateral coordination.</w:t>
      </w:r>
    </w:p>
    <w:p w:rsidR="00EF0F0D" w:rsidRDefault="00EF0F0D" w:rsidP="00B812C5">
      <w:pPr>
        <w:pStyle w:val="bodyChar"/>
        <w:numPr>
          <w:ilvl w:val="0"/>
          <w:numId w:val="0"/>
        </w:numPr>
        <w:spacing w:before="60" w:line="312" w:lineRule="auto"/>
        <w:ind w:left="-499" w:firstLine="399"/>
        <w:rPr>
          <w:lang w:val="en-GB"/>
        </w:rPr>
      </w:pPr>
      <w:smartTag w:uri="urn:schemas-microsoft-com:office:smarttags" w:element="place">
        <w:smartTag w:uri="urn:schemas-microsoft-com:office:smarttags" w:element="country-region">
          <w:r w:rsidRPr="00C84DAD">
            <w:rPr>
              <w:lang w:eastAsia="en-GB"/>
            </w:rPr>
            <w:t>Sweden</w:t>
          </w:r>
        </w:smartTag>
      </w:smartTag>
      <w:r w:rsidRPr="00C84DAD">
        <w:rPr>
          <w:lang w:eastAsia="en-GB"/>
        </w:rPr>
        <w:t xml:space="preserve"> can envision problems with respect to this since licensing is a national issue</w:t>
      </w:r>
      <w:r w:rsidR="00CA48A3">
        <w:rPr>
          <w:lang w:eastAsia="en-GB"/>
        </w:rPr>
        <w:t>.</w:t>
      </w:r>
    </w:p>
    <w:p w:rsidR="001B79BC" w:rsidRPr="00E21723" w:rsidRDefault="001B79BC" w:rsidP="00CB15A5">
      <w:pPr>
        <w:pStyle w:val="bodyChar"/>
        <w:numPr>
          <w:ilvl w:val="0"/>
          <w:numId w:val="26"/>
        </w:numPr>
        <w:tabs>
          <w:tab w:val="num" w:pos="0"/>
        </w:tabs>
        <w:spacing w:before="60" w:line="312" w:lineRule="auto"/>
        <w:ind w:left="0" w:hanging="499"/>
        <w:rPr>
          <w:highlight w:val="green"/>
          <w:lang w:val="en-GB"/>
        </w:rPr>
      </w:pPr>
      <w:r w:rsidRPr="00E21723">
        <w:rPr>
          <w:highlight w:val="green"/>
          <w:lang w:val="en-GB"/>
        </w:rPr>
        <w:t xml:space="preserve">The meeting concluded that FM PT 48 should take into account the aspects as raised by </w:t>
      </w:r>
      <w:smartTag w:uri="urn:schemas-microsoft-com:office:smarttags" w:element="country-region">
        <w:r w:rsidRPr="00E21723">
          <w:rPr>
            <w:highlight w:val="green"/>
            <w:lang w:val="en-GB"/>
          </w:rPr>
          <w:t>Sweden</w:t>
        </w:r>
      </w:smartTag>
      <w:r w:rsidRPr="00E21723">
        <w:rPr>
          <w:highlight w:val="green"/>
          <w:lang w:val="en-GB"/>
        </w:rPr>
        <w:t xml:space="preserve"> and </w:t>
      </w:r>
      <w:smartTag w:uri="urn:schemas-microsoft-com:office:smarttags" w:element="place">
        <w:smartTag w:uri="urn:schemas-microsoft-com:office:smarttags" w:element="country-region">
          <w:r w:rsidRPr="00E21723">
            <w:rPr>
              <w:highlight w:val="green"/>
              <w:lang w:val="en-GB"/>
            </w:rPr>
            <w:t>Sweden</w:t>
          </w:r>
        </w:smartTag>
      </w:smartTag>
      <w:r w:rsidRPr="00E21723">
        <w:rPr>
          <w:highlight w:val="green"/>
          <w:lang w:val="en-GB"/>
        </w:rPr>
        <w:t xml:space="preserve"> may provide contributions to the Project Team.</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The question on possible alternative candidate bands had also been discussed during the latest FM PT 48 meeting. Therefore </w:t>
      </w:r>
      <w:r w:rsidRPr="00E21723">
        <w:rPr>
          <w:highlight w:val="green"/>
          <w:lang w:val="en-GB"/>
        </w:rPr>
        <w:t>the Project Team asked WG FM to decide if the bands 1900-1920 MHz and 2010-2025 MHz should be considered for Broadband DA2GC systems and if WG SE should be informed accordingly</w:t>
      </w:r>
      <w:r w:rsidRPr="005A0CC3">
        <w:rPr>
          <w:lang w:val="en-GB"/>
        </w:rPr>
        <w:t>.</w:t>
      </w:r>
    </w:p>
    <w:p w:rsidR="001B79BC" w:rsidRPr="005A0CC3" w:rsidRDefault="001B79BC" w:rsidP="00CB15A5">
      <w:pPr>
        <w:pStyle w:val="bodyChar"/>
        <w:numPr>
          <w:ilvl w:val="0"/>
          <w:numId w:val="26"/>
        </w:numPr>
        <w:tabs>
          <w:tab w:val="num" w:pos="0"/>
        </w:tabs>
        <w:spacing w:before="60" w:line="312" w:lineRule="auto"/>
        <w:ind w:left="0" w:hanging="499"/>
        <w:rPr>
          <w:lang w:val="en-GB"/>
        </w:rPr>
      </w:pPr>
      <w:smartTag w:uri="urn:schemas-microsoft-com:office:smarttags" w:element="place">
        <w:smartTag w:uri="urn:schemas-microsoft-com:office:smarttags" w:element="country-region">
          <w:r w:rsidRPr="005A0CC3">
            <w:rPr>
              <w:lang w:val="en-GB"/>
            </w:rPr>
            <w:t>Sweden</w:t>
          </w:r>
        </w:smartTag>
      </w:smartTag>
      <w:r w:rsidRPr="005A0CC3">
        <w:rPr>
          <w:lang w:val="en-GB"/>
        </w:rPr>
        <w:t xml:space="preserve"> had the view that this issue should be discussed under agenda item 6.1. </w:t>
      </w:r>
      <w:smartTag w:uri="urn:schemas-microsoft-com:office:smarttags" w:element="country-region">
        <w:r w:rsidRPr="005A0CC3">
          <w:rPr>
            <w:lang w:val="en-GB"/>
          </w:rPr>
          <w:t>Denmark</w:t>
        </w:r>
      </w:smartTag>
      <w:r w:rsidRPr="005A0CC3">
        <w:rPr>
          <w:lang w:val="en-GB"/>
        </w:rPr>
        <w:t xml:space="preserve"> did not support the FM PT 48 proposal because these bands had already been licensed in </w:t>
      </w:r>
      <w:smartTag w:uri="urn:schemas-microsoft-com:office:smarttags" w:element="place">
        <w:smartTag w:uri="urn:schemas-microsoft-com:office:smarttags" w:element="country-region">
          <w:r w:rsidRPr="005A0CC3">
            <w:rPr>
              <w:lang w:val="en-GB"/>
            </w:rPr>
            <w:t>Denmark</w:t>
          </w:r>
        </w:smartTag>
      </w:smartTag>
      <w:r w:rsidRPr="005A0CC3">
        <w:rPr>
          <w:lang w:val="en-GB"/>
        </w:rPr>
        <w:t xml:space="preserve">. </w:t>
      </w:r>
      <w:smartTag w:uri="urn:schemas-microsoft-com:office:smarttags" w:element="place">
        <w:smartTag w:uri="urn:schemas-microsoft-com:office:smarttags" w:element="country-region">
          <w:r w:rsidRPr="005A0CC3">
            <w:rPr>
              <w:lang w:val="en-GB"/>
            </w:rPr>
            <w:t>Finland</w:t>
          </w:r>
        </w:smartTag>
      </w:smartTag>
      <w:r w:rsidRPr="005A0CC3">
        <w:rPr>
          <w:lang w:val="en-GB"/>
        </w:rPr>
        <w:t xml:space="preserve"> indicated that these IMT bands would not be the best choice, but this issue may be considered under agenda item 6.1. </w:t>
      </w:r>
      <w:smartTag w:uri="urn:schemas-microsoft-com:office:smarttags" w:element="place">
        <w:smartTag w:uri="urn:schemas-microsoft-com:office:smarttags" w:element="country-region">
          <w:r w:rsidRPr="005A0CC3">
            <w:rPr>
              <w:lang w:val="en-GB"/>
            </w:rPr>
            <w:t>Germany</w:t>
          </w:r>
        </w:smartTag>
      </w:smartTag>
      <w:r w:rsidRPr="005A0CC3">
        <w:rPr>
          <w:lang w:val="en-GB"/>
        </w:rPr>
        <w:t xml:space="preserve"> supported to study these bands for Broadband DA2GC and emphasised that this option is already on the list developed by the Correspondence Group on the terrestrial unpaired 2 GHz bands.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E21723">
        <w:rPr>
          <w:highlight w:val="green"/>
          <w:lang w:val="en-GB"/>
        </w:rPr>
        <w:t>The meeting decided that this proposal will be discussed under agenda item 6.1 (see below).</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A summary of an air passenger survey which had been carried out by a European airline had shortly been introduced by the Project Team chairman (Annex 6 of FM(12)029).</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It was questioned by </w:t>
      </w:r>
      <w:smartTag w:uri="urn:schemas-microsoft-com:office:smarttags" w:element="country-region">
        <w:r w:rsidRPr="005A0CC3">
          <w:rPr>
            <w:lang w:val="en-GB"/>
          </w:rPr>
          <w:t>Italy</w:t>
        </w:r>
      </w:smartTag>
      <w:r w:rsidRPr="005A0CC3">
        <w:rPr>
          <w:lang w:val="en-GB"/>
        </w:rPr>
        <w:t xml:space="preserve">, </w:t>
      </w:r>
      <w:smartTag w:uri="urn:schemas-microsoft-com:office:smarttags" w:element="country-region">
        <w:r w:rsidRPr="005A0CC3">
          <w:rPr>
            <w:lang w:val="en-GB"/>
          </w:rPr>
          <w:t>Norway</w:t>
        </w:r>
      </w:smartTag>
      <w:r w:rsidRPr="005A0CC3">
        <w:rPr>
          <w:lang w:val="en-GB"/>
        </w:rPr>
        <w:t xml:space="preserve"> and </w:t>
      </w:r>
      <w:smartTag w:uri="urn:schemas-microsoft-com:office:smarttags" w:element="place">
        <w:smartTag w:uri="urn:schemas-microsoft-com:office:smarttags" w:element="country-region">
          <w:r w:rsidRPr="005A0CC3">
            <w:rPr>
              <w:lang w:val="en-GB"/>
            </w:rPr>
            <w:t>Sweden</w:t>
          </w:r>
        </w:smartTag>
      </w:smartTag>
      <w:r w:rsidRPr="005A0CC3">
        <w:rPr>
          <w:lang w:val="en-GB"/>
        </w:rPr>
        <w:t xml:space="preserve"> who would pay for such a service. </w:t>
      </w:r>
      <w:smartTag w:uri="urn:schemas-microsoft-com:office:smarttags" w:element="place">
        <w:smartTag w:uri="urn:schemas-microsoft-com:office:smarttags" w:element="country-region">
          <w:r w:rsidRPr="005A0CC3">
            <w:rPr>
              <w:lang w:val="en-GB"/>
            </w:rPr>
            <w:t>Norway</w:t>
          </w:r>
        </w:smartTag>
      </w:smartTag>
      <w:r w:rsidRPr="005A0CC3">
        <w:rPr>
          <w:lang w:val="en-GB"/>
        </w:rPr>
        <w:t xml:space="preserve"> informed the meeting that a Norwegian airline already provides such a service free of charge. From </w:t>
      </w:r>
      <w:smartTag w:uri="urn:schemas-microsoft-com:office:smarttags" w:element="place">
        <w:smartTag w:uri="urn:schemas-microsoft-com:office:smarttags" w:element="country-region">
          <w:r w:rsidRPr="005A0CC3">
            <w:rPr>
              <w:lang w:val="en-GB"/>
            </w:rPr>
            <w:t>Germany</w:t>
          </w:r>
        </w:smartTag>
      </w:smartTag>
      <w:r w:rsidRPr="005A0CC3">
        <w:rPr>
          <w:lang w:val="en-GB"/>
        </w:rPr>
        <w:t>’s point of view the operation of a satellite based system would be more expensive than a DA2GC solution.</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The Project Team chairman introduced the Draft </w:t>
      </w:r>
      <w:r w:rsidRPr="00E21723">
        <w:rPr>
          <w:highlight w:val="green"/>
          <w:lang w:val="en-GB"/>
        </w:rPr>
        <w:t>ECC Report on Broadband DA2GC (Annex 5 of FM(12)029). The structure of the Report and the general way forward were supported by the meeting.</w:t>
      </w:r>
    </w:p>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5.3.2.1</w:t>
      </w:r>
      <w:r w:rsidRPr="005A0CC3">
        <w:rPr>
          <w:rFonts w:ascii="Arial" w:hAnsi="Arial" w:cs="Arial"/>
          <w:b/>
          <w:sz w:val="22"/>
          <w:szCs w:val="22"/>
        </w:rPr>
        <w:tab/>
        <w:t>Draft Questionnaire on 3.5 GHz</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lastRenderedPageBreak/>
        <w:t xml:space="preserve">The conclusions of FM PT 48 on the </w:t>
      </w:r>
      <w:r w:rsidRPr="00E21723">
        <w:rPr>
          <w:highlight w:val="green"/>
          <w:lang w:val="en-GB"/>
        </w:rPr>
        <w:t>3.5 GHz band</w:t>
      </w:r>
      <w:r w:rsidRPr="005A0CC3">
        <w:rPr>
          <w:lang w:val="en-GB"/>
        </w:rPr>
        <w:t xml:space="preserve"> which are based on the outcome of the compatibility studies were introduced by the Project Team chairman. So far the compatibility between the Broadband DA2GC system as described in ETSI TR 103 054 and LTE and also with FSS Earth station receivers had been carried out.</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Inter alia, FM PT 48 had come to the view that up-to-date information on the location of the FSS Earth stations would be useful. Therefore </w:t>
      </w:r>
      <w:r w:rsidRPr="00E21723">
        <w:rPr>
          <w:highlight w:val="green"/>
          <w:lang w:val="en-GB"/>
        </w:rPr>
        <w:t>the adoption of a questionnaire was proposed to WG FM</w:t>
      </w:r>
      <w:r w:rsidRPr="005A0CC3">
        <w:rPr>
          <w:lang w:val="en-GB"/>
        </w:rPr>
        <w:t>.</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The suitability of the 3.5 GHz band for Broadband DA2GC systems was intensively discussed by the meeting. There was a significant support for the deletion of this band and less support for keeping it. </w:t>
      </w:r>
      <w:r w:rsidRPr="00E21723">
        <w:rPr>
          <w:highlight w:val="green"/>
          <w:lang w:val="en-GB"/>
        </w:rPr>
        <w:t>Finally the meeting decided to remove this band from the list of candidate bands.</w:t>
      </w:r>
      <w:r w:rsidRPr="005A0CC3">
        <w:rPr>
          <w:lang w:val="en-GB"/>
        </w:rPr>
        <w:t xml:space="preserve"> Hence further considerations for that band or a questionnaire would not be necessary, although the outcome of such a questionnaire would have been helpful for other purposes. </w:t>
      </w:r>
      <w:r w:rsidRPr="00E21723">
        <w:rPr>
          <w:highlight w:val="green"/>
          <w:lang w:val="en-GB"/>
        </w:rPr>
        <w:t xml:space="preserve">WG SE was informed about this </w:t>
      </w:r>
      <w:commentRangeStart w:id="1"/>
      <w:r w:rsidRPr="00E21723">
        <w:rPr>
          <w:highlight w:val="green"/>
          <w:lang w:val="en-GB"/>
        </w:rPr>
        <w:t>conclusion</w:t>
      </w:r>
      <w:commentRangeEnd w:id="1"/>
      <w:r w:rsidR="008E3232">
        <w:rPr>
          <w:rStyle w:val="Kommentarzeichen"/>
          <w:lang w:val="en-GB"/>
        </w:rPr>
        <w:commentReference w:id="1"/>
      </w:r>
      <w:r w:rsidRPr="00E21723">
        <w:rPr>
          <w:highlight w:val="green"/>
          <w:lang w:val="en-GB"/>
        </w:rPr>
        <w:t>.</w:t>
      </w:r>
    </w:p>
    <w:p w:rsidR="001B79BC" w:rsidRPr="005A0CC3" w:rsidRDefault="001B79BC" w:rsidP="001B79BC"/>
    <w:p w:rsidR="001B79BC" w:rsidRPr="005A0CC3" w:rsidRDefault="001B79BC" w:rsidP="006A38AC">
      <w:pPr>
        <w:pStyle w:val="bodyChar"/>
        <w:numPr>
          <w:ilvl w:val="0"/>
          <w:numId w:val="0"/>
        </w:numPr>
        <w:spacing w:before="60" w:line="312" w:lineRule="auto"/>
        <w:rPr>
          <w:i/>
          <w:u w:val="single"/>
          <w:lang w:val="en-GB"/>
        </w:rPr>
      </w:pPr>
      <w:r w:rsidRPr="005A0CC3">
        <w:rPr>
          <w:i/>
          <w:u w:val="single"/>
          <w:lang w:val="en-GB"/>
        </w:rPr>
        <w:t>Statement fro</w:t>
      </w:r>
      <w:r w:rsidR="006A38AC" w:rsidRPr="005A0CC3">
        <w:rPr>
          <w:i/>
          <w:u w:val="single"/>
          <w:lang w:val="en-GB"/>
        </w:rPr>
        <w:t xml:space="preserve">m </w:t>
      </w:r>
      <w:smartTag w:uri="urn:schemas-microsoft-com:office:smarttags" w:element="country-region">
        <w:r w:rsidR="006A38AC" w:rsidRPr="005A0CC3">
          <w:rPr>
            <w:i/>
            <w:u w:val="single"/>
            <w:lang w:val="en-GB"/>
          </w:rPr>
          <w:t>France</w:t>
        </w:r>
      </w:smartTag>
      <w:r w:rsidR="006A38AC" w:rsidRPr="005A0CC3">
        <w:rPr>
          <w:i/>
          <w:u w:val="single"/>
          <w:lang w:val="en-GB"/>
        </w:rPr>
        <w:t xml:space="preserve"> and the </w:t>
      </w:r>
      <w:smartTag w:uri="urn:schemas-microsoft-com:office:smarttags" w:element="place">
        <w:smartTag w:uri="urn:schemas-microsoft-com:office:smarttags" w:element="country-region">
          <w:r w:rsidR="006A38AC" w:rsidRPr="005A0CC3">
            <w:rPr>
              <w:i/>
              <w:u w:val="single"/>
              <w:lang w:val="en-GB"/>
            </w:rPr>
            <w:t>United Kingdom</w:t>
          </w:r>
        </w:smartTag>
      </w:smartTag>
    </w:p>
    <w:p w:rsidR="006A38AC" w:rsidRPr="005A0CC3" w:rsidRDefault="006A38AC" w:rsidP="006A38AC">
      <w:pPr>
        <w:pStyle w:val="bodyChar"/>
        <w:numPr>
          <w:ilvl w:val="0"/>
          <w:numId w:val="0"/>
        </w:numPr>
        <w:spacing w:before="60" w:line="312" w:lineRule="auto"/>
        <w:rPr>
          <w:i/>
          <w:lang w:val="en-GB"/>
        </w:rPr>
      </w:pPr>
      <w:r w:rsidRPr="005A0CC3">
        <w:rPr>
          <w:i/>
          <w:lang w:val="en-GB"/>
        </w:rPr>
        <w:t>“United Kingdom and France consider that it is premature to reject the frequency band 3400-3600 MHz as a candidate frequency band for the implementation of the DA2GC system described in the system reference document TR 103 054</w:t>
      </w:r>
      <w:r w:rsidR="00950C5B">
        <w:rPr>
          <w:i/>
          <w:iCs/>
        </w:rPr>
        <w:t>.</w:t>
      </w:r>
      <w:r w:rsidRPr="005A0CC3">
        <w:rPr>
          <w:i/>
          <w:lang w:val="en-GB"/>
        </w:rPr>
        <w:t>”</w:t>
      </w:r>
    </w:p>
    <w:p w:rsidR="001B79BC" w:rsidRPr="005A0CC3" w:rsidRDefault="001B79BC" w:rsidP="001B79BC"/>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5.3.2.2</w:t>
      </w:r>
      <w:r w:rsidRPr="005A0CC3">
        <w:rPr>
          <w:rFonts w:ascii="Arial" w:hAnsi="Arial" w:cs="Arial"/>
          <w:b/>
          <w:sz w:val="22"/>
          <w:szCs w:val="22"/>
        </w:rPr>
        <w:tab/>
        <w:t xml:space="preserve"> Draft Questionnaire on 5.8 GHz</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The current status of the discussions with regard to the 5.8 GHz band was introduced to the meeting. Based on the calculations carried out so far, emissions from the DA2GC AS (aircraft station) would interfere the BFWA system. In the other direction (BFWA to DA2GC AS) compatibility may be achieved in case of a BFWA CS, when the altitude of the AS is above 3000 m.</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FM PT 48 had the view that more detailed studies could be carried out especially for the Broadband DA2GC system as described in the new Draft ETSI System Reference Document, if detailed and up-to-date information on the BFWA usage within CEPT were available. Therefore the adoption of a Questionnaire was proposed.</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0D53EA">
        <w:rPr>
          <w:highlight w:val="green"/>
          <w:lang w:val="en-GB"/>
        </w:rPr>
        <w:t xml:space="preserve">WG FM adopted the Questionnaire as provided in Annex </w:t>
      </w:r>
      <w:r w:rsidR="00CA48A3" w:rsidRPr="000D53EA">
        <w:rPr>
          <w:highlight w:val="green"/>
          <w:lang w:val="en-GB"/>
        </w:rPr>
        <w:t xml:space="preserve">11 </w:t>
      </w:r>
      <w:r w:rsidRPr="000D53EA">
        <w:rPr>
          <w:highlight w:val="green"/>
          <w:lang w:val="en-GB"/>
        </w:rPr>
        <w:t xml:space="preserve">[Temp 10]. This questionnaire is in line with the one which had been adopted by WG FM during the meeting in </w:t>
      </w:r>
      <w:smartTag w:uri="urn:schemas-microsoft-com:office:smarttags" w:element="place">
        <w:smartTag w:uri="urn:schemas-microsoft-com:office:smarttags" w:element="City">
          <w:r w:rsidRPr="000D53EA">
            <w:rPr>
              <w:highlight w:val="green"/>
              <w:lang w:val="en-GB"/>
            </w:rPr>
            <w:t>Athens</w:t>
          </w:r>
        </w:smartTag>
      </w:smartTag>
      <w:r w:rsidRPr="000D53EA">
        <w:rPr>
          <w:highlight w:val="green"/>
          <w:lang w:val="en-GB"/>
        </w:rPr>
        <w:t xml:space="preserve"> in </w:t>
      </w:r>
      <w:commentRangeStart w:id="2"/>
      <w:r w:rsidRPr="000D53EA">
        <w:rPr>
          <w:highlight w:val="green"/>
          <w:lang w:val="en-GB"/>
        </w:rPr>
        <w:t>2008</w:t>
      </w:r>
      <w:commentRangeEnd w:id="2"/>
      <w:r w:rsidR="000D53EA">
        <w:rPr>
          <w:rStyle w:val="Kommentarzeichen"/>
          <w:lang w:val="en-GB"/>
        </w:rPr>
        <w:commentReference w:id="2"/>
      </w:r>
      <w:r w:rsidRPr="000D53EA">
        <w:rPr>
          <w:highlight w:val="green"/>
          <w:lang w:val="en-GB"/>
        </w:rPr>
        <w:t>.</w:t>
      </w:r>
      <w:r w:rsidRPr="005A0CC3">
        <w:rPr>
          <w:lang w:val="en-GB"/>
        </w:rPr>
        <w:t xml:space="preserve"> The individual responses are available in document FM(08)060, a summary is available in document FM(08)075. The outcome had been discussed during the WG FM meeting in </w:t>
      </w:r>
      <w:smartTag w:uri="urn:schemas-microsoft-com:office:smarttags" w:element="place">
        <w:smartTag w:uri="urn:schemas-microsoft-com:office:smarttags" w:element="City">
          <w:r w:rsidRPr="005A0CC3">
            <w:rPr>
              <w:lang w:val="en-GB"/>
            </w:rPr>
            <w:t>Brussels</w:t>
          </w:r>
        </w:smartTag>
      </w:smartTag>
      <w:r w:rsidRPr="005A0CC3">
        <w:rPr>
          <w:lang w:val="en-GB"/>
        </w:rPr>
        <w:t xml:space="preserve"> in May 2008 (</w:t>
      </w:r>
      <w:r w:rsidR="009F7546">
        <w:rPr>
          <w:lang w:val="en-GB"/>
        </w:rPr>
        <w:t xml:space="preserve">Document </w:t>
      </w:r>
      <w:r w:rsidRPr="005A0CC3">
        <w:rPr>
          <w:lang w:val="en-GB"/>
        </w:rPr>
        <w:t xml:space="preserve">FM(08)083, </w:t>
      </w:r>
      <w:r w:rsidR="009F7546">
        <w:rPr>
          <w:lang w:val="en-GB"/>
        </w:rPr>
        <w:t>S</w:t>
      </w:r>
      <w:r w:rsidRPr="001B79BC">
        <w:rPr>
          <w:lang w:val="en-GB"/>
        </w:rPr>
        <w:t>ection</w:t>
      </w:r>
      <w:r w:rsidRPr="005A0CC3">
        <w:rPr>
          <w:lang w:val="en-GB"/>
        </w:rPr>
        <w:t xml:space="preserve"> 5.9).</w:t>
      </w:r>
    </w:p>
    <w:p w:rsidR="004E068B" w:rsidRPr="00BB5561" w:rsidRDefault="004E068B" w:rsidP="00B812C5">
      <w:pPr>
        <w:pStyle w:val="bodyChar"/>
        <w:numPr>
          <w:ilvl w:val="0"/>
          <w:numId w:val="0"/>
        </w:numPr>
        <w:spacing w:before="120" w:line="312" w:lineRule="auto"/>
        <w:rPr>
          <w:i/>
          <w:u w:val="single"/>
          <w:lang w:val="en-GB"/>
        </w:rPr>
      </w:pPr>
      <w:r w:rsidRPr="00BB5561">
        <w:rPr>
          <w:i/>
          <w:u w:val="single"/>
          <w:lang w:val="en-GB"/>
        </w:rPr>
        <w:t xml:space="preserve">Statement from The </w:t>
      </w:r>
      <w:smartTag w:uri="urn:schemas-microsoft-com:office:smarttags" w:element="place">
        <w:smartTag w:uri="urn:schemas-microsoft-com:office:smarttags" w:element="country-region">
          <w:r w:rsidRPr="00BB5561">
            <w:rPr>
              <w:i/>
              <w:u w:val="single"/>
              <w:lang w:val="en-GB"/>
            </w:rPr>
            <w:t>Netherlands</w:t>
          </w:r>
        </w:smartTag>
      </w:smartTag>
    </w:p>
    <w:p w:rsidR="001B79BC" w:rsidRPr="004E068B" w:rsidRDefault="001B79BC" w:rsidP="00B812C5">
      <w:pPr>
        <w:pStyle w:val="bodyChar"/>
        <w:numPr>
          <w:ilvl w:val="0"/>
          <w:numId w:val="0"/>
        </w:numPr>
        <w:spacing w:before="60" w:after="240" w:line="312" w:lineRule="auto"/>
        <w:rPr>
          <w:i/>
          <w:lang w:val="en-GB"/>
        </w:rPr>
      </w:pPr>
      <w:r w:rsidRPr="004E068B">
        <w:rPr>
          <w:i/>
          <w:lang w:val="en-GB"/>
        </w:rPr>
        <w:t>With regard to the “draft SRdoc on Broadband Direct-Air-to-Ground Communications System employing beamforming antennas, operating in the 2.4 GHz and 5.8 GHz bands ” (</w:t>
      </w:r>
      <w:r w:rsidR="009F7546">
        <w:rPr>
          <w:lang w:val="en-GB"/>
        </w:rPr>
        <w:t xml:space="preserve">Document </w:t>
      </w:r>
      <w:r w:rsidR="009F7546" w:rsidRPr="00722750">
        <w:rPr>
          <w:lang w:val="en-GB"/>
        </w:rPr>
        <w:t>FM(12)078</w:t>
      </w:r>
      <w:r w:rsidRPr="004E068B">
        <w:rPr>
          <w:i/>
          <w:lang w:val="en-GB"/>
        </w:rPr>
        <w:t>) The Netherlands expressed concerns about the development of BDA2GC in the 5.8 GHz band. The concerns are related to the possible interference of BDA2GC applications on adjacent Radiolocation services in the 5.8 GHz band. Not only based on the use of (air)radars in adjacent frequency bands close to the frequency bands indicated for use by BDA2GC but mainly on the huge difference in power levels between aircraft transmitters and radar reflections over typical (air)radar ranges.</w:t>
      </w:r>
    </w:p>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lastRenderedPageBreak/>
        <w:t>5.3.2.3 Draft letter to AEA</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FM PT 48 also proposed to send </w:t>
      </w:r>
      <w:r w:rsidRPr="009550B5">
        <w:rPr>
          <w:highlight w:val="green"/>
          <w:lang w:val="en-GB"/>
        </w:rPr>
        <w:t>letters to Lufthansa regarding FlyNet and to AEA (Association of European Airlines)</w:t>
      </w:r>
      <w:r w:rsidRPr="005A0CC3">
        <w:rPr>
          <w:lang w:val="en-GB"/>
        </w:rPr>
        <w:t xml:space="preserve">. </w:t>
      </w:r>
      <w:smartTag w:uri="urn:schemas-microsoft-com:office:smarttags" w:element="place">
        <w:smartTag w:uri="urn:schemas-microsoft-com:office:smarttags" w:element="country-region">
          <w:r w:rsidRPr="005A0CC3">
            <w:rPr>
              <w:lang w:val="en-GB"/>
            </w:rPr>
            <w:t>Sweden</w:t>
          </w:r>
        </w:smartTag>
      </w:smartTag>
      <w:r w:rsidRPr="005A0CC3">
        <w:rPr>
          <w:lang w:val="en-GB"/>
        </w:rPr>
        <w:t xml:space="preserve"> proposed some amendments to the letter to AEA (FM(12)062).</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9550B5">
        <w:rPr>
          <w:highlight w:val="green"/>
          <w:lang w:val="en-GB"/>
        </w:rPr>
        <w:t xml:space="preserve">Both letters, after some amendments, were adopted by the meeting (Annex </w:t>
      </w:r>
      <w:r w:rsidR="00CA48A3" w:rsidRPr="009550B5">
        <w:rPr>
          <w:highlight w:val="green"/>
          <w:lang w:val="en-GB"/>
        </w:rPr>
        <w:t>1</w:t>
      </w:r>
      <w:r w:rsidR="003625AB" w:rsidRPr="009550B5">
        <w:rPr>
          <w:highlight w:val="green"/>
          <w:lang w:val="en-GB"/>
        </w:rPr>
        <w:t>2</w:t>
      </w:r>
      <w:r w:rsidR="00CA48A3" w:rsidRPr="00B812C5">
        <w:rPr>
          <w:lang w:val="en-GB"/>
        </w:rPr>
        <w:t xml:space="preserve"> </w:t>
      </w:r>
      <w:r w:rsidRPr="002A2389">
        <w:rPr>
          <w:highlight w:val="yellow"/>
          <w:lang w:val="en-GB"/>
        </w:rPr>
        <w:t xml:space="preserve">[Temp </w:t>
      </w:r>
      <w:commentRangeStart w:id="3"/>
      <w:r w:rsidRPr="002A2389">
        <w:rPr>
          <w:highlight w:val="yellow"/>
          <w:lang w:val="en-GB"/>
        </w:rPr>
        <w:t>35</w:t>
      </w:r>
      <w:commentRangeEnd w:id="3"/>
      <w:r w:rsidR="009550B5">
        <w:rPr>
          <w:rStyle w:val="Kommentarzeichen"/>
          <w:lang w:val="en-GB"/>
        </w:rPr>
        <w:commentReference w:id="3"/>
      </w:r>
      <w:r w:rsidRPr="002A2389">
        <w:rPr>
          <w:highlight w:val="yellow"/>
          <w:lang w:val="en-GB"/>
        </w:rPr>
        <w:t>]</w:t>
      </w:r>
      <w:r w:rsidRPr="005A0CC3">
        <w:rPr>
          <w:lang w:val="en-GB"/>
        </w:rPr>
        <w:t xml:space="preserve"> </w:t>
      </w:r>
      <w:r w:rsidRPr="009550B5">
        <w:rPr>
          <w:highlight w:val="green"/>
          <w:lang w:val="en-GB"/>
        </w:rPr>
        <w:t xml:space="preserve">and Annex </w:t>
      </w:r>
      <w:r w:rsidR="00CA48A3" w:rsidRPr="009550B5">
        <w:rPr>
          <w:highlight w:val="green"/>
          <w:lang w:val="en-GB"/>
        </w:rPr>
        <w:t>1</w:t>
      </w:r>
      <w:r w:rsidR="003625AB" w:rsidRPr="009550B5">
        <w:rPr>
          <w:highlight w:val="green"/>
          <w:lang w:val="en-GB"/>
        </w:rPr>
        <w:t>3</w:t>
      </w:r>
      <w:r w:rsidR="00657A53">
        <w:rPr>
          <w:lang w:val="en-GB"/>
        </w:rPr>
        <w:t xml:space="preserve"> </w:t>
      </w:r>
      <w:r w:rsidRPr="00B812C5">
        <w:rPr>
          <w:lang w:val="en-GB"/>
        </w:rPr>
        <w:t>[</w:t>
      </w:r>
      <w:r w:rsidRPr="002A2389">
        <w:rPr>
          <w:highlight w:val="yellow"/>
          <w:lang w:val="en-GB"/>
        </w:rPr>
        <w:t xml:space="preserve">Temp </w:t>
      </w:r>
      <w:commentRangeStart w:id="4"/>
      <w:r w:rsidRPr="002A2389">
        <w:rPr>
          <w:highlight w:val="yellow"/>
          <w:lang w:val="en-GB"/>
        </w:rPr>
        <w:t>36</w:t>
      </w:r>
      <w:commentRangeEnd w:id="4"/>
      <w:r w:rsidR="009550B5">
        <w:rPr>
          <w:rStyle w:val="Kommentarzeichen"/>
          <w:lang w:val="en-GB"/>
        </w:rPr>
        <w:commentReference w:id="4"/>
      </w:r>
      <w:r w:rsidRPr="002A2389">
        <w:rPr>
          <w:highlight w:val="yellow"/>
          <w:lang w:val="en-GB"/>
        </w:rPr>
        <w:t>]</w:t>
      </w:r>
      <w:r w:rsidRPr="005A0CC3">
        <w:rPr>
          <w:lang w:val="en-GB"/>
        </w:rPr>
        <w:t>).</w:t>
      </w:r>
    </w:p>
    <w:p w:rsidR="001B79BC" w:rsidRPr="005A0CC3" w:rsidRDefault="001B79BC" w:rsidP="001B79BC"/>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5.3.3 Draft SRDoc from ETSI</w:t>
      </w:r>
    </w:p>
    <w:p w:rsidR="001B79BC" w:rsidRPr="0065397D" w:rsidRDefault="001B79BC" w:rsidP="00CB15A5">
      <w:pPr>
        <w:pStyle w:val="bodyChar"/>
        <w:numPr>
          <w:ilvl w:val="0"/>
          <w:numId w:val="26"/>
        </w:numPr>
        <w:tabs>
          <w:tab w:val="num" w:pos="0"/>
        </w:tabs>
        <w:spacing w:before="60" w:line="312" w:lineRule="auto"/>
        <w:ind w:left="0" w:hanging="499"/>
        <w:rPr>
          <w:highlight w:val="green"/>
          <w:lang w:val="en-GB"/>
        </w:rPr>
      </w:pPr>
      <w:r w:rsidRPr="0065397D">
        <w:rPr>
          <w:highlight w:val="green"/>
          <w:lang w:val="en-GB"/>
        </w:rPr>
        <w:t>The ETSI Liaison Officer, Mr Edgard Vangeel, introduced the Draft ETSI System Reference Document, TR 101 599, on a Broadband Direct-Air-to-Ground Communications System employing beamforming antennas, operating in the 2.4 GHz and 5.8 GHz bands (</w:t>
      </w:r>
      <w:r w:rsidR="009F7546" w:rsidRPr="0065397D">
        <w:rPr>
          <w:highlight w:val="yellow"/>
          <w:lang w:val="en-GB"/>
        </w:rPr>
        <w:t xml:space="preserve">see Document </w:t>
      </w:r>
      <w:r w:rsidRPr="0065397D">
        <w:rPr>
          <w:highlight w:val="yellow"/>
          <w:lang w:val="en-GB"/>
        </w:rPr>
        <w:t>FM(12)</w:t>
      </w:r>
      <w:commentRangeStart w:id="5"/>
      <w:r w:rsidRPr="0065397D">
        <w:rPr>
          <w:highlight w:val="yellow"/>
          <w:lang w:val="en-GB"/>
        </w:rPr>
        <w:t>078</w:t>
      </w:r>
      <w:commentRangeEnd w:id="5"/>
      <w:r w:rsidR="0065397D">
        <w:rPr>
          <w:rStyle w:val="Kommentarzeichen"/>
          <w:lang w:val="en-GB"/>
        </w:rPr>
        <w:commentReference w:id="5"/>
      </w:r>
      <w:r w:rsidRPr="0065397D">
        <w:rPr>
          <w:highlight w:val="green"/>
          <w:lang w:val="en-GB"/>
        </w:rPr>
        <w:t>). The internal enquiry on this Draft had already finished and it is expected that the final adopted version will be available for the next FM PT 48 meeting in May.</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The Liaison Officer explained that the main difference between this System Reference Document and the one already submitted to ECC (ETSI TR 103 054) is the fact that beamforming antennas are planned and that spectrum in the ISM bands at 2.4 GHz and/or 5.8 GHz is foreseen.</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It was also recognised by the meeting that an unusual </w:t>
      </w:r>
      <w:r w:rsidR="007F2187">
        <w:rPr>
          <w:lang w:val="en-GB"/>
        </w:rPr>
        <w:t xml:space="preserve">high </w:t>
      </w:r>
      <w:r w:rsidRPr="005A0CC3">
        <w:rPr>
          <w:lang w:val="en-GB"/>
        </w:rPr>
        <w:t>number of comments from ETSI members were provided in section 4 of the Draft System Reference Document.</w:t>
      </w:r>
    </w:p>
    <w:p w:rsidR="001B79BC" w:rsidRPr="0065397D" w:rsidRDefault="001B79BC" w:rsidP="00CB15A5">
      <w:pPr>
        <w:pStyle w:val="bodyChar"/>
        <w:numPr>
          <w:ilvl w:val="0"/>
          <w:numId w:val="26"/>
        </w:numPr>
        <w:tabs>
          <w:tab w:val="num" w:pos="0"/>
        </w:tabs>
        <w:spacing w:before="60" w:line="312" w:lineRule="auto"/>
        <w:ind w:left="0" w:hanging="499"/>
        <w:rPr>
          <w:highlight w:val="green"/>
          <w:lang w:val="en-GB"/>
        </w:rPr>
      </w:pPr>
      <w:r w:rsidRPr="0065397D">
        <w:rPr>
          <w:highlight w:val="green"/>
          <w:lang w:val="en-GB"/>
        </w:rPr>
        <w:t>FM PT 48 was tasked to take also into account this new System Reference Document.</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 xml:space="preserve">The </w:t>
      </w:r>
      <w:smartTag w:uri="urn:schemas-microsoft-com:office:smarttags" w:element="place">
        <w:smartTag w:uri="urn:schemas-microsoft-com:office:smarttags" w:element="country-region">
          <w:r w:rsidRPr="005A0CC3">
            <w:rPr>
              <w:lang w:val="en-GB"/>
            </w:rPr>
            <w:t>Netherlands</w:t>
          </w:r>
        </w:smartTag>
      </w:smartTag>
      <w:r w:rsidRPr="005A0CC3">
        <w:rPr>
          <w:lang w:val="en-GB"/>
        </w:rPr>
        <w:t xml:space="preserve"> asked if compatibility studies between Broadband DA2GC systems and radars had been carried out so far. The Project Team chairman clarified that this is not a co-channel issue and compatibility studies with regard to radars in adjacent bands had not been started.</w:t>
      </w:r>
    </w:p>
    <w:p w:rsidR="001B79BC" w:rsidRPr="005A0CC3" w:rsidRDefault="001B79BC" w:rsidP="001B79BC">
      <w:pPr>
        <w:tabs>
          <w:tab w:val="left" w:pos="200"/>
        </w:tabs>
        <w:spacing w:before="120" w:line="312" w:lineRule="auto"/>
        <w:ind w:left="-500"/>
        <w:jc w:val="both"/>
        <w:rPr>
          <w:rFonts w:ascii="Arial" w:hAnsi="Arial" w:cs="Arial"/>
          <w:b/>
          <w:sz w:val="22"/>
          <w:szCs w:val="22"/>
        </w:rPr>
      </w:pPr>
      <w:r w:rsidRPr="005A0CC3">
        <w:rPr>
          <w:rFonts w:ascii="Arial" w:hAnsi="Arial" w:cs="Arial"/>
          <w:b/>
          <w:sz w:val="22"/>
          <w:szCs w:val="22"/>
        </w:rPr>
        <w:t>5.3.4 Other issues</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Mr Reuter (</w:t>
      </w:r>
      <w:smartTag w:uri="urn:schemas-microsoft-com:office:smarttags" w:element="country-region">
        <w:r w:rsidRPr="005A0CC3">
          <w:rPr>
            <w:lang w:val="en-GB"/>
          </w:rPr>
          <w:t>Germany</w:t>
        </w:r>
      </w:smartTag>
      <w:r w:rsidRPr="005A0CC3">
        <w:rPr>
          <w:lang w:val="en-GB"/>
        </w:rPr>
        <w:t xml:space="preserve">) informed the meeting about a successful trial on broadband direct-air-to-ground communications in </w:t>
      </w:r>
      <w:smartTag w:uri="urn:schemas-microsoft-com:office:smarttags" w:element="place">
        <w:smartTag w:uri="urn:schemas-microsoft-com:office:smarttags" w:element="country-region">
          <w:r w:rsidRPr="005A0CC3">
            <w:rPr>
              <w:lang w:val="en-GB"/>
            </w:rPr>
            <w:t>Germany</w:t>
          </w:r>
        </w:smartTag>
      </w:smartTag>
      <w:r w:rsidRPr="005A0CC3">
        <w:rPr>
          <w:lang w:val="en-GB"/>
        </w:rPr>
        <w:t xml:space="preserve">. </w:t>
      </w:r>
      <w:r w:rsidRPr="00083E3E">
        <w:rPr>
          <w:highlight w:val="green"/>
          <w:lang w:val="en-GB"/>
        </w:rPr>
        <w:t xml:space="preserve">LTE technology in the 2.6 GHz band (2 x 10 MHz) had been used for this trial, further details can be found in document </w:t>
      </w:r>
      <w:r w:rsidRPr="00083E3E">
        <w:rPr>
          <w:highlight w:val="yellow"/>
          <w:lang w:val="en-GB"/>
        </w:rPr>
        <w:t>FM(12)</w:t>
      </w:r>
      <w:commentRangeStart w:id="6"/>
      <w:r w:rsidRPr="00083E3E">
        <w:rPr>
          <w:highlight w:val="yellow"/>
          <w:lang w:val="en-GB"/>
        </w:rPr>
        <w:t>058</w:t>
      </w:r>
      <w:commentRangeEnd w:id="6"/>
      <w:r w:rsidR="00083E3E">
        <w:rPr>
          <w:rStyle w:val="Kommentarzeichen"/>
          <w:lang w:val="en-GB"/>
        </w:rPr>
        <w:commentReference w:id="6"/>
      </w:r>
      <w:r w:rsidRPr="00083E3E">
        <w:rPr>
          <w:highlight w:val="green"/>
          <w:lang w:val="en-GB"/>
        </w:rPr>
        <w:t>.</w:t>
      </w:r>
      <w:r w:rsidRPr="005A0CC3">
        <w:rPr>
          <w:lang w:val="en-GB"/>
        </w:rPr>
        <w:t xml:space="preserve"> He informed the meeting that further tests are planned.</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083E3E">
        <w:rPr>
          <w:highlight w:val="green"/>
          <w:lang w:val="en-GB"/>
        </w:rPr>
        <w:t>A statement from Air France / KLM was also introduced (</w:t>
      </w:r>
      <w:r w:rsidRPr="00083E3E">
        <w:rPr>
          <w:highlight w:val="yellow"/>
          <w:lang w:val="en-GB"/>
        </w:rPr>
        <w:t xml:space="preserve">INFO </w:t>
      </w:r>
      <w:commentRangeStart w:id="7"/>
      <w:r w:rsidRPr="00083E3E">
        <w:rPr>
          <w:highlight w:val="yellow"/>
          <w:lang w:val="en-GB"/>
        </w:rPr>
        <w:t>011</w:t>
      </w:r>
      <w:commentRangeEnd w:id="7"/>
      <w:r w:rsidR="00083E3E">
        <w:rPr>
          <w:rStyle w:val="Kommentarzeichen"/>
          <w:lang w:val="en-GB"/>
        </w:rPr>
        <w:commentReference w:id="7"/>
      </w:r>
      <w:r w:rsidRPr="00083E3E">
        <w:rPr>
          <w:highlight w:val="green"/>
          <w:lang w:val="en-GB"/>
        </w:rPr>
        <w:t>)</w:t>
      </w:r>
      <w:r w:rsidRPr="005A0CC3">
        <w:rPr>
          <w:lang w:val="en-GB"/>
        </w:rPr>
        <w:t>. According to the evaluations from Air France / KLM, the direct air-to-ground concept offers significantly lower cost for the aircraft’s on-board equipment compared to a satellite solution. It was also indicated by these airlines that they follow the discussions within CEPT with great interest and that questions could be answered.</w:t>
      </w:r>
    </w:p>
    <w:p w:rsidR="001B79BC" w:rsidRPr="005A0CC3" w:rsidRDefault="001B79BC" w:rsidP="00CB15A5">
      <w:pPr>
        <w:pStyle w:val="bodyChar"/>
        <w:numPr>
          <w:ilvl w:val="0"/>
          <w:numId w:val="26"/>
        </w:numPr>
        <w:tabs>
          <w:tab w:val="num" w:pos="0"/>
        </w:tabs>
        <w:spacing w:before="60" w:line="312" w:lineRule="auto"/>
        <w:ind w:left="0" w:hanging="499"/>
        <w:rPr>
          <w:lang w:val="en-GB"/>
        </w:rPr>
      </w:pPr>
      <w:r w:rsidRPr="005A0CC3">
        <w:rPr>
          <w:lang w:val="en-GB"/>
        </w:rPr>
        <w:t>Both documents were noted by the meeting.</w:t>
      </w:r>
    </w:p>
    <w:p w:rsidR="004315BA" w:rsidRDefault="001B79BC" w:rsidP="004315BA">
      <w:pPr>
        <w:pStyle w:val="bodyChar"/>
        <w:numPr>
          <w:ilvl w:val="0"/>
          <w:numId w:val="26"/>
        </w:numPr>
        <w:tabs>
          <w:tab w:val="num" w:pos="0"/>
        </w:tabs>
        <w:spacing w:before="60" w:line="312" w:lineRule="auto"/>
        <w:ind w:left="0" w:hanging="499"/>
        <w:rPr>
          <w:lang w:val="en-GB"/>
        </w:rPr>
      </w:pPr>
      <w:r w:rsidRPr="005A0CC3">
        <w:rPr>
          <w:lang w:val="en-GB"/>
        </w:rPr>
        <w:t xml:space="preserve">It is stated in the ToR for FM PT 48 that “FM PT 48 is established for a period of approximately 18 months. WGFM, at its meeting in April/May 2012, will re-evaluate the necessity of the PT’s continuing work”. </w:t>
      </w:r>
      <w:r w:rsidRPr="002A5820">
        <w:rPr>
          <w:highlight w:val="green"/>
          <w:lang w:val="en-GB"/>
        </w:rPr>
        <w:t>WG FM endorsed the completion of outstanding issues by FM PT 48.</w:t>
      </w:r>
    </w:p>
    <w:p w:rsidR="004315BA" w:rsidRDefault="004315BA" w:rsidP="004315BA">
      <w:pPr>
        <w:pStyle w:val="bodyChar"/>
        <w:numPr>
          <w:ilvl w:val="0"/>
          <w:numId w:val="0"/>
        </w:numPr>
        <w:spacing w:before="60" w:line="312" w:lineRule="auto"/>
        <w:rPr>
          <w:lang w:val="en-GB"/>
        </w:rPr>
      </w:pPr>
    </w:p>
    <w:p w:rsidR="004315BA" w:rsidRDefault="004315BA" w:rsidP="004315BA">
      <w:pPr>
        <w:pStyle w:val="bodyChar"/>
        <w:numPr>
          <w:ilvl w:val="0"/>
          <w:numId w:val="0"/>
        </w:numPr>
        <w:spacing w:before="60" w:line="312" w:lineRule="auto"/>
        <w:ind w:left="-426"/>
        <w:rPr>
          <w:b/>
          <w:lang w:val="en-GB"/>
        </w:rPr>
      </w:pPr>
      <w:r w:rsidRPr="004315BA">
        <w:rPr>
          <w:b/>
          <w:lang w:val="en-GB"/>
        </w:rPr>
        <w:t>………</w:t>
      </w:r>
    </w:p>
    <w:p w:rsidR="004315BA" w:rsidRPr="004315BA" w:rsidRDefault="004315BA" w:rsidP="004315BA">
      <w:pPr>
        <w:pStyle w:val="bodyChar"/>
        <w:numPr>
          <w:ilvl w:val="0"/>
          <w:numId w:val="0"/>
        </w:numPr>
        <w:spacing w:before="60" w:line="312" w:lineRule="auto"/>
        <w:ind w:left="-426"/>
        <w:rPr>
          <w:lang w:val="en-GB"/>
        </w:rPr>
      </w:pPr>
    </w:p>
    <w:p w:rsidR="006F4649" w:rsidRPr="005A0CC3" w:rsidRDefault="008A48FA" w:rsidP="00282F5A">
      <w:pPr>
        <w:spacing w:before="240" w:after="120"/>
        <w:ind w:left="-499" w:right="-851"/>
        <w:rPr>
          <w:rFonts w:ascii="Arial" w:hAnsi="Arial" w:cs="Arial"/>
          <w:b/>
          <w:sz w:val="28"/>
          <w:szCs w:val="28"/>
        </w:rPr>
      </w:pPr>
      <w:r w:rsidRPr="005A0CC3">
        <w:rPr>
          <w:rFonts w:ascii="Arial" w:hAnsi="Arial" w:cs="Arial"/>
          <w:b/>
          <w:sz w:val="28"/>
          <w:szCs w:val="28"/>
        </w:rPr>
        <w:t>6</w:t>
      </w:r>
      <w:r w:rsidRPr="005A0CC3">
        <w:rPr>
          <w:rFonts w:ascii="Arial" w:hAnsi="Arial" w:cs="Arial"/>
          <w:b/>
          <w:sz w:val="28"/>
          <w:szCs w:val="28"/>
        </w:rPr>
        <w:tab/>
        <w:t>New</w:t>
      </w:r>
      <w:r w:rsidR="00DA53B1" w:rsidRPr="005A0CC3">
        <w:rPr>
          <w:rFonts w:ascii="Arial" w:hAnsi="Arial" w:cs="Arial"/>
          <w:b/>
          <w:sz w:val="28"/>
          <w:szCs w:val="28"/>
        </w:rPr>
        <w:t xml:space="preserve"> </w:t>
      </w:r>
      <w:r w:rsidRPr="005A0CC3">
        <w:rPr>
          <w:rFonts w:ascii="Arial" w:hAnsi="Arial" w:cs="Arial"/>
          <w:b/>
          <w:sz w:val="28"/>
          <w:szCs w:val="28"/>
        </w:rPr>
        <w:t>work</w:t>
      </w:r>
      <w:r w:rsidR="00DA53B1" w:rsidRPr="005A0CC3">
        <w:rPr>
          <w:rFonts w:ascii="Arial" w:hAnsi="Arial" w:cs="Arial"/>
          <w:b/>
          <w:sz w:val="28"/>
          <w:szCs w:val="28"/>
        </w:rPr>
        <w:t xml:space="preserve"> </w:t>
      </w:r>
      <w:r w:rsidRPr="005A0CC3">
        <w:rPr>
          <w:rFonts w:ascii="Arial" w:hAnsi="Arial" w:cs="Arial"/>
          <w:b/>
          <w:sz w:val="28"/>
          <w:szCs w:val="28"/>
        </w:rPr>
        <w:t>items</w:t>
      </w:r>
    </w:p>
    <w:p w:rsidR="00CE5D51" w:rsidRPr="005A0CC3" w:rsidRDefault="00CE5D51" w:rsidP="007E01C3">
      <w:pPr>
        <w:spacing w:before="120" w:after="120"/>
        <w:ind w:left="-500"/>
        <w:rPr>
          <w:rFonts w:ascii="Arial" w:hAnsi="Arial" w:cs="Arial"/>
          <w:b/>
          <w:i/>
          <w:sz w:val="26"/>
          <w:szCs w:val="26"/>
        </w:rPr>
      </w:pPr>
      <w:r w:rsidRPr="005A0CC3">
        <w:rPr>
          <w:rFonts w:ascii="Arial" w:hAnsi="Arial" w:cs="Arial"/>
          <w:b/>
          <w:i/>
          <w:sz w:val="26"/>
          <w:szCs w:val="26"/>
        </w:rPr>
        <w:t>6.1</w:t>
      </w:r>
      <w:r w:rsidRPr="005A0CC3">
        <w:rPr>
          <w:rFonts w:ascii="Arial" w:hAnsi="Arial" w:cs="Arial"/>
          <w:b/>
          <w:i/>
          <w:sz w:val="26"/>
          <w:szCs w:val="26"/>
        </w:rPr>
        <w:tab/>
      </w:r>
      <w:r w:rsidR="003420C0" w:rsidRPr="005A0CC3">
        <w:rPr>
          <w:rFonts w:ascii="Arial" w:hAnsi="Arial" w:cs="Arial"/>
          <w:b/>
          <w:i/>
          <w:sz w:val="26"/>
          <w:szCs w:val="26"/>
        </w:rPr>
        <w:t>Future use of 1900-1920 MHz, 2010-2025 MHz</w:t>
      </w:r>
    </w:p>
    <w:p w:rsidR="00120DD9" w:rsidRPr="002A5820" w:rsidRDefault="00120DD9" w:rsidP="00CB15A5">
      <w:pPr>
        <w:numPr>
          <w:ilvl w:val="0"/>
          <w:numId w:val="13"/>
        </w:numPr>
        <w:spacing w:before="60" w:line="312" w:lineRule="auto"/>
        <w:ind w:left="0" w:hanging="499"/>
        <w:jc w:val="both"/>
        <w:rPr>
          <w:rFonts w:ascii="Arial" w:hAnsi="Arial" w:cs="Arial"/>
          <w:sz w:val="22"/>
          <w:szCs w:val="22"/>
          <w:highlight w:val="green"/>
        </w:rPr>
      </w:pPr>
      <w:r w:rsidRPr="002A5820">
        <w:rPr>
          <w:rFonts w:ascii="Arial" w:hAnsi="Arial" w:cs="Arial"/>
          <w:sz w:val="22"/>
          <w:szCs w:val="22"/>
          <w:highlight w:val="green"/>
        </w:rPr>
        <w:lastRenderedPageBreak/>
        <w:t>The Chairman of the correspondence group on unpaired 2 GHz bands, Ms. Cristina Reis (POR), introduced the progress report of the CG (Document FM(12)067 Rev1). WG FM was invited (i) to note the activity of the CG on unpaired 2 GHz bands and (ii) to discuss future actions.</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 xml:space="preserve">Since the 73rd WG FM meeting in </w:t>
      </w:r>
      <w:smartTag w:uri="urn:schemas-microsoft-com:office:smarttags" w:element="place">
        <w:smartTag w:uri="urn:schemas-microsoft-com:office:smarttags" w:element="City">
          <w:r w:rsidRPr="005A0CC3">
            <w:rPr>
              <w:rFonts w:ascii="Arial" w:hAnsi="Arial" w:cs="Arial"/>
              <w:sz w:val="22"/>
              <w:szCs w:val="22"/>
            </w:rPr>
            <w:t>Lille</w:t>
          </w:r>
        </w:smartTag>
      </w:smartTag>
      <w:r w:rsidRPr="005A0CC3">
        <w:rPr>
          <w:rFonts w:ascii="Arial" w:hAnsi="Arial" w:cs="Arial"/>
          <w:sz w:val="22"/>
          <w:szCs w:val="22"/>
        </w:rPr>
        <w:t>, the CG prepared a contribution to the last ECC meeting in December 2011. As a result of the discussions held in ECC, WG FM was tasked to continue to explore suitable usage scenarios for the unpaired 2 GHz bands, in close cooperation with ECC PT1, and to report back to the next ECC meeting in May 2012.</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 xml:space="preserve">It was highlighted that the European Commission, based on the results of a questionnaire, has concluded, concerning the unpaired band scenarios, that there is “no viable harmonisation option within the mobile broadband context for the unpaired spectrum”. However, it considered that a “separate harmonisation measure for the unpaired portion of spectrum of the terrestrial 2 GHz band would be necessary, based on studying also alternative options other than mobile broadband”. </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Mr. Benoist Deschamps (France) introduced document FM(12)072, a multi-country proposal inviting WG FM to reject the pairing 2010-2025 MHz with 2200-2215 MHz, in the same way that the option of pairing 1900-1920 MHz with 2090-2110 MHz has been rejected in ECC PT1, and to focus its investigation on alternative usage as already identified by WG FM unpaired 2 GHz CG.</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Mr. Wendelin Reuter (</w:t>
      </w:r>
      <w:smartTag w:uri="urn:schemas-microsoft-com:office:smarttags" w:element="place">
        <w:smartTag w:uri="urn:schemas-microsoft-com:office:smarttags" w:element="country-region">
          <w:r w:rsidRPr="005A0CC3">
            <w:rPr>
              <w:rFonts w:ascii="Arial" w:hAnsi="Arial" w:cs="Arial"/>
              <w:sz w:val="22"/>
              <w:szCs w:val="22"/>
            </w:rPr>
            <w:t>Germany</w:t>
          </w:r>
        </w:smartTag>
      </w:smartTag>
      <w:r w:rsidRPr="005A0CC3">
        <w:rPr>
          <w:rFonts w:ascii="Arial" w:hAnsi="Arial" w:cs="Arial"/>
          <w:sz w:val="22"/>
          <w:szCs w:val="22"/>
        </w:rPr>
        <w:t>) introduced document FM(12)074, containing background information on the use of the frequency band 2 200-2 290 MHz and highlighting the complexity of sharing the band with high-density mobile applications.</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Taking into account:</w:t>
      </w:r>
    </w:p>
    <w:p w:rsidR="00120DD9" w:rsidRPr="005A0CC3" w:rsidRDefault="00120DD9" w:rsidP="00120DD9">
      <w:pPr>
        <w:numPr>
          <w:ilvl w:val="1"/>
          <w:numId w:val="7"/>
        </w:numPr>
        <w:tabs>
          <w:tab w:val="clear" w:pos="6156"/>
        </w:tabs>
        <w:spacing w:before="60" w:line="312" w:lineRule="auto"/>
        <w:ind w:left="720"/>
        <w:jc w:val="both"/>
        <w:rPr>
          <w:rFonts w:ascii="Arial" w:hAnsi="Arial" w:cs="Arial"/>
          <w:sz w:val="22"/>
          <w:szCs w:val="22"/>
        </w:rPr>
      </w:pPr>
      <w:r w:rsidRPr="005A0CC3">
        <w:rPr>
          <w:rFonts w:ascii="Arial" w:hAnsi="Arial" w:cs="Arial"/>
          <w:sz w:val="22"/>
          <w:szCs w:val="22"/>
        </w:rPr>
        <w:t xml:space="preserve">That the pairing options: </w:t>
      </w:r>
    </w:p>
    <w:p w:rsidR="00120DD9" w:rsidRPr="005A0CC3" w:rsidRDefault="00120DD9" w:rsidP="00120DD9">
      <w:pPr>
        <w:numPr>
          <w:ilvl w:val="2"/>
          <w:numId w:val="7"/>
        </w:numPr>
        <w:tabs>
          <w:tab w:val="clear" w:pos="6876"/>
        </w:tabs>
        <w:spacing w:before="60" w:line="312" w:lineRule="auto"/>
        <w:ind w:left="1080" w:hanging="360"/>
        <w:jc w:val="both"/>
        <w:rPr>
          <w:rFonts w:ascii="Arial" w:hAnsi="Arial" w:cs="Arial"/>
          <w:sz w:val="22"/>
          <w:szCs w:val="22"/>
        </w:rPr>
      </w:pPr>
      <w:r w:rsidRPr="005A0CC3">
        <w:rPr>
          <w:rFonts w:ascii="Arial" w:hAnsi="Arial" w:cs="Arial"/>
          <w:sz w:val="22"/>
          <w:szCs w:val="22"/>
        </w:rPr>
        <w:t xml:space="preserve">1900 or 1905-1920 MHz with 2090 or 2095-2110 MHz; and, </w:t>
      </w:r>
    </w:p>
    <w:p w:rsidR="00120DD9" w:rsidRPr="005A0CC3" w:rsidRDefault="00120DD9" w:rsidP="00120DD9">
      <w:pPr>
        <w:numPr>
          <w:ilvl w:val="2"/>
          <w:numId w:val="7"/>
        </w:numPr>
        <w:tabs>
          <w:tab w:val="clear" w:pos="6876"/>
        </w:tabs>
        <w:spacing w:before="60" w:line="312" w:lineRule="auto"/>
        <w:ind w:left="1080" w:hanging="360"/>
        <w:jc w:val="both"/>
        <w:rPr>
          <w:rFonts w:ascii="Arial" w:hAnsi="Arial" w:cs="Arial"/>
          <w:sz w:val="22"/>
          <w:szCs w:val="22"/>
        </w:rPr>
      </w:pPr>
      <w:r w:rsidRPr="005A0CC3">
        <w:rPr>
          <w:rFonts w:ascii="Arial" w:hAnsi="Arial" w:cs="Arial"/>
          <w:sz w:val="22"/>
          <w:szCs w:val="22"/>
        </w:rPr>
        <w:t>1900-1920 MHz with 2010-2025 MHz</w:t>
      </w:r>
    </w:p>
    <w:p w:rsidR="00120DD9" w:rsidRPr="005A0CC3" w:rsidRDefault="00120DD9" w:rsidP="00120DD9">
      <w:pPr>
        <w:spacing w:before="60" w:line="312" w:lineRule="auto"/>
        <w:ind w:left="720"/>
        <w:jc w:val="both"/>
        <w:rPr>
          <w:rFonts w:ascii="Arial" w:hAnsi="Arial" w:cs="Arial"/>
          <w:sz w:val="22"/>
          <w:szCs w:val="22"/>
        </w:rPr>
      </w:pPr>
      <w:r w:rsidRPr="005A0CC3">
        <w:rPr>
          <w:rFonts w:ascii="Arial" w:hAnsi="Arial" w:cs="Arial"/>
          <w:sz w:val="22"/>
          <w:szCs w:val="22"/>
        </w:rPr>
        <w:t>were analysed and rejected by ECC PT1 and ECC;</w:t>
      </w:r>
    </w:p>
    <w:p w:rsidR="00120DD9" w:rsidRPr="005A0CC3" w:rsidRDefault="00120DD9" w:rsidP="00120DD9">
      <w:pPr>
        <w:numPr>
          <w:ilvl w:val="1"/>
          <w:numId w:val="7"/>
        </w:numPr>
        <w:tabs>
          <w:tab w:val="clear" w:pos="6156"/>
        </w:tabs>
        <w:spacing w:before="60" w:line="312" w:lineRule="auto"/>
        <w:ind w:left="720"/>
        <w:jc w:val="both"/>
        <w:rPr>
          <w:rFonts w:ascii="Arial" w:hAnsi="Arial" w:cs="Arial"/>
          <w:sz w:val="22"/>
          <w:szCs w:val="22"/>
        </w:rPr>
      </w:pPr>
      <w:r w:rsidRPr="005A0CC3">
        <w:rPr>
          <w:rFonts w:ascii="Arial" w:hAnsi="Arial" w:cs="Arial"/>
          <w:sz w:val="22"/>
          <w:szCs w:val="22"/>
        </w:rPr>
        <w:t xml:space="preserve">That the pairing option: </w:t>
      </w:r>
    </w:p>
    <w:p w:rsidR="00120DD9" w:rsidRPr="005A0CC3" w:rsidRDefault="00120DD9" w:rsidP="00120DD9">
      <w:pPr>
        <w:numPr>
          <w:ilvl w:val="2"/>
          <w:numId w:val="7"/>
        </w:numPr>
        <w:tabs>
          <w:tab w:val="clear" w:pos="6876"/>
        </w:tabs>
        <w:spacing w:before="60" w:line="312" w:lineRule="auto"/>
        <w:ind w:left="1080" w:hanging="360"/>
        <w:jc w:val="both"/>
        <w:rPr>
          <w:rFonts w:ascii="Arial" w:hAnsi="Arial" w:cs="Arial"/>
          <w:sz w:val="22"/>
          <w:szCs w:val="22"/>
        </w:rPr>
      </w:pPr>
      <w:r w:rsidRPr="005A0CC3">
        <w:rPr>
          <w:rFonts w:ascii="Arial" w:hAnsi="Arial" w:cs="Arial"/>
          <w:sz w:val="22"/>
          <w:szCs w:val="22"/>
        </w:rPr>
        <w:t>2010-2025 MHz with 2200-2215 MHz</w:t>
      </w:r>
    </w:p>
    <w:p w:rsidR="00120DD9" w:rsidRPr="005A0CC3" w:rsidRDefault="00120DD9" w:rsidP="00120DD9">
      <w:pPr>
        <w:spacing w:before="60" w:line="312" w:lineRule="auto"/>
        <w:ind w:left="720"/>
        <w:jc w:val="both"/>
        <w:rPr>
          <w:rFonts w:ascii="Arial" w:hAnsi="Arial" w:cs="Arial"/>
          <w:sz w:val="22"/>
          <w:szCs w:val="22"/>
        </w:rPr>
      </w:pPr>
      <w:r w:rsidRPr="005A0CC3">
        <w:rPr>
          <w:rFonts w:ascii="Arial" w:hAnsi="Arial" w:cs="Arial"/>
          <w:sz w:val="22"/>
          <w:szCs w:val="22"/>
        </w:rPr>
        <w:t>shows to be unsuitable, as reflected in documents FM(12)072 and FM(12)074, as the band 2200-2215 MHz is heavily used by satellite services</w:t>
      </w:r>
      <w:r w:rsidR="00E00242">
        <w:rPr>
          <w:rFonts w:ascii="Arial" w:hAnsi="Arial" w:cs="Arial"/>
          <w:sz w:val="22"/>
          <w:szCs w:val="22"/>
        </w:rPr>
        <w:t>, also by military applications,</w:t>
      </w:r>
      <w:r w:rsidRPr="005A0CC3">
        <w:rPr>
          <w:rFonts w:ascii="Arial" w:hAnsi="Arial" w:cs="Arial"/>
          <w:sz w:val="22"/>
          <w:szCs w:val="22"/>
        </w:rPr>
        <w:t xml:space="preserve"> and sharing is not possible with high-density mobile networks;</w:t>
      </w:r>
    </w:p>
    <w:p w:rsidR="00120DD9" w:rsidRPr="005A0CC3" w:rsidRDefault="00120DD9" w:rsidP="00120DD9">
      <w:pPr>
        <w:numPr>
          <w:ilvl w:val="1"/>
          <w:numId w:val="7"/>
        </w:numPr>
        <w:tabs>
          <w:tab w:val="clear" w:pos="6156"/>
        </w:tabs>
        <w:spacing w:before="60" w:line="312" w:lineRule="auto"/>
        <w:ind w:left="720"/>
        <w:jc w:val="both"/>
        <w:rPr>
          <w:rFonts w:ascii="Arial" w:hAnsi="Arial" w:cs="Arial"/>
          <w:sz w:val="22"/>
          <w:szCs w:val="22"/>
        </w:rPr>
      </w:pPr>
      <w:r w:rsidRPr="005A0CC3">
        <w:rPr>
          <w:rFonts w:ascii="Arial" w:hAnsi="Arial" w:cs="Arial"/>
          <w:sz w:val="22"/>
          <w:szCs w:val="22"/>
        </w:rPr>
        <w:t>That alternative uses for the unpaired 2 GHz bands were discussed in the CG and need further to be assessed in view of identifying the corresponding relevant technical conditions;</w:t>
      </w:r>
    </w:p>
    <w:p w:rsidR="00120DD9" w:rsidRPr="005A0CC3" w:rsidRDefault="00120DD9" w:rsidP="00120DD9">
      <w:pPr>
        <w:numPr>
          <w:ilvl w:val="1"/>
          <w:numId w:val="7"/>
        </w:numPr>
        <w:tabs>
          <w:tab w:val="clear" w:pos="6156"/>
        </w:tabs>
        <w:spacing w:before="60" w:line="312" w:lineRule="auto"/>
        <w:ind w:left="720"/>
        <w:jc w:val="both"/>
        <w:rPr>
          <w:rFonts w:ascii="Arial" w:hAnsi="Arial" w:cs="Arial"/>
          <w:sz w:val="22"/>
          <w:szCs w:val="22"/>
        </w:rPr>
      </w:pPr>
      <w:r w:rsidRPr="005A0CC3">
        <w:rPr>
          <w:rFonts w:ascii="Arial" w:hAnsi="Arial" w:cs="Arial"/>
          <w:sz w:val="22"/>
          <w:szCs w:val="22"/>
        </w:rPr>
        <w:t xml:space="preserve">That the results of the work under development in FM 48, FM 49, FM 50, FM 51 and SRD/MG impacts any future decision on the unpaired 2 GHz bands; and </w:t>
      </w:r>
    </w:p>
    <w:p w:rsidR="00120DD9" w:rsidRPr="005A0CC3" w:rsidRDefault="00120DD9" w:rsidP="00120DD9">
      <w:pPr>
        <w:numPr>
          <w:ilvl w:val="1"/>
          <w:numId w:val="7"/>
        </w:numPr>
        <w:tabs>
          <w:tab w:val="clear" w:pos="6156"/>
        </w:tabs>
        <w:spacing w:before="60" w:line="312" w:lineRule="auto"/>
        <w:ind w:left="720"/>
        <w:jc w:val="both"/>
        <w:rPr>
          <w:rFonts w:ascii="Arial" w:hAnsi="Arial" w:cs="Arial"/>
          <w:sz w:val="22"/>
          <w:szCs w:val="22"/>
        </w:rPr>
      </w:pPr>
      <w:r w:rsidRPr="005A0CC3">
        <w:rPr>
          <w:rFonts w:ascii="Arial" w:hAnsi="Arial" w:cs="Arial"/>
          <w:sz w:val="22"/>
          <w:szCs w:val="22"/>
        </w:rPr>
        <w:t>That the Commission intends to issue a mandate to CEPT to assess alternative scenarios in the unpaired 2 GHz bands, in view of developing least restrictive conditions for their deployment;</w:t>
      </w:r>
    </w:p>
    <w:p w:rsidR="00120DD9" w:rsidRPr="005A0CC3" w:rsidRDefault="00120DD9" w:rsidP="00120DD9">
      <w:pPr>
        <w:spacing w:before="60" w:line="312" w:lineRule="auto"/>
        <w:jc w:val="both"/>
        <w:rPr>
          <w:rFonts w:ascii="Arial" w:hAnsi="Arial" w:cs="Arial"/>
          <w:sz w:val="22"/>
          <w:szCs w:val="22"/>
        </w:rPr>
      </w:pPr>
      <w:r w:rsidRPr="005A0CC3">
        <w:rPr>
          <w:rFonts w:ascii="Arial" w:hAnsi="Arial" w:cs="Arial"/>
          <w:sz w:val="22"/>
          <w:szCs w:val="22"/>
        </w:rPr>
        <w:t xml:space="preserve">it was felt that there was not much room for an outstanding progress at the level of the CG. </w:t>
      </w:r>
    </w:p>
    <w:p w:rsidR="00120DD9" w:rsidRPr="002A5820" w:rsidRDefault="00120DD9" w:rsidP="00CB15A5">
      <w:pPr>
        <w:numPr>
          <w:ilvl w:val="0"/>
          <w:numId w:val="13"/>
        </w:numPr>
        <w:spacing w:before="60" w:line="312" w:lineRule="auto"/>
        <w:ind w:left="0" w:hanging="499"/>
        <w:jc w:val="both"/>
        <w:rPr>
          <w:rFonts w:ascii="Arial" w:hAnsi="Arial" w:cs="Arial"/>
          <w:sz w:val="22"/>
          <w:szCs w:val="22"/>
          <w:highlight w:val="green"/>
        </w:rPr>
      </w:pPr>
      <w:r w:rsidRPr="002A5820">
        <w:rPr>
          <w:rFonts w:ascii="Arial" w:hAnsi="Arial" w:cs="Arial"/>
          <w:sz w:val="22"/>
          <w:szCs w:val="22"/>
          <w:highlight w:val="green"/>
        </w:rPr>
        <w:lastRenderedPageBreak/>
        <w:t>WG FM was thus invited to consider the points highlighted and to endorse the following proposal of actions:</w:t>
      </w:r>
    </w:p>
    <w:p w:rsidR="00120DD9" w:rsidRPr="002A5820" w:rsidRDefault="00120DD9" w:rsidP="00120DD9">
      <w:pPr>
        <w:numPr>
          <w:ilvl w:val="1"/>
          <w:numId w:val="7"/>
        </w:numPr>
        <w:tabs>
          <w:tab w:val="clear" w:pos="6156"/>
        </w:tabs>
        <w:spacing w:before="60" w:line="312" w:lineRule="auto"/>
        <w:ind w:left="720"/>
        <w:jc w:val="both"/>
        <w:rPr>
          <w:rFonts w:ascii="Arial" w:hAnsi="Arial" w:cs="Arial"/>
          <w:sz w:val="22"/>
          <w:szCs w:val="22"/>
          <w:highlight w:val="green"/>
        </w:rPr>
      </w:pPr>
      <w:r w:rsidRPr="002A5820">
        <w:rPr>
          <w:rFonts w:ascii="Arial" w:hAnsi="Arial" w:cs="Arial"/>
          <w:sz w:val="22"/>
          <w:szCs w:val="22"/>
          <w:highlight w:val="green"/>
        </w:rPr>
        <w:t>To monitor the new term developments at the EC level on the unpaired 2 GHz bands;</w:t>
      </w:r>
    </w:p>
    <w:p w:rsidR="00120DD9" w:rsidRPr="002A5820" w:rsidRDefault="00120DD9" w:rsidP="00120DD9">
      <w:pPr>
        <w:numPr>
          <w:ilvl w:val="1"/>
          <w:numId w:val="7"/>
        </w:numPr>
        <w:tabs>
          <w:tab w:val="clear" w:pos="6156"/>
        </w:tabs>
        <w:spacing w:before="60" w:line="312" w:lineRule="auto"/>
        <w:ind w:left="720"/>
        <w:jc w:val="both"/>
        <w:rPr>
          <w:rFonts w:ascii="Arial" w:hAnsi="Arial" w:cs="Arial"/>
          <w:sz w:val="22"/>
          <w:szCs w:val="22"/>
          <w:highlight w:val="green"/>
        </w:rPr>
      </w:pPr>
      <w:r w:rsidRPr="002A5820">
        <w:rPr>
          <w:rFonts w:ascii="Arial" w:hAnsi="Arial" w:cs="Arial"/>
          <w:sz w:val="22"/>
          <w:szCs w:val="22"/>
          <w:highlight w:val="green"/>
        </w:rPr>
        <w:t>To consider the results of FM 48, FM 49, FM 50, FM 51 and SRD/MG as soon as they are made available, as it impacts any future decision on the unpaired 2 GHz bands;</w:t>
      </w:r>
    </w:p>
    <w:p w:rsidR="00120DD9" w:rsidRPr="002A5820" w:rsidRDefault="00120DD9" w:rsidP="00120DD9">
      <w:pPr>
        <w:numPr>
          <w:ilvl w:val="1"/>
          <w:numId w:val="7"/>
        </w:numPr>
        <w:tabs>
          <w:tab w:val="clear" w:pos="6156"/>
        </w:tabs>
        <w:spacing w:before="60" w:line="312" w:lineRule="auto"/>
        <w:ind w:left="720"/>
        <w:jc w:val="both"/>
        <w:rPr>
          <w:rFonts w:ascii="Arial" w:hAnsi="Arial" w:cs="Arial"/>
          <w:sz w:val="22"/>
          <w:szCs w:val="22"/>
          <w:highlight w:val="green"/>
        </w:rPr>
      </w:pPr>
      <w:r w:rsidRPr="002A5820">
        <w:rPr>
          <w:rFonts w:ascii="Arial" w:hAnsi="Arial" w:cs="Arial"/>
          <w:sz w:val="22"/>
          <w:szCs w:val="22"/>
          <w:highlight w:val="green"/>
        </w:rPr>
        <w:t>To report back to ECC, as required by ECC in its December 2011 meeting.</w:t>
      </w:r>
    </w:p>
    <w:p w:rsidR="00120DD9" w:rsidRPr="002A5820" w:rsidRDefault="00120DD9" w:rsidP="00CB15A5">
      <w:pPr>
        <w:numPr>
          <w:ilvl w:val="0"/>
          <w:numId w:val="13"/>
        </w:numPr>
        <w:spacing w:before="60" w:line="312" w:lineRule="auto"/>
        <w:ind w:left="0" w:hanging="499"/>
        <w:jc w:val="both"/>
        <w:rPr>
          <w:rFonts w:ascii="Arial" w:hAnsi="Arial" w:cs="Arial"/>
          <w:sz w:val="22"/>
          <w:szCs w:val="22"/>
          <w:highlight w:val="green"/>
        </w:rPr>
      </w:pPr>
      <w:r w:rsidRPr="005A0CC3">
        <w:rPr>
          <w:rFonts w:ascii="Arial" w:hAnsi="Arial" w:cs="Arial"/>
          <w:sz w:val="22"/>
          <w:szCs w:val="22"/>
        </w:rPr>
        <w:t xml:space="preserve">On the other hand, and in order to gather any further information relevant to any future decision on the unpaired 2 GHz bands, </w:t>
      </w:r>
      <w:r w:rsidRPr="002A5820">
        <w:rPr>
          <w:rFonts w:ascii="Arial" w:hAnsi="Arial" w:cs="Arial"/>
          <w:sz w:val="22"/>
          <w:szCs w:val="22"/>
          <w:highlight w:val="green"/>
        </w:rPr>
        <w:t>it was proposed to liaise with WG SE, in order to request:</w:t>
      </w:r>
    </w:p>
    <w:p w:rsidR="00120DD9" w:rsidRPr="002A5820" w:rsidRDefault="00120DD9" w:rsidP="00120DD9">
      <w:pPr>
        <w:numPr>
          <w:ilvl w:val="1"/>
          <w:numId w:val="7"/>
        </w:numPr>
        <w:tabs>
          <w:tab w:val="clear" w:pos="6156"/>
        </w:tabs>
        <w:spacing w:before="60" w:line="312" w:lineRule="auto"/>
        <w:ind w:left="720"/>
        <w:jc w:val="both"/>
        <w:rPr>
          <w:rFonts w:ascii="Arial" w:hAnsi="Arial" w:cs="Arial"/>
          <w:sz w:val="22"/>
          <w:szCs w:val="22"/>
          <w:highlight w:val="green"/>
        </w:rPr>
      </w:pPr>
      <w:r w:rsidRPr="002A5820">
        <w:rPr>
          <w:rFonts w:ascii="Arial" w:hAnsi="Arial" w:cs="Arial"/>
          <w:sz w:val="22"/>
          <w:szCs w:val="22"/>
          <w:highlight w:val="green"/>
        </w:rPr>
        <w:t>If other studies related to the bands 1900-1920 MHz and 2010-2025 MHz were made in the past; and</w:t>
      </w:r>
    </w:p>
    <w:p w:rsidR="00120DD9" w:rsidRPr="002A5820" w:rsidRDefault="00120DD9" w:rsidP="00120DD9">
      <w:pPr>
        <w:numPr>
          <w:ilvl w:val="1"/>
          <w:numId w:val="7"/>
        </w:numPr>
        <w:tabs>
          <w:tab w:val="clear" w:pos="6156"/>
        </w:tabs>
        <w:spacing w:before="60" w:line="312" w:lineRule="auto"/>
        <w:ind w:left="720"/>
        <w:jc w:val="both"/>
        <w:rPr>
          <w:rFonts w:ascii="Arial" w:hAnsi="Arial" w:cs="Arial"/>
          <w:sz w:val="22"/>
          <w:szCs w:val="22"/>
          <w:highlight w:val="green"/>
        </w:rPr>
      </w:pPr>
      <w:r w:rsidRPr="002A5820">
        <w:rPr>
          <w:rFonts w:ascii="Arial" w:hAnsi="Arial" w:cs="Arial"/>
          <w:sz w:val="22"/>
          <w:szCs w:val="22"/>
          <w:highlight w:val="green"/>
        </w:rPr>
        <w:t>If WG SE foresees any problem with the alternative options that were identified so far in the correspondence group.</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An extensive debate took place, in particular with respect to the proposal made to WG FM to reject pairing 2010-2025 MHz with 2200-2215 MHz. The majority of the views expressed were in favour of this proposal, whereas Sweden considered premature to take any decision on this respect and proposed that</w:t>
      </w:r>
      <w:r w:rsidRPr="00AA2C5D">
        <w:rPr>
          <w:rFonts w:ascii="Arial" w:hAnsi="Arial" w:cs="Arial"/>
          <w:sz w:val="22"/>
          <w:szCs w:val="22"/>
        </w:rPr>
        <w:t xml:space="preserve"> valid information concerning to what extent 2025-2110 and 2200-2290 MHz are used should be gathered by sending out a questionnaire to all CEPT administrations</w:t>
      </w:r>
      <w:r w:rsidRPr="005A0CC3">
        <w:rPr>
          <w:rFonts w:ascii="Arial" w:hAnsi="Arial" w:cs="Arial"/>
          <w:sz w:val="22"/>
          <w:szCs w:val="22"/>
        </w:rPr>
        <w:t xml:space="preserve">. This proposal was not supported and </w:t>
      </w:r>
      <w:smartTag w:uri="urn:schemas-microsoft-com:office:smarttags" w:element="place">
        <w:smartTag w:uri="urn:schemas-microsoft-com:office:smarttags" w:element="country-region">
          <w:r w:rsidRPr="005A0CC3">
            <w:rPr>
              <w:rFonts w:ascii="Arial" w:hAnsi="Arial" w:cs="Arial"/>
              <w:sz w:val="22"/>
              <w:szCs w:val="22"/>
            </w:rPr>
            <w:t>Sweden</w:t>
          </w:r>
        </w:smartTag>
      </w:smartTag>
      <w:r w:rsidRPr="005A0CC3">
        <w:rPr>
          <w:rFonts w:ascii="Arial" w:hAnsi="Arial" w:cs="Arial"/>
          <w:sz w:val="22"/>
          <w:szCs w:val="22"/>
        </w:rPr>
        <w:t xml:space="preserve"> will consider bringing this proposal to the next ECC meeting. </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smartTag w:uri="urn:schemas-microsoft-com:office:smarttags" w:element="place">
        <w:smartTag w:uri="urn:schemas-microsoft-com:office:smarttags" w:element="country-region">
          <w:r w:rsidRPr="005A0CC3">
            <w:rPr>
              <w:rFonts w:ascii="Arial" w:hAnsi="Arial" w:cs="Arial"/>
              <w:sz w:val="22"/>
              <w:szCs w:val="22"/>
            </w:rPr>
            <w:t>Finland</w:t>
          </w:r>
        </w:smartTag>
      </w:smartTag>
      <w:r w:rsidRPr="005A0CC3">
        <w:rPr>
          <w:rFonts w:ascii="Arial" w:hAnsi="Arial" w:cs="Arial"/>
          <w:sz w:val="22"/>
          <w:szCs w:val="22"/>
        </w:rPr>
        <w:t xml:space="preserve"> was of the opinion that CEPT should take the unpaired 2 GHz bands into account in the preparation for WRC-15 on Agenda Item 1.1, while evaluating the spectrum requirements for IMT and how to satisfy these requirements. </w:t>
      </w:r>
      <w:smartTag w:uri="urn:schemas-microsoft-com:office:smarttags" w:element="place">
        <w:smartTag w:uri="urn:schemas-microsoft-com:office:smarttags" w:element="country-region">
          <w:r w:rsidRPr="005A0CC3">
            <w:rPr>
              <w:rFonts w:ascii="Arial" w:hAnsi="Arial" w:cs="Arial"/>
              <w:sz w:val="22"/>
              <w:szCs w:val="22"/>
            </w:rPr>
            <w:t>Finland</w:t>
          </w:r>
        </w:smartTag>
      </w:smartTag>
      <w:r w:rsidRPr="005A0CC3">
        <w:rPr>
          <w:rFonts w:ascii="Arial" w:hAnsi="Arial" w:cs="Arial"/>
          <w:sz w:val="22"/>
          <w:szCs w:val="22"/>
        </w:rPr>
        <w:t xml:space="preserve"> proposed that the issue should be further studied in ECC PT1 / CPG PT D. WG FM was of the view that the forthcoming ECC meeting may consider this issue. </w:t>
      </w:r>
    </w:p>
    <w:p w:rsidR="00120DD9" w:rsidRPr="002A5820" w:rsidRDefault="00120DD9" w:rsidP="00CB15A5">
      <w:pPr>
        <w:numPr>
          <w:ilvl w:val="0"/>
          <w:numId w:val="13"/>
        </w:numPr>
        <w:spacing w:before="60" w:line="312" w:lineRule="auto"/>
        <w:ind w:left="0" w:hanging="499"/>
        <w:jc w:val="both"/>
        <w:rPr>
          <w:rFonts w:ascii="Arial" w:hAnsi="Arial" w:cs="Arial"/>
          <w:sz w:val="22"/>
          <w:szCs w:val="22"/>
          <w:highlight w:val="green"/>
        </w:rPr>
      </w:pPr>
      <w:r w:rsidRPr="002A5820">
        <w:rPr>
          <w:rFonts w:ascii="Arial" w:hAnsi="Arial" w:cs="Arial"/>
          <w:sz w:val="22"/>
          <w:szCs w:val="22"/>
          <w:highlight w:val="green"/>
        </w:rPr>
        <w:t>On the basis of the views expressed, WG FM agreed to reject the pairing of 2010-2025 MHz with 2200-2215 MHz.</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2A5820">
        <w:rPr>
          <w:rFonts w:ascii="Arial" w:hAnsi="Arial" w:cs="Arial"/>
          <w:sz w:val="22"/>
          <w:szCs w:val="22"/>
          <w:highlight w:val="green"/>
        </w:rPr>
        <w:t>WG FM agreed to liaise with WG SE, to gather any further information relevant to any future decision on the unpaired 2 GHz bands and to avoid duplicating work done in the past</w:t>
      </w:r>
      <w:r w:rsidRPr="005A0CC3">
        <w:rPr>
          <w:rFonts w:ascii="Arial" w:hAnsi="Arial" w:cs="Arial"/>
          <w:sz w:val="22"/>
          <w:szCs w:val="22"/>
        </w:rPr>
        <w:t xml:space="preserve"> (</w:t>
      </w:r>
      <w:r w:rsidR="00AA0DBF">
        <w:rPr>
          <w:rFonts w:ascii="Arial" w:hAnsi="Arial" w:cs="Arial"/>
          <w:sz w:val="22"/>
          <w:szCs w:val="22"/>
        </w:rPr>
        <w:t>Annex 5</w:t>
      </w:r>
      <w:r w:rsidR="00694408">
        <w:rPr>
          <w:rFonts w:ascii="Arial" w:hAnsi="Arial" w:cs="Arial"/>
          <w:sz w:val="22"/>
          <w:szCs w:val="22"/>
        </w:rPr>
        <w:t>6</w:t>
      </w:r>
      <w:r w:rsidR="00AA0DBF">
        <w:rPr>
          <w:rFonts w:ascii="Arial" w:hAnsi="Arial" w:cs="Arial"/>
          <w:sz w:val="22"/>
          <w:szCs w:val="22"/>
        </w:rPr>
        <w:t xml:space="preserve"> </w:t>
      </w:r>
      <w:r w:rsidR="00AA0DBF" w:rsidRPr="00B812C5">
        <w:rPr>
          <w:rFonts w:ascii="Arial" w:hAnsi="Arial" w:cs="Arial"/>
          <w:sz w:val="22"/>
          <w:szCs w:val="22"/>
          <w:highlight w:val="yellow"/>
        </w:rPr>
        <w:t>[</w:t>
      </w:r>
      <w:r w:rsidRPr="00B812C5">
        <w:rPr>
          <w:rFonts w:ascii="Arial" w:hAnsi="Arial" w:cs="Arial"/>
          <w:sz w:val="22"/>
          <w:szCs w:val="22"/>
          <w:highlight w:val="yellow"/>
        </w:rPr>
        <w:t xml:space="preserve">TEMP 049 </w:t>
      </w:r>
      <w:commentRangeStart w:id="8"/>
      <w:r w:rsidRPr="00B812C5">
        <w:rPr>
          <w:rFonts w:ascii="Arial" w:hAnsi="Arial" w:cs="Arial"/>
          <w:sz w:val="22"/>
          <w:szCs w:val="22"/>
          <w:highlight w:val="yellow"/>
        </w:rPr>
        <w:t>Rev</w:t>
      </w:r>
      <w:r w:rsidR="00A1486A" w:rsidRPr="00B812C5">
        <w:rPr>
          <w:rFonts w:ascii="Arial" w:hAnsi="Arial" w:cs="Arial"/>
          <w:sz w:val="22"/>
          <w:szCs w:val="22"/>
          <w:highlight w:val="yellow"/>
        </w:rPr>
        <w:t>2</w:t>
      </w:r>
      <w:commentRangeEnd w:id="8"/>
      <w:r w:rsidR="002A5820">
        <w:rPr>
          <w:rStyle w:val="Kommentarzeichen"/>
          <w:rFonts w:ascii="Arial" w:hAnsi="Arial"/>
          <w:lang w:eastAsia="en-US"/>
        </w:rPr>
        <w:commentReference w:id="8"/>
      </w:r>
      <w:r w:rsidR="00AA0DBF" w:rsidRPr="00B812C5">
        <w:rPr>
          <w:rFonts w:ascii="Arial" w:hAnsi="Arial" w:cs="Arial"/>
          <w:sz w:val="22"/>
          <w:szCs w:val="22"/>
          <w:highlight w:val="yellow"/>
        </w:rPr>
        <w:t>]</w:t>
      </w:r>
      <w:r w:rsidRPr="005A0CC3">
        <w:rPr>
          <w:rFonts w:ascii="Arial" w:hAnsi="Arial" w:cs="Arial"/>
          <w:sz w:val="22"/>
          <w:szCs w:val="22"/>
        </w:rPr>
        <w:t>).</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C9305F">
        <w:rPr>
          <w:rFonts w:ascii="Arial" w:hAnsi="Arial" w:cs="Arial"/>
          <w:sz w:val="22"/>
          <w:szCs w:val="22"/>
          <w:highlight w:val="green"/>
        </w:rPr>
        <w:t xml:space="preserve">As ECC requested WG FM, in its December 2011 meeting, to continue to explore suitable usage scenarios for the unpaired 2 GHz bands, WG FM invited FM 48, FM 49, FM 51 and SRD/MG to analyse the alternative uses as listed in Annex </w:t>
      </w:r>
      <w:r w:rsidR="00163FB5" w:rsidRPr="00C9305F">
        <w:rPr>
          <w:rFonts w:ascii="Arial" w:hAnsi="Arial" w:cs="Arial"/>
          <w:sz w:val="22"/>
          <w:szCs w:val="22"/>
          <w:highlight w:val="green"/>
          <w:lang w:val="en-US"/>
        </w:rPr>
        <w:t>5</w:t>
      </w:r>
      <w:r w:rsidR="00694408" w:rsidRPr="00C9305F">
        <w:rPr>
          <w:rFonts w:ascii="Arial" w:hAnsi="Arial" w:cs="Arial"/>
          <w:sz w:val="22"/>
          <w:szCs w:val="22"/>
          <w:highlight w:val="green"/>
          <w:lang w:val="en-US"/>
        </w:rPr>
        <w:t>7</w:t>
      </w:r>
      <w:r w:rsidR="00163FB5" w:rsidRPr="00B812C5">
        <w:rPr>
          <w:rFonts w:ascii="Arial" w:hAnsi="Arial" w:cs="Arial"/>
          <w:sz w:val="22"/>
          <w:szCs w:val="22"/>
          <w:lang w:val="en-US"/>
        </w:rPr>
        <w:t xml:space="preserve"> </w:t>
      </w:r>
      <w:r w:rsidR="00AA2C5D" w:rsidRPr="00E458D0">
        <w:rPr>
          <w:rFonts w:ascii="Arial" w:hAnsi="Arial" w:cs="Arial"/>
          <w:sz w:val="22"/>
          <w:szCs w:val="22"/>
          <w:highlight w:val="yellow"/>
        </w:rPr>
        <w:t>[</w:t>
      </w:r>
      <w:r w:rsidR="00657A53" w:rsidRPr="00E458D0">
        <w:rPr>
          <w:rFonts w:ascii="Arial" w:hAnsi="Arial" w:cs="Arial"/>
          <w:sz w:val="22"/>
          <w:szCs w:val="22"/>
          <w:highlight w:val="yellow"/>
        </w:rPr>
        <w:t xml:space="preserve">TEMP </w:t>
      </w:r>
      <w:commentRangeStart w:id="9"/>
      <w:r w:rsidR="00AA2C5D" w:rsidRPr="00E458D0">
        <w:rPr>
          <w:rFonts w:ascii="Arial" w:hAnsi="Arial" w:cs="Arial"/>
          <w:sz w:val="22"/>
          <w:szCs w:val="22"/>
          <w:highlight w:val="yellow"/>
        </w:rPr>
        <w:t>048rev1</w:t>
      </w:r>
      <w:commentRangeEnd w:id="9"/>
      <w:r w:rsidR="00C9305F">
        <w:rPr>
          <w:rStyle w:val="Kommentarzeichen"/>
          <w:rFonts w:ascii="Arial" w:hAnsi="Arial"/>
          <w:lang w:eastAsia="en-US"/>
        </w:rPr>
        <w:commentReference w:id="9"/>
      </w:r>
      <w:r w:rsidR="00AA2C5D">
        <w:rPr>
          <w:rFonts w:ascii="Arial" w:hAnsi="Arial" w:cs="Arial"/>
          <w:sz w:val="22"/>
          <w:szCs w:val="22"/>
        </w:rPr>
        <w:t>]</w:t>
      </w:r>
      <w:r w:rsidRPr="005A0CC3">
        <w:rPr>
          <w:rFonts w:ascii="Arial" w:hAnsi="Arial" w:cs="Arial"/>
          <w:sz w:val="22"/>
          <w:szCs w:val="22"/>
        </w:rPr>
        <w:t>. In this context, it was understood in WG FM that ECC PT1 may further discuss this issue in a later stage.</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BF7DA9">
        <w:rPr>
          <w:rFonts w:ascii="Arial" w:hAnsi="Arial" w:cs="Arial"/>
          <w:sz w:val="22"/>
          <w:szCs w:val="22"/>
          <w:highlight w:val="green"/>
        </w:rPr>
        <w:t>FM 48, FM 49, FM 51 and SRD/MG will update the CG on unpaired 2 GHz bands with any relevant information as available. The CG will, as appropriate, report back to WG FM on the overall progress.</w:t>
      </w:r>
    </w:p>
    <w:p w:rsidR="00120DD9" w:rsidRPr="005A0CC3" w:rsidRDefault="00120DD9" w:rsidP="00CB15A5">
      <w:pPr>
        <w:numPr>
          <w:ilvl w:val="0"/>
          <w:numId w:val="13"/>
        </w:numPr>
        <w:spacing w:before="60" w:line="312" w:lineRule="auto"/>
        <w:ind w:left="0" w:hanging="499"/>
        <w:jc w:val="both"/>
        <w:rPr>
          <w:rFonts w:ascii="Arial" w:hAnsi="Arial" w:cs="Arial"/>
          <w:sz w:val="22"/>
          <w:szCs w:val="22"/>
        </w:rPr>
      </w:pPr>
      <w:r w:rsidRPr="005A0CC3">
        <w:rPr>
          <w:rFonts w:ascii="Arial" w:hAnsi="Arial" w:cs="Arial"/>
          <w:sz w:val="22"/>
          <w:szCs w:val="22"/>
        </w:rPr>
        <w:t>WG FM agreed to report to ECC in May 2012 the progress on the unpaired 2 GHz bands (</w:t>
      </w:r>
      <w:r w:rsidR="00163FB5">
        <w:rPr>
          <w:rFonts w:ascii="Arial" w:hAnsi="Arial" w:cs="Arial"/>
          <w:sz w:val="22"/>
          <w:szCs w:val="22"/>
          <w:lang w:val="en-US"/>
        </w:rPr>
        <w:t>Annex 5</w:t>
      </w:r>
      <w:r w:rsidR="00694408">
        <w:rPr>
          <w:rFonts w:ascii="Arial" w:hAnsi="Arial" w:cs="Arial"/>
          <w:sz w:val="22"/>
          <w:szCs w:val="22"/>
          <w:lang w:val="en-US"/>
        </w:rPr>
        <w:t>7</w:t>
      </w:r>
      <w:r w:rsidR="00163FB5">
        <w:rPr>
          <w:rFonts w:ascii="Arial" w:hAnsi="Arial" w:cs="Arial"/>
          <w:sz w:val="22"/>
          <w:szCs w:val="22"/>
          <w:lang w:val="en-US"/>
        </w:rPr>
        <w:t xml:space="preserve"> </w:t>
      </w:r>
      <w:r w:rsidR="00163FB5" w:rsidRPr="00B812C5">
        <w:rPr>
          <w:rFonts w:ascii="Arial" w:hAnsi="Arial" w:cs="Arial"/>
          <w:sz w:val="22"/>
          <w:szCs w:val="22"/>
          <w:highlight w:val="yellow"/>
          <w:lang w:val="en-US"/>
        </w:rPr>
        <w:t>[</w:t>
      </w:r>
      <w:r w:rsidRPr="00B812C5">
        <w:rPr>
          <w:rFonts w:ascii="Arial" w:hAnsi="Arial" w:cs="Arial"/>
          <w:sz w:val="22"/>
          <w:szCs w:val="22"/>
          <w:highlight w:val="yellow"/>
        </w:rPr>
        <w:t>TEMP 048 Rev1</w:t>
      </w:r>
      <w:r w:rsidR="00163FB5" w:rsidRPr="00B812C5">
        <w:rPr>
          <w:rFonts w:ascii="Arial" w:hAnsi="Arial" w:cs="Arial"/>
          <w:sz w:val="22"/>
          <w:szCs w:val="22"/>
          <w:highlight w:val="yellow"/>
        </w:rPr>
        <w:t>]</w:t>
      </w:r>
      <w:r w:rsidRPr="005A0CC3">
        <w:rPr>
          <w:rFonts w:ascii="Arial" w:hAnsi="Arial" w:cs="Arial"/>
          <w:sz w:val="22"/>
          <w:szCs w:val="22"/>
        </w:rPr>
        <w:t>), as was required by ECC in its December 2011 meeting.</w:t>
      </w:r>
    </w:p>
    <w:p w:rsidR="00120DD9" w:rsidRDefault="00120DD9" w:rsidP="00120DD9">
      <w:pPr>
        <w:spacing w:before="60" w:line="312" w:lineRule="auto"/>
        <w:jc w:val="both"/>
        <w:rPr>
          <w:rFonts w:ascii="Arial" w:hAnsi="Arial" w:cs="Arial"/>
          <w:sz w:val="22"/>
          <w:szCs w:val="22"/>
        </w:rPr>
      </w:pPr>
    </w:p>
    <w:p w:rsidR="004315BA" w:rsidRPr="004315BA" w:rsidRDefault="004315BA" w:rsidP="004315BA">
      <w:pPr>
        <w:spacing w:before="60" w:line="312" w:lineRule="auto"/>
        <w:ind w:left="-426"/>
        <w:jc w:val="both"/>
        <w:rPr>
          <w:rFonts w:ascii="Arial" w:hAnsi="Arial" w:cs="Arial"/>
          <w:b/>
          <w:sz w:val="22"/>
          <w:szCs w:val="22"/>
        </w:rPr>
      </w:pPr>
      <w:r w:rsidRPr="004315BA">
        <w:rPr>
          <w:rFonts w:ascii="Arial" w:hAnsi="Arial" w:cs="Arial"/>
          <w:b/>
          <w:sz w:val="22"/>
          <w:szCs w:val="22"/>
        </w:rPr>
        <w:t>…….</w:t>
      </w:r>
    </w:p>
    <w:p w:rsidR="004315BA" w:rsidRPr="005A0CC3" w:rsidRDefault="004315BA" w:rsidP="00120DD9">
      <w:pPr>
        <w:spacing w:before="60" w:line="312" w:lineRule="auto"/>
        <w:jc w:val="both"/>
        <w:rPr>
          <w:rFonts w:ascii="Arial" w:hAnsi="Arial" w:cs="Arial"/>
          <w:sz w:val="22"/>
          <w:szCs w:val="22"/>
        </w:rPr>
      </w:pPr>
    </w:p>
    <w:p w:rsidR="002D7BDB" w:rsidRPr="005A0CC3" w:rsidRDefault="002D7BDB" w:rsidP="006E1836">
      <w:pPr>
        <w:spacing w:before="120" w:after="120"/>
        <w:ind w:left="-500"/>
        <w:rPr>
          <w:rFonts w:ascii="Arial" w:hAnsi="Arial" w:cs="Arial"/>
          <w:b/>
          <w:i/>
          <w:sz w:val="26"/>
          <w:szCs w:val="26"/>
        </w:rPr>
      </w:pPr>
      <w:r w:rsidRPr="005A0CC3">
        <w:rPr>
          <w:rFonts w:ascii="Arial" w:hAnsi="Arial" w:cs="Arial"/>
          <w:b/>
          <w:i/>
          <w:sz w:val="26"/>
          <w:szCs w:val="26"/>
        </w:rPr>
        <w:lastRenderedPageBreak/>
        <w:t>9.2</w:t>
      </w:r>
      <w:r w:rsidR="00DA53B1" w:rsidRPr="005A0CC3">
        <w:rPr>
          <w:rFonts w:ascii="Arial" w:hAnsi="Arial" w:cs="Arial"/>
          <w:b/>
          <w:i/>
          <w:sz w:val="26"/>
          <w:szCs w:val="26"/>
        </w:rPr>
        <w:t xml:space="preserve"> </w:t>
      </w:r>
      <w:r w:rsidR="00914144" w:rsidRPr="005A0CC3">
        <w:rPr>
          <w:rFonts w:ascii="Arial" w:hAnsi="Arial" w:cs="Arial"/>
          <w:b/>
          <w:i/>
          <w:sz w:val="26"/>
          <w:szCs w:val="26"/>
        </w:rPr>
        <w:t>Schedule</w:t>
      </w:r>
      <w:r w:rsidR="00DA53B1" w:rsidRPr="005A0CC3">
        <w:rPr>
          <w:rFonts w:ascii="Arial" w:hAnsi="Arial" w:cs="Arial"/>
          <w:b/>
          <w:i/>
          <w:sz w:val="26"/>
          <w:szCs w:val="26"/>
        </w:rPr>
        <w:t xml:space="preserve"> </w:t>
      </w:r>
      <w:r w:rsidR="00914144" w:rsidRPr="005A0CC3">
        <w:rPr>
          <w:rFonts w:ascii="Arial" w:hAnsi="Arial" w:cs="Arial"/>
          <w:b/>
          <w:i/>
          <w:sz w:val="26"/>
          <w:szCs w:val="26"/>
        </w:rPr>
        <w:t>of</w:t>
      </w:r>
      <w:r w:rsidR="00DA53B1" w:rsidRPr="005A0CC3">
        <w:rPr>
          <w:rFonts w:ascii="Arial" w:hAnsi="Arial" w:cs="Arial"/>
          <w:b/>
          <w:i/>
          <w:sz w:val="26"/>
          <w:szCs w:val="26"/>
        </w:rPr>
        <w:t xml:space="preserve"> </w:t>
      </w:r>
      <w:r w:rsidR="00914144" w:rsidRPr="005A0CC3">
        <w:rPr>
          <w:rFonts w:ascii="Arial" w:hAnsi="Arial" w:cs="Arial"/>
          <w:b/>
          <w:i/>
          <w:sz w:val="26"/>
          <w:szCs w:val="26"/>
        </w:rPr>
        <w:t>Meetings</w:t>
      </w:r>
    </w:p>
    <w:p w:rsidR="00776E74" w:rsidRDefault="00776E74" w:rsidP="00CB15A5">
      <w:pPr>
        <w:numPr>
          <w:ilvl w:val="0"/>
          <w:numId w:val="12"/>
        </w:numPr>
        <w:spacing w:before="120" w:line="312" w:lineRule="auto"/>
        <w:ind w:left="0" w:hanging="500"/>
        <w:jc w:val="both"/>
        <w:rPr>
          <w:rFonts w:ascii="Arial" w:hAnsi="Arial" w:cs="Arial"/>
          <w:sz w:val="22"/>
          <w:szCs w:val="22"/>
        </w:rPr>
      </w:pPr>
      <w:r w:rsidRPr="00B812C5">
        <w:rPr>
          <w:rFonts w:ascii="Arial" w:hAnsi="Arial" w:cs="Arial"/>
          <w:sz w:val="22"/>
          <w:szCs w:val="22"/>
        </w:rPr>
        <w:t>WG</w:t>
      </w:r>
      <w:r w:rsidR="00DA53B1" w:rsidRPr="00B812C5">
        <w:rPr>
          <w:rFonts w:ascii="Arial" w:hAnsi="Arial" w:cs="Arial"/>
          <w:sz w:val="22"/>
          <w:szCs w:val="22"/>
        </w:rPr>
        <w:t xml:space="preserve"> </w:t>
      </w:r>
      <w:r w:rsidRPr="00B812C5">
        <w:rPr>
          <w:rFonts w:ascii="Arial" w:hAnsi="Arial" w:cs="Arial"/>
          <w:sz w:val="22"/>
          <w:szCs w:val="22"/>
        </w:rPr>
        <w:t>FM</w:t>
      </w:r>
      <w:r w:rsidR="00DA53B1" w:rsidRPr="00B812C5">
        <w:rPr>
          <w:rFonts w:ascii="Arial" w:hAnsi="Arial" w:cs="Arial"/>
          <w:sz w:val="22"/>
          <w:szCs w:val="22"/>
        </w:rPr>
        <w:t xml:space="preserve"> </w:t>
      </w:r>
      <w:r w:rsidRPr="00B812C5">
        <w:rPr>
          <w:rFonts w:ascii="Arial" w:hAnsi="Arial" w:cs="Arial"/>
          <w:sz w:val="22"/>
          <w:szCs w:val="22"/>
        </w:rPr>
        <w:t>Chairman</w:t>
      </w:r>
      <w:r w:rsidR="00DA53B1" w:rsidRPr="00B812C5">
        <w:rPr>
          <w:rFonts w:ascii="Arial" w:hAnsi="Arial" w:cs="Arial"/>
          <w:sz w:val="22"/>
          <w:szCs w:val="22"/>
        </w:rPr>
        <w:t xml:space="preserve"> </w:t>
      </w:r>
      <w:r w:rsidRPr="00B812C5">
        <w:rPr>
          <w:rFonts w:ascii="Arial" w:hAnsi="Arial" w:cs="Arial"/>
          <w:sz w:val="22"/>
          <w:szCs w:val="22"/>
        </w:rPr>
        <w:t>invited</w:t>
      </w:r>
      <w:r w:rsidR="00DA53B1" w:rsidRPr="00B812C5">
        <w:rPr>
          <w:rFonts w:ascii="Arial" w:hAnsi="Arial" w:cs="Arial"/>
          <w:sz w:val="22"/>
          <w:szCs w:val="22"/>
        </w:rPr>
        <w:t xml:space="preserve"> </w:t>
      </w:r>
      <w:r w:rsidRPr="00B812C5">
        <w:rPr>
          <w:rFonts w:ascii="Arial" w:hAnsi="Arial" w:cs="Arial"/>
          <w:sz w:val="22"/>
          <w:szCs w:val="22"/>
        </w:rPr>
        <w:t>the</w:t>
      </w:r>
      <w:r w:rsidR="00DA53B1" w:rsidRPr="00B812C5">
        <w:rPr>
          <w:rFonts w:ascii="Arial" w:hAnsi="Arial" w:cs="Arial"/>
          <w:sz w:val="22"/>
          <w:szCs w:val="22"/>
        </w:rPr>
        <w:t xml:space="preserve"> </w:t>
      </w:r>
      <w:r w:rsidRPr="00B812C5">
        <w:rPr>
          <w:rFonts w:ascii="Arial" w:hAnsi="Arial" w:cs="Arial"/>
          <w:sz w:val="22"/>
          <w:szCs w:val="22"/>
        </w:rPr>
        <w:t>participants</w:t>
      </w:r>
      <w:r w:rsidR="00DA53B1" w:rsidRPr="00B812C5">
        <w:rPr>
          <w:rFonts w:ascii="Arial" w:hAnsi="Arial" w:cs="Arial"/>
          <w:sz w:val="22"/>
          <w:szCs w:val="22"/>
        </w:rPr>
        <w:t xml:space="preserve"> </w:t>
      </w:r>
      <w:r w:rsidRPr="00B812C5">
        <w:rPr>
          <w:rFonts w:ascii="Arial" w:hAnsi="Arial" w:cs="Arial"/>
          <w:sz w:val="22"/>
          <w:szCs w:val="22"/>
        </w:rPr>
        <w:t>to</w:t>
      </w:r>
      <w:r w:rsidR="00DA53B1" w:rsidRPr="00B812C5">
        <w:rPr>
          <w:rFonts w:ascii="Arial" w:hAnsi="Arial" w:cs="Arial"/>
          <w:sz w:val="22"/>
          <w:szCs w:val="22"/>
        </w:rPr>
        <w:t xml:space="preserve"> </w:t>
      </w:r>
      <w:r w:rsidRPr="00B812C5">
        <w:rPr>
          <w:rFonts w:ascii="Arial" w:hAnsi="Arial" w:cs="Arial"/>
          <w:sz w:val="22"/>
          <w:szCs w:val="22"/>
        </w:rPr>
        <w:t>note</w:t>
      </w:r>
      <w:r w:rsidR="00DA53B1" w:rsidRPr="00B812C5">
        <w:rPr>
          <w:rFonts w:ascii="Arial" w:hAnsi="Arial" w:cs="Arial"/>
          <w:sz w:val="22"/>
          <w:szCs w:val="22"/>
        </w:rPr>
        <w:t xml:space="preserve"> </w:t>
      </w:r>
      <w:r w:rsidRPr="00B812C5">
        <w:rPr>
          <w:rFonts w:ascii="Arial" w:hAnsi="Arial" w:cs="Arial"/>
          <w:sz w:val="22"/>
          <w:szCs w:val="22"/>
        </w:rPr>
        <w:t>the</w:t>
      </w:r>
      <w:r w:rsidR="00DA53B1" w:rsidRPr="00B812C5">
        <w:rPr>
          <w:rFonts w:ascii="Arial" w:hAnsi="Arial" w:cs="Arial"/>
          <w:sz w:val="22"/>
          <w:szCs w:val="22"/>
        </w:rPr>
        <w:t xml:space="preserve"> </w:t>
      </w:r>
      <w:r w:rsidRPr="00B812C5">
        <w:rPr>
          <w:rFonts w:ascii="Arial" w:hAnsi="Arial" w:cs="Arial"/>
          <w:sz w:val="22"/>
          <w:szCs w:val="22"/>
        </w:rPr>
        <w:t>Schedule</w:t>
      </w:r>
      <w:r w:rsidR="00DA53B1" w:rsidRPr="00B812C5">
        <w:rPr>
          <w:rFonts w:ascii="Arial" w:hAnsi="Arial" w:cs="Arial"/>
          <w:sz w:val="22"/>
          <w:szCs w:val="22"/>
        </w:rPr>
        <w:t xml:space="preserve"> </w:t>
      </w:r>
      <w:r w:rsidRPr="00B812C5">
        <w:rPr>
          <w:rFonts w:ascii="Arial" w:hAnsi="Arial" w:cs="Arial"/>
          <w:sz w:val="22"/>
          <w:szCs w:val="22"/>
        </w:rPr>
        <w:t>of</w:t>
      </w:r>
      <w:r w:rsidR="00DA53B1" w:rsidRPr="00B812C5">
        <w:rPr>
          <w:rFonts w:ascii="Arial" w:hAnsi="Arial" w:cs="Arial"/>
          <w:sz w:val="22"/>
          <w:szCs w:val="22"/>
        </w:rPr>
        <w:t xml:space="preserve"> </w:t>
      </w:r>
      <w:r w:rsidRPr="00B812C5">
        <w:rPr>
          <w:rFonts w:ascii="Arial" w:hAnsi="Arial" w:cs="Arial"/>
          <w:sz w:val="22"/>
          <w:szCs w:val="22"/>
        </w:rPr>
        <w:t>Meetings</w:t>
      </w:r>
      <w:r w:rsidR="00DA53B1" w:rsidRPr="00B812C5">
        <w:rPr>
          <w:rFonts w:ascii="Arial" w:hAnsi="Arial" w:cs="Arial"/>
          <w:sz w:val="22"/>
          <w:szCs w:val="22"/>
        </w:rPr>
        <w:t xml:space="preserve"> </w:t>
      </w:r>
      <w:r w:rsidRPr="00B812C5">
        <w:rPr>
          <w:rFonts w:ascii="Arial" w:hAnsi="Arial" w:cs="Arial"/>
          <w:sz w:val="22"/>
          <w:szCs w:val="22"/>
        </w:rPr>
        <w:t>on</w:t>
      </w:r>
      <w:r w:rsidR="00DA53B1" w:rsidRPr="00B812C5">
        <w:rPr>
          <w:rFonts w:ascii="Arial" w:hAnsi="Arial" w:cs="Arial"/>
          <w:sz w:val="22"/>
          <w:szCs w:val="22"/>
        </w:rPr>
        <w:t xml:space="preserve"> </w:t>
      </w:r>
      <w:r w:rsidR="006F2955" w:rsidRPr="00B812C5">
        <w:rPr>
          <w:rFonts w:ascii="Arial" w:hAnsi="Arial" w:cs="Arial"/>
          <w:sz w:val="22"/>
          <w:szCs w:val="22"/>
        </w:rPr>
        <w:t>2013</w:t>
      </w:r>
      <w:r w:rsidR="000E5B8F" w:rsidRPr="00B812C5">
        <w:rPr>
          <w:rFonts w:ascii="Arial" w:hAnsi="Arial" w:cs="Arial"/>
          <w:sz w:val="22"/>
          <w:szCs w:val="22"/>
          <w:lang w:val="en-US"/>
        </w:rPr>
        <w:t>-2014</w:t>
      </w:r>
      <w:r w:rsidR="006F2955" w:rsidRPr="00B812C5">
        <w:rPr>
          <w:rFonts w:ascii="Arial" w:hAnsi="Arial" w:cs="Arial"/>
          <w:sz w:val="22"/>
          <w:szCs w:val="22"/>
        </w:rPr>
        <w:t xml:space="preserve"> </w:t>
      </w:r>
      <w:r w:rsidRPr="00B812C5">
        <w:rPr>
          <w:rFonts w:ascii="Arial" w:hAnsi="Arial" w:cs="Arial"/>
          <w:sz w:val="22"/>
          <w:szCs w:val="22"/>
        </w:rPr>
        <w:t>and</w:t>
      </w:r>
      <w:r w:rsidR="00DA53B1" w:rsidRPr="005A0CC3">
        <w:rPr>
          <w:rFonts w:ascii="Arial" w:hAnsi="Arial" w:cs="Arial"/>
          <w:sz w:val="22"/>
          <w:szCs w:val="22"/>
        </w:rPr>
        <w:t xml:space="preserve"> </w:t>
      </w:r>
      <w:r w:rsidRPr="005A0CC3">
        <w:rPr>
          <w:rFonts w:ascii="Arial" w:hAnsi="Arial" w:cs="Arial"/>
          <w:sz w:val="22"/>
          <w:szCs w:val="22"/>
        </w:rPr>
        <w:t>consider</w:t>
      </w:r>
      <w:r w:rsidR="00DA53B1" w:rsidRPr="005A0CC3">
        <w:rPr>
          <w:rFonts w:ascii="Arial" w:hAnsi="Arial" w:cs="Arial"/>
          <w:sz w:val="22"/>
          <w:szCs w:val="22"/>
        </w:rPr>
        <w:t xml:space="preserve"> </w:t>
      </w:r>
      <w:r w:rsidRPr="005A0CC3">
        <w:rPr>
          <w:rFonts w:ascii="Arial" w:hAnsi="Arial" w:cs="Arial"/>
          <w:sz w:val="22"/>
          <w:szCs w:val="22"/>
        </w:rPr>
        <w:t>possible</w:t>
      </w:r>
      <w:r w:rsidR="00DA53B1" w:rsidRPr="005A0CC3">
        <w:rPr>
          <w:rFonts w:ascii="Arial" w:hAnsi="Arial" w:cs="Arial"/>
          <w:sz w:val="22"/>
          <w:szCs w:val="22"/>
        </w:rPr>
        <w:t xml:space="preserve"> </w:t>
      </w:r>
      <w:r w:rsidRPr="005A0CC3">
        <w:rPr>
          <w:rFonts w:ascii="Arial" w:hAnsi="Arial" w:cs="Arial"/>
          <w:sz w:val="22"/>
          <w:szCs w:val="22"/>
        </w:rPr>
        <w:t>venues</w:t>
      </w:r>
      <w:r w:rsidR="00DA53B1" w:rsidRPr="005A0CC3">
        <w:rPr>
          <w:rFonts w:ascii="Arial" w:hAnsi="Arial" w:cs="Arial"/>
          <w:sz w:val="22"/>
          <w:szCs w:val="22"/>
        </w:rPr>
        <w:t xml:space="preserve"> </w:t>
      </w:r>
      <w:r w:rsidRPr="005A0CC3">
        <w:rPr>
          <w:rFonts w:ascii="Arial" w:hAnsi="Arial" w:cs="Arial"/>
          <w:sz w:val="22"/>
          <w:szCs w:val="22"/>
        </w:rPr>
        <w:t>for</w:t>
      </w:r>
      <w:r w:rsidR="00DA53B1" w:rsidRPr="005A0CC3">
        <w:rPr>
          <w:rFonts w:ascii="Arial" w:hAnsi="Arial" w:cs="Arial"/>
          <w:sz w:val="22"/>
          <w:szCs w:val="22"/>
        </w:rPr>
        <w:t xml:space="preserve"> </w:t>
      </w:r>
      <w:r w:rsidRPr="005A0CC3">
        <w:rPr>
          <w:rFonts w:ascii="Arial" w:hAnsi="Arial" w:cs="Arial"/>
          <w:sz w:val="22"/>
          <w:szCs w:val="22"/>
        </w:rPr>
        <w:t>WG</w:t>
      </w:r>
      <w:r w:rsidR="00DA53B1" w:rsidRPr="005A0CC3">
        <w:rPr>
          <w:rFonts w:ascii="Arial" w:hAnsi="Arial" w:cs="Arial"/>
          <w:sz w:val="22"/>
          <w:szCs w:val="22"/>
        </w:rPr>
        <w:t xml:space="preserve"> </w:t>
      </w:r>
      <w:r w:rsidRPr="005A0CC3">
        <w:rPr>
          <w:rFonts w:ascii="Arial" w:hAnsi="Arial" w:cs="Arial"/>
          <w:sz w:val="22"/>
          <w:szCs w:val="22"/>
        </w:rPr>
        <w:t>FM</w:t>
      </w:r>
      <w:r w:rsidR="00DA53B1" w:rsidRPr="005A0CC3">
        <w:rPr>
          <w:rFonts w:ascii="Arial" w:hAnsi="Arial" w:cs="Arial"/>
          <w:sz w:val="22"/>
          <w:szCs w:val="22"/>
        </w:rPr>
        <w:t xml:space="preserve"> </w:t>
      </w:r>
      <w:r w:rsidRPr="005A0CC3">
        <w:rPr>
          <w:rFonts w:ascii="Arial" w:hAnsi="Arial" w:cs="Arial"/>
          <w:sz w:val="22"/>
          <w:szCs w:val="22"/>
        </w:rPr>
        <w:t>meetings</w:t>
      </w:r>
      <w:r w:rsidR="00DA53B1" w:rsidRPr="005A0CC3">
        <w:rPr>
          <w:rFonts w:ascii="Arial" w:hAnsi="Arial" w:cs="Arial"/>
          <w:sz w:val="22"/>
          <w:szCs w:val="22"/>
        </w:rPr>
        <w:t xml:space="preserve"> </w:t>
      </w:r>
      <w:r w:rsidRPr="005A0CC3">
        <w:rPr>
          <w:rFonts w:ascii="Arial" w:hAnsi="Arial" w:cs="Arial"/>
          <w:sz w:val="22"/>
          <w:szCs w:val="22"/>
        </w:rPr>
        <w:t>in</w:t>
      </w:r>
      <w:r w:rsidR="00DA53B1" w:rsidRPr="005A0CC3">
        <w:rPr>
          <w:rFonts w:ascii="Arial" w:hAnsi="Arial" w:cs="Arial"/>
          <w:sz w:val="22"/>
          <w:szCs w:val="22"/>
        </w:rPr>
        <w:t xml:space="preserve"> </w:t>
      </w:r>
      <w:r w:rsidRPr="005A0CC3">
        <w:rPr>
          <w:rFonts w:ascii="Arial" w:hAnsi="Arial" w:cs="Arial"/>
          <w:sz w:val="22"/>
          <w:szCs w:val="22"/>
        </w:rPr>
        <w:t>2013</w:t>
      </w:r>
      <w:r w:rsidR="00D25E69">
        <w:rPr>
          <w:rFonts w:ascii="Arial" w:hAnsi="Arial" w:cs="Arial"/>
          <w:sz w:val="22"/>
          <w:szCs w:val="22"/>
        </w:rPr>
        <w:t>-2014</w:t>
      </w:r>
      <w:r w:rsidRPr="005A0CC3">
        <w:rPr>
          <w:rFonts w:ascii="Arial" w:hAnsi="Arial" w:cs="Arial"/>
          <w:sz w:val="22"/>
          <w:szCs w:val="22"/>
        </w:rPr>
        <w:t>.</w:t>
      </w:r>
    </w:p>
    <w:p w:rsidR="00827C8A" w:rsidRPr="005A0CC3" w:rsidRDefault="00150B59" w:rsidP="00CB15A5">
      <w:pPr>
        <w:numPr>
          <w:ilvl w:val="0"/>
          <w:numId w:val="12"/>
        </w:numPr>
        <w:spacing w:before="120" w:line="312" w:lineRule="auto"/>
        <w:ind w:left="0" w:hanging="500"/>
        <w:jc w:val="both"/>
        <w:rPr>
          <w:rFonts w:ascii="Arial" w:hAnsi="Arial" w:cs="Arial"/>
          <w:sz w:val="22"/>
          <w:szCs w:val="22"/>
        </w:rPr>
      </w:pPr>
      <w:r>
        <w:rPr>
          <w:rFonts w:ascii="Arial" w:hAnsi="Arial" w:cs="Arial"/>
          <w:sz w:val="22"/>
          <w:szCs w:val="22"/>
        </w:rPr>
        <w:t xml:space="preserve">WG FM Chairman </w:t>
      </w:r>
      <w:r w:rsidR="00142195">
        <w:rPr>
          <w:rFonts w:ascii="Arial" w:hAnsi="Arial" w:cs="Arial"/>
          <w:sz w:val="22"/>
          <w:szCs w:val="22"/>
        </w:rPr>
        <w:t xml:space="preserve">also </w:t>
      </w:r>
      <w:r>
        <w:rPr>
          <w:rFonts w:ascii="Arial" w:hAnsi="Arial" w:cs="Arial"/>
          <w:sz w:val="22"/>
          <w:szCs w:val="22"/>
        </w:rPr>
        <w:t xml:space="preserve">notes that next meeting WG FM will be in </w:t>
      </w:r>
      <w:smartTag w:uri="urn:schemas-microsoft-com:office:smarttags" w:element="country-region">
        <w:r>
          <w:rPr>
            <w:rFonts w:ascii="Arial" w:hAnsi="Arial" w:cs="Arial"/>
            <w:sz w:val="22"/>
            <w:szCs w:val="22"/>
          </w:rPr>
          <w:t>Belarus</w:t>
        </w:r>
      </w:smartTag>
      <w:r>
        <w:rPr>
          <w:rFonts w:ascii="Arial" w:hAnsi="Arial" w:cs="Arial"/>
          <w:sz w:val="22"/>
          <w:szCs w:val="22"/>
        </w:rPr>
        <w:t xml:space="preserve"> and practical i</w:t>
      </w:r>
      <w:r w:rsidR="001E3E9A">
        <w:rPr>
          <w:rFonts w:ascii="Arial" w:hAnsi="Arial" w:cs="Arial"/>
          <w:sz w:val="22"/>
          <w:szCs w:val="22"/>
        </w:rPr>
        <w:t>nformation to</w:t>
      </w:r>
      <w:r>
        <w:rPr>
          <w:rFonts w:ascii="Arial" w:hAnsi="Arial" w:cs="Arial"/>
          <w:sz w:val="22"/>
          <w:szCs w:val="22"/>
        </w:rPr>
        <w:t xml:space="preserve"> obtain visas in </w:t>
      </w:r>
      <w:smartTag w:uri="urn:schemas-microsoft-com:office:smarttags" w:element="place">
        <w:smartTag w:uri="urn:schemas-microsoft-com:office:smarttags" w:element="country-region">
          <w:r>
            <w:rPr>
              <w:rFonts w:ascii="Arial" w:hAnsi="Arial" w:cs="Arial"/>
              <w:sz w:val="22"/>
              <w:szCs w:val="22"/>
            </w:rPr>
            <w:t>Belarus</w:t>
          </w:r>
        </w:smartTag>
      </w:smartTag>
      <w:r>
        <w:rPr>
          <w:rFonts w:ascii="Arial" w:hAnsi="Arial" w:cs="Arial"/>
          <w:sz w:val="22"/>
          <w:szCs w:val="22"/>
        </w:rPr>
        <w:t xml:space="preserve"> is already uploaded on the ECO website in WG FM75 folder.  </w:t>
      </w:r>
      <w:r w:rsidR="00142195">
        <w:rPr>
          <w:rFonts w:ascii="Arial" w:hAnsi="Arial" w:cs="Arial"/>
          <w:sz w:val="22"/>
          <w:szCs w:val="22"/>
        </w:rPr>
        <w:t xml:space="preserve">He drew attention </w:t>
      </w:r>
      <w:r w:rsidR="001E3E9A">
        <w:rPr>
          <w:rFonts w:ascii="Arial" w:hAnsi="Arial" w:cs="Arial"/>
          <w:sz w:val="22"/>
          <w:szCs w:val="22"/>
        </w:rPr>
        <w:t xml:space="preserve">that the delegates wishing to obtain business visas are invited to submit </w:t>
      </w:r>
      <w:r w:rsidR="00142195">
        <w:rPr>
          <w:rFonts w:ascii="Arial" w:hAnsi="Arial" w:cs="Arial"/>
          <w:sz w:val="22"/>
          <w:szCs w:val="22"/>
        </w:rPr>
        <w:t xml:space="preserve">documents </w:t>
      </w:r>
      <w:r w:rsidR="001E3E9A">
        <w:rPr>
          <w:rFonts w:ascii="Arial" w:hAnsi="Arial" w:cs="Arial"/>
          <w:sz w:val="22"/>
          <w:szCs w:val="22"/>
        </w:rPr>
        <w:t>to Belarusian administration not later 1 August 2012</w:t>
      </w:r>
      <w:r w:rsidR="00142195">
        <w:rPr>
          <w:rFonts w:ascii="Arial" w:hAnsi="Arial" w:cs="Arial"/>
          <w:sz w:val="22"/>
          <w:szCs w:val="22"/>
        </w:rPr>
        <w:t>.</w:t>
      </w:r>
    </w:p>
    <w:p w:rsidR="00776E74" w:rsidRPr="005A0CC3" w:rsidRDefault="00776E74" w:rsidP="00CB15A5">
      <w:pPr>
        <w:numPr>
          <w:ilvl w:val="0"/>
          <w:numId w:val="12"/>
        </w:numPr>
        <w:spacing w:before="120" w:line="312" w:lineRule="auto"/>
        <w:ind w:left="0" w:hanging="500"/>
        <w:jc w:val="both"/>
        <w:rPr>
          <w:rFonts w:ascii="Arial" w:hAnsi="Arial" w:cs="Arial"/>
          <w:sz w:val="22"/>
          <w:szCs w:val="22"/>
        </w:rPr>
      </w:pPr>
      <w:r w:rsidRPr="005A0CC3">
        <w:rPr>
          <w:rFonts w:ascii="Arial" w:hAnsi="Arial" w:cs="Arial"/>
          <w:sz w:val="22"/>
          <w:szCs w:val="22"/>
        </w:rPr>
        <w:t>The</w:t>
      </w:r>
      <w:r w:rsidR="00DA53B1" w:rsidRPr="005A0CC3">
        <w:rPr>
          <w:rFonts w:ascii="Arial" w:hAnsi="Arial" w:cs="Arial"/>
          <w:sz w:val="22"/>
          <w:szCs w:val="22"/>
        </w:rPr>
        <w:t xml:space="preserve"> </w:t>
      </w:r>
      <w:r w:rsidRPr="005A0CC3">
        <w:rPr>
          <w:rFonts w:ascii="Arial" w:hAnsi="Arial" w:cs="Arial"/>
          <w:sz w:val="22"/>
          <w:szCs w:val="22"/>
        </w:rPr>
        <w:t>schedule</w:t>
      </w:r>
      <w:r w:rsidR="00DA53B1" w:rsidRPr="005A0CC3">
        <w:rPr>
          <w:rFonts w:ascii="Arial" w:hAnsi="Arial" w:cs="Arial"/>
          <w:sz w:val="22"/>
          <w:szCs w:val="22"/>
        </w:rPr>
        <w:t xml:space="preserve"> </w:t>
      </w:r>
      <w:r w:rsidRPr="005A0CC3">
        <w:rPr>
          <w:rFonts w:ascii="Arial" w:hAnsi="Arial" w:cs="Arial"/>
          <w:sz w:val="22"/>
          <w:szCs w:val="22"/>
        </w:rPr>
        <w:t>for</w:t>
      </w:r>
      <w:r w:rsidR="00DA53B1" w:rsidRPr="005A0CC3">
        <w:rPr>
          <w:rFonts w:ascii="Arial" w:hAnsi="Arial" w:cs="Arial"/>
          <w:sz w:val="22"/>
          <w:szCs w:val="22"/>
        </w:rPr>
        <w:t xml:space="preserve"> </w:t>
      </w:r>
      <w:r w:rsidRPr="005A0CC3">
        <w:rPr>
          <w:rFonts w:ascii="Arial" w:hAnsi="Arial" w:cs="Arial"/>
          <w:sz w:val="22"/>
          <w:szCs w:val="22"/>
        </w:rPr>
        <w:t>future</w:t>
      </w:r>
      <w:r w:rsidR="00DA53B1" w:rsidRPr="005A0CC3">
        <w:rPr>
          <w:rFonts w:ascii="Arial" w:hAnsi="Arial" w:cs="Arial"/>
          <w:sz w:val="22"/>
          <w:szCs w:val="22"/>
        </w:rPr>
        <w:t xml:space="preserve"> </w:t>
      </w:r>
      <w:r w:rsidRPr="005A0CC3">
        <w:rPr>
          <w:rFonts w:ascii="Arial" w:hAnsi="Arial" w:cs="Arial"/>
          <w:sz w:val="22"/>
          <w:szCs w:val="22"/>
        </w:rPr>
        <w:t>WG</w:t>
      </w:r>
      <w:r w:rsidR="00DA53B1" w:rsidRPr="005A0CC3">
        <w:rPr>
          <w:rFonts w:ascii="Arial" w:hAnsi="Arial" w:cs="Arial"/>
          <w:sz w:val="22"/>
          <w:szCs w:val="22"/>
        </w:rPr>
        <w:t xml:space="preserve"> </w:t>
      </w:r>
      <w:r w:rsidRPr="005A0CC3">
        <w:rPr>
          <w:rFonts w:ascii="Arial" w:hAnsi="Arial" w:cs="Arial"/>
          <w:sz w:val="22"/>
          <w:szCs w:val="22"/>
        </w:rPr>
        <w:t>FM</w:t>
      </w:r>
      <w:r w:rsidR="00DA53B1" w:rsidRPr="005A0CC3">
        <w:rPr>
          <w:rFonts w:ascii="Arial" w:hAnsi="Arial" w:cs="Arial"/>
          <w:sz w:val="22"/>
          <w:szCs w:val="22"/>
        </w:rPr>
        <w:t xml:space="preserve"> </w:t>
      </w:r>
      <w:r w:rsidRPr="005A0CC3">
        <w:rPr>
          <w:rFonts w:ascii="Arial" w:hAnsi="Arial" w:cs="Arial"/>
          <w:sz w:val="22"/>
          <w:szCs w:val="22"/>
        </w:rPr>
        <w:t>and</w:t>
      </w:r>
      <w:r w:rsidR="00DA53B1" w:rsidRPr="005A0CC3">
        <w:rPr>
          <w:rFonts w:ascii="Arial" w:hAnsi="Arial" w:cs="Arial"/>
          <w:sz w:val="22"/>
          <w:szCs w:val="22"/>
        </w:rPr>
        <w:t xml:space="preserve"> </w:t>
      </w:r>
      <w:r w:rsidRPr="005A0CC3">
        <w:rPr>
          <w:rFonts w:ascii="Arial" w:hAnsi="Arial" w:cs="Arial"/>
          <w:sz w:val="22"/>
          <w:szCs w:val="22"/>
        </w:rPr>
        <w:t>Project</w:t>
      </w:r>
      <w:r w:rsidR="00DA53B1" w:rsidRPr="005A0CC3">
        <w:rPr>
          <w:rFonts w:ascii="Arial" w:hAnsi="Arial" w:cs="Arial"/>
          <w:sz w:val="22"/>
          <w:szCs w:val="22"/>
        </w:rPr>
        <w:t xml:space="preserve"> </w:t>
      </w:r>
      <w:r w:rsidRPr="005A0CC3">
        <w:rPr>
          <w:rFonts w:ascii="Arial" w:hAnsi="Arial" w:cs="Arial"/>
          <w:sz w:val="22"/>
          <w:szCs w:val="22"/>
        </w:rPr>
        <w:t>Team</w:t>
      </w:r>
      <w:r w:rsidR="00DA53B1" w:rsidRPr="005A0CC3">
        <w:rPr>
          <w:rFonts w:ascii="Arial" w:hAnsi="Arial" w:cs="Arial"/>
          <w:sz w:val="22"/>
          <w:szCs w:val="22"/>
        </w:rPr>
        <w:t xml:space="preserve"> </w:t>
      </w:r>
      <w:r w:rsidR="009A4315" w:rsidRPr="005A0CC3">
        <w:rPr>
          <w:rFonts w:ascii="Arial" w:hAnsi="Arial" w:cs="Arial"/>
          <w:sz w:val="22"/>
          <w:szCs w:val="22"/>
        </w:rPr>
        <w:t xml:space="preserve">physical </w:t>
      </w:r>
      <w:r w:rsidRPr="005A0CC3">
        <w:rPr>
          <w:rFonts w:ascii="Arial" w:hAnsi="Arial" w:cs="Arial"/>
          <w:sz w:val="22"/>
          <w:szCs w:val="22"/>
        </w:rPr>
        <w:t>meetings</w:t>
      </w:r>
      <w:r w:rsidR="00DA53B1" w:rsidRPr="005A0CC3">
        <w:rPr>
          <w:rFonts w:ascii="Arial" w:hAnsi="Arial" w:cs="Arial"/>
          <w:sz w:val="22"/>
          <w:szCs w:val="22"/>
        </w:rPr>
        <w:t xml:space="preserve"> </w:t>
      </w:r>
      <w:r w:rsidRPr="005A0CC3">
        <w:rPr>
          <w:rFonts w:ascii="Arial" w:hAnsi="Arial" w:cs="Arial"/>
          <w:sz w:val="22"/>
          <w:szCs w:val="22"/>
        </w:rPr>
        <w:t>with</w:t>
      </w:r>
      <w:r w:rsidR="00DA53B1" w:rsidRPr="005A0CC3">
        <w:rPr>
          <w:rFonts w:ascii="Arial" w:hAnsi="Arial" w:cs="Arial"/>
          <w:sz w:val="22"/>
          <w:szCs w:val="22"/>
        </w:rPr>
        <w:t xml:space="preserve"> </w:t>
      </w:r>
      <w:r w:rsidRPr="005A0CC3">
        <w:rPr>
          <w:rFonts w:ascii="Arial" w:hAnsi="Arial" w:cs="Arial"/>
          <w:sz w:val="22"/>
          <w:szCs w:val="22"/>
        </w:rPr>
        <w:t>indicating</w:t>
      </w:r>
      <w:r w:rsidR="00DA53B1" w:rsidRPr="005A0CC3">
        <w:rPr>
          <w:rFonts w:ascii="Arial" w:hAnsi="Arial" w:cs="Arial"/>
          <w:sz w:val="22"/>
          <w:szCs w:val="22"/>
        </w:rPr>
        <w:t xml:space="preserve"> </w:t>
      </w:r>
      <w:r w:rsidRPr="005A0CC3">
        <w:rPr>
          <w:rFonts w:ascii="Arial" w:hAnsi="Arial" w:cs="Arial"/>
          <w:sz w:val="22"/>
          <w:szCs w:val="22"/>
        </w:rPr>
        <w:t>ECC,</w:t>
      </w:r>
      <w:r w:rsidR="00DA53B1" w:rsidRPr="005A0CC3">
        <w:rPr>
          <w:rFonts w:ascii="Arial" w:hAnsi="Arial" w:cs="Arial"/>
          <w:sz w:val="22"/>
          <w:szCs w:val="22"/>
        </w:rPr>
        <w:t xml:space="preserve"> </w:t>
      </w:r>
      <w:r w:rsidRPr="005A0CC3">
        <w:rPr>
          <w:rFonts w:ascii="Arial" w:hAnsi="Arial" w:cs="Arial"/>
          <w:sz w:val="22"/>
          <w:szCs w:val="22"/>
        </w:rPr>
        <w:t>ECC</w:t>
      </w:r>
      <w:r w:rsidR="00DA53B1" w:rsidRPr="005A0CC3">
        <w:rPr>
          <w:rFonts w:ascii="Arial" w:hAnsi="Arial" w:cs="Arial"/>
          <w:sz w:val="22"/>
          <w:szCs w:val="22"/>
        </w:rPr>
        <w:t xml:space="preserve"> </w:t>
      </w:r>
      <w:r w:rsidRPr="005A0CC3">
        <w:rPr>
          <w:rFonts w:ascii="Arial" w:hAnsi="Arial" w:cs="Arial"/>
          <w:sz w:val="22"/>
          <w:szCs w:val="22"/>
        </w:rPr>
        <w:t>PT1</w:t>
      </w:r>
      <w:r w:rsidR="00DA53B1" w:rsidRPr="005A0CC3">
        <w:rPr>
          <w:rFonts w:ascii="Arial" w:hAnsi="Arial" w:cs="Arial"/>
          <w:sz w:val="22"/>
          <w:szCs w:val="22"/>
        </w:rPr>
        <w:t xml:space="preserve"> </w:t>
      </w:r>
      <w:r w:rsidRPr="005A0CC3">
        <w:rPr>
          <w:rFonts w:ascii="Arial" w:hAnsi="Arial" w:cs="Arial"/>
          <w:sz w:val="22"/>
          <w:szCs w:val="22"/>
        </w:rPr>
        <w:t>and</w:t>
      </w:r>
      <w:r w:rsidR="00DA53B1" w:rsidRPr="005A0CC3">
        <w:rPr>
          <w:rFonts w:ascii="Arial" w:hAnsi="Arial" w:cs="Arial"/>
          <w:sz w:val="22"/>
          <w:szCs w:val="22"/>
        </w:rPr>
        <w:t xml:space="preserve"> </w:t>
      </w:r>
      <w:r w:rsidRPr="005A0CC3">
        <w:rPr>
          <w:rFonts w:ascii="Arial" w:hAnsi="Arial" w:cs="Arial"/>
          <w:sz w:val="22"/>
          <w:szCs w:val="22"/>
        </w:rPr>
        <w:t>WRC-12</w:t>
      </w:r>
      <w:r w:rsidR="00DA53B1" w:rsidRPr="005A0CC3">
        <w:rPr>
          <w:rFonts w:ascii="Arial" w:hAnsi="Arial" w:cs="Arial"/>
          <w:sz w:val="22"/>
          <w:szCs w:val="22"/>
        </w:rPr>
        <w:t xml:space="preserve"> </w:t>
      </w:r>
      <w:r w:rsidRPr="005A0CC3">
        <w:rPr>
          <w:rFonts w:ascii="Arial" w:hAnsi="Arial" w:cs="Arial"/>
          <w:sz w:val="22"/>
          <w:szCs w:val="22"/>
        </w:rPr>
        <w:t>meetings</w:t>
      </w:r>
      <w:r w:rsidR="00DA53B1" w:rsidRPr="005A0CC3">
        <w:rPr>
          <w:rFonts w:ascii="Arial" w:hAnsi="Arial" w:cs="Arial"/>
          <w:sz w:val="22"/>
          <w:szCs w:val="22"/>
        </w:rPr>
        <w:t xml:space="preserve"> </w:t>
      </w:r>
      <w:r w:rsidRPr="005A0CC3">
        <w:rPr>
          <w:rFonts w:ascii="Arial" w:hAnsi="Arial" w:cs="Arial"/>
          <w:sz w:val="22"/>
          <w:szCs w:val="22"/>
        </w:rPr>
        <w:t>is</w:t>
      </w:r>
      <w:r w:rsidR="00DA53B1" w:rsidRPr="005A0CC3">
        <w:rPr>
          <w:rFonts w:ascii="Arial" w:hAnsi="Arial" w:cs="Arial"/>
          <w:sz w:val="22"/>
          <w:szCs w:val="22"/>
        </w:rPr>
        <w:t xml:space="preserve"> </w:t>
      </w:r>
      <w:r w:rsidRPr="005A0CC3">
        <w:rPr>
          <w:rFonts w:ascii="Arial" w:hAnsi="Arial" w:cs="Arial"/>
          <w:sz w:val="22"/>
          <w:szCs w:val="22"/>
        </w:rPr>
        <w:t>as</w:t>
      </w:r>
      <w:r w:rsidR="00DA53B1" w:rsidRPr="005A0CC3">
        <w:rPr>
          <w:rFonts w:ascii="Arial" w:hAnsi="Arial" w:cs="Arial"/>
          <w:sz w:val="22"/>
          <w:szCs w:val="22"/>
        </w:rPr>
        <w:t xml:space="preserve"> </w:t>
      </w:r>
      <w:r w:rsidRPr="005A0CC3">
        <w:rPr>
          <w:rFonts w:ascii="Arial" w:hAnsi="Arial" w:cs="Arial"/>
          <w:sz w:val="22"/>
          <w:szCs w:val="22"/>
        </w:rPr>
        <w:t>follows:</w:t>
      </w:r>
    </w:p>
    <w:tbl>
      <w:tblPr>
        <w:tblW w:w="9780"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203"/>
        <w:gridCol w:w="4138"/>
      </w:tblGrid>
      <w:tr w:rsidR="00776E74" w:rsidRPr="005A0CC3" w:rsidTr="00AF501C">
        <w:trPr>
          <w:tblHeader/>
          <w:jc w:val="center"/>
        </w:trPr>
        <w:tc>
          <w:tcPr>
            <w:tcW w:w="2439" w:type="dxa"/>
            <w:shd w:val="clear" w:color="auto" w:fill="F2F2F2"/>
          </w:tcPr>
          <w:p w:rsidR="00776E74" w:rsidRPr="005A0CC3" w:rsidRDefault="00776E74" w:rsidP="00AF501C">
            <w:pPr>
              <w:pStyle w:val="bodyChar"/>
              <w:numPr>
                <w:ilvl w:val="0"/>
                <w:numId w:val="0"/>
              </w:numPr>
              <w:jc w:val="center"/>
              <w:rPr>
                <w:b/>
                <w:szCs w:val="22"/>
                <w:lang w:val="en-GB"/>
              </w:rPr>
            </w:pPr>
            <w:r w:rsidRPr="005A0CC3">
              <w:rPr>
                <w:b/>
                <w:szCs w:val="22"/>
                <w:lang w:val="en-GB"/>
              </w:rPr>
              <w:t>Meeting</w:t>
            </w:r>
          </w:p>
        </w:tc>
        <w:tc>
          <w:tcPr>
            <w:tcW w:w="3203" w:type="dxa"/>
            <w:shd w:val="clear" w:color="auto" w:fill="F2F2F2"/>
          </w:tcPr>
          <w:p w:rsidR="00776E74" w:rsidRPr="005A0CC3" w:rsidRDefault="00776E74" w:rsidP="00AF501C">
            <w:pPr>
              <w:pStyle w:val="bodyChar"/>
              <w:numPr>
                <w:ilvl w:val="0"/>
                <w:numId w:val="0"/>
              </w:numPr>
              <w:jc w:val="center"/>
              <w:rPr>
                <w:b/>
                <w:szCs w:val="22"/>
                <w:lang w:val="en-GB"/>
              </w:rPr>
            </w:pPr>
            <w:r w:rsidRPr="005A0CC3">
              <w:rPr>
                <w:b/>
                <w:szCs w:val="22"/>
                <w:lang w:val="en-GB"/>
              </w:rPr>
              <w:t>Date</w:t>
            </w:r>
          </w:p>
        </w:tc>
        <w:tc>
          <w:tcPr>
            <w:tcW w:w="4138" w:type="dxa"/>
            <w:shd w:val="clear" w:color="auto" w:fill="F2F2F2"/>
          </w:tcPr>
          <w:p w:rsidR="00776E74" w:rsidRPr="005A0CC3" w:rsidRDefault="00776E74" w:rsidP="00AF501C">
            <w:pPr>
              <w:pStyle w:val="bodyChar"/>
              <w:numPr>
                <w:ilvl w:val="0"/>
                <w:numId w:val="0"/>
              </w:numPr>
              <w:ind w:left="-44"/>
              <w:jc w:val="center"/>
              <w:rPr>
                <w:b/>
                <w:szCs w:val="22"/>
                <w:lang w:val="en-GB"/>
              </w:rPr>
            </w:pPr>
            <w:r w:rsidRPr="005A0CC3">
              <w:rPr>
                <w:b/>
                <w:szCs w:val="22"/>
                <w:lang w:val="en-GB"/>
              </w:rPr>
              <w:t>Place</w:t>
            </w:r>
          </w:p>
        </w:tc>
      </w:tr>
      <w:tr w:rsidR="00892589" w:rsidRPr="005A0CC3" w:rsidTr="00AF501C">
        <w:trPr>
          <w:jc w:val="center"/>
        </w:trPr>
        <w:tc>
          <w:tcPr>
            <w:tcW w:w="2439" w:type="dxa"/>
          </w:tcPr>
          <w:p w:rsidR="00892589" w:rsidRPr="005A0CC3" w:rsidRDefault="00892589" w:rsidP="00AF501C">
            <w:pPr>
              <w:pStyle w:val="bodyChar"/>
              <w:numPr>
                <w:ilvl w:val="0"/>
                <w:numId w:val="0"/>
              </w:numPr>
              <w:spacing w:line="312" w:lineRule="auto"/>
              <w:jc w:val="center"/>
              <w:rPr>
                <w:rFonts w:cs="Arial"/>
                <w:szCs w:val="22"/>
                <w:lang w:val="en-GB"/>
              </w:rPr>
            </w:pPr>
            <w:r w:rsidRPr="005A0CC3">
              <w:rPr>
                <w:rFonts w:cs="Arial"/>
                <w:szCs w:val="22"/>
                <w:lang w:val="en-GB"/>
              </w:rPr>
              <w:t>6</w:t>
            </w:r>
            <w:r w:rsidRPr="005A0CC3">
              <w:rPr>
                <w:rFonts w:cs="Arial"/>
                <w:szCs w:val="22"/>
                <w:vertAlign w:val="superscript"/>
                <w:lang w:val="en-GB"/>
              </w:rPr>
              <w:t>th</w:t>
            </w:r>
            <w:r w:rsidRPr="005A0CC3">
              <w:rPr>
                <w:rFonts w:cs="Arial"/>
                <w:szCs w:val="22"/>
                <w:lang w:val="en-GB"/>
              </w:rPr>
              <w:t xml:space="preserve"> FM48</w:t>
            </w:r>
          </w:p>
        </w:tc>
        <w:tc>
          <w:tcPr>
            <w:tcW w:w="3203" w:type="dxa"/>
          </w:tcPr>
          <w:p w:rsidR="00892589" w:rsidRPr="005A0CC3" w:rsidRDefault="00892589" w:rsidP="00AF501C">
            <w:pPr>
              <w:pStyle w:val="bodyChar"/>
              <w:numPr>
                <w:ilvl w:val="0"/>
                <w:numId w:val="0"/>
              </w:numPr>
              <w:spacing w:line="312" w:lineRule="auto"/>
              <w:jc w:val="center"/>
              <w:rPr>
                <w:rFonts w:cs="Arial"/>
                <w:szCs w:val="22"/>
                <w:lang w:val="en-GB"/>
              </w:rPr>
            </w:pPr>
            <w:r w:rsidRPr="005A0CC3">
              <w:rPr>
                <w:rFonts w:cs="Arial"/>
                <w:szCs w:val="22"/>
                <w:lang w:val="en-GB"/>
              </w:rPr>
              <w:t>10-11 May 2012</w:t>
            </w:r>
          </w:p>
        </w:tc>
        <w:tc>
          <w:tcPr>
            <w:tcW w:w="4138" w:type="dxa"/>
          </w:tcPr>
          <w:p w:rsidR="00892589" w:rsidRPr="005A0CC3" w:rsidRDefault="00892589" w:rsidP="00AF501C">
            <w:pPr>
              <w:pStyle w:val="bodyChar"/>
              <w:numPr>
                <w:ilvl w:val="0"/>
                <w:numId w:val="0"/>
              </w:numPr>
              <w:spacing w:line="312" w:lineRule="auto"/>
              <w:ind w:left="-44"/>
              <w:jc w:val="center"/>
              <w:rPr>
                <w:rFonts w:cs="Arial"/>
                <w:szCs w:val="22"/>
                <w:lang w:val="en-GB"/>
              </w:rPr>
            </w:pPr>
            <w:smartTag w:uri="urn:schemas-microsoft-com:office:smarttags" w:element="City">
              <w:r w:rsidRPr="005A0CC3">
                <w:rPr>
                  <w:rFonts w:cs="Arial"/>
                  <w:szCs w:val="22"/>
                  <w:lang w:val="en-GB" w:eastAsia="ru-RU"/>
                </w:rPr>
                <w:t>London</w:t>
              </w:r>
            </w:smartTag>
            <w:r w:rsidRPr="005A0CC3">
              <w:rPr>
                <w:rFonts w:cs="Arial"/>
                <w:szCs w:val="22"/>
                <w:lang w:val="en-GB" w:eastAsia="ru-RU"/>
              </w:rPr>
              <w:t xml:space="preserve"> (co-located with SE44 8-9 May), </w:t>
            </w:r>
            <w:smartTag w:uri="urn:schemas-microsoft-com:office:smarttags" w:element="place">
              <w:smartTag w:uri="urn:schemas-microsoft-com:office:smarttags" w:element="country-region">
                <w:r w:rsidRPr="005A0CC3">
                  <w:rPr>
                    <w:rFonts w:cs="Arial"/>
                    <w:szCs w:val="22"/>
                    <w:lang w:val="en-GB" w:eastAsia="ru-RU"/>
                  </w:rPr>
                  <w:t>United Kingdom</w:t>
                </w:r>
              </w:smartTag>
            </w:smartTag>
          </w:p>
        </w:tc>
      </w:tr>
      <w:tr w:rsidR="00176470" w:rsidRPr="005A0CC3" w:rsidTr="00AF501C">
        <w:trPr>
          <w:jc w:val="center"/>
        </w:trPr>
        <w:tc>
          <w:tcPr>
            <w:tcW w:w="2439" w:type="dxa"/>
          </w:tcPr>
          <w:p w:rsidR="00176470" w:rsidRPr="00BF7DA9" w:rsidRDefault="00176470" w:rsidP="00AF501C">
            <w:pPr>
              <w:pStyle w:val="bodyChar"/>
              <w:numPr>
                <w:ilvl w:val="0"/>
                <w:numId w:val="0"/>
              </w:numPr>
              <w:spacing w:line="312" w:lineRule="auto"/>
              <w:jc w:val="center"/>
              <w:rPr>
                <w:rFonts w:cs="Arial"/>
                <w:szCs w:val="22"/>
                <w:highlight w:val="green"/>
                <w:lang w:val="en-GB"/>
              </w:rPr>
            </w:pPr>
            <w:r w:rsidRPr="00BF7DA9">
              <w:rPr>
                <w:rFonts w:cs="Arial"/>
                <w:szCs w:val="22"/>
                <w:highlight w:val="green"/>
                <w:lang w:val="en-GB"/>
              </w:rPr>
              <w:t>31</w:t>
            </w:r>
            <w:r w:rsidRPr="00BF7DA9">
              <w:rPr>
                <w:rFonts w:cs="Arial"/>
                <w:szCs w:val="22"/>
                <w:highlight w:val="green"/>
                <w:vertAlign w:val="superscript"/>
                <w:lang w:val="en-GB"/>
              </w:rPr>
              <w:t>st</w:t>
            </w:r>
            <w:r w:rsidRPr="00BF7DA9">
              <w:rPr>
                <w:rFonts w:cs="Arial"/>
                <w:szCs w:val="22"/>
                <w:highlight w:val="green"/>
                <w:lang w:val="en-GB"/>
              </w:rPr>
              <w:t xml:space="preserve"> ECC</w:t>
            </w:r>
          </w:p>
        </w:tc>
        <w:tc>
          <w:tcPr>
            <w:tcW w:w="3203" w:type="dxa"/>
          </w:tcPr>
          <w:p w:rsidR="00176470" w:rsidRPr="00BF7DA9" w:rsidRDefault="00176470" w:rsidP="00AF501C">
            <w:pPr>
              <w:pStyle w:val="bodyChar"/>
              <w:numPr>
                <w:ilvl w:val="0"/>
                <w:numId w:val="0"/>
              </w:numPr>
              <w:spacing w:line="312" w:lineRule="auto"/>
              <w:jc w:val="center"/>
              <w:rPr>
                <w:rFonts w:cs="Arial"/>
                <w:szCs w:val="22"/>
                <w:highlight w:val="green"/>
                <w:lang w:val="en-GB"/>
              </w:rPr>
            </w:pPr>
            <w:r w:rsidRPr="00BF7DA9">
              <w:rPr>
                <w:rFonts w:cs="Arial"/>
                <w:szCs w:val="22"/>
                <w:highlight w:val="green"/>
                <w:lang w:val="en-GB"/>
              </w:rPr>
              <w:t>28 May – 1 June 2012</w:t>
            </w:r>
          </w:p>
        </w:tc>
        <w:tc>
          <w:tcPr>
            <w:tcW w:w="4138" w:type="dxa"/>
          </w:tcPr>
          <w:p w:rsidR="00176470" w:rsidRPr="00BF7DA9" w:rsidRDefault="003E49D1" w:rsidP="00AF501C">
            <w:pPr>
              <w:pStyle w:val="bodyChar"/>
              <w:numPr>
                <w:ilvl w:val="0"/>
                <w:numId w:val="0"/>
              </w:numPr>
              <w:spacing w:line="312" w:lineRule="auto"/>
              <w:ind w:left="-44"/>
              <w:jc w:val="center"/>
              <w:rPr>
                <w:rFonts w:cs="Arial"/>
                <w:szCs w:val="22"/>
                <w:highlight w:val="green"/>
                <w:lang w:val="en-GB"/>
              </w:rPr>
            </w:pPr>
            <w:smartTag w:uri="urn:schemas-microsoft-com:office:smarttags" w:element="place">
              <w:smartTag w:uri="urn:schemas-microsoft-com:office:smarttags" w:element="City">
                <w:r w:rsidRPr="00BF7DA9">
                  <w:rPr>
                    <w:rFonts w:cs="Arial"/>
                    <w:szCs w:val="22"/>
                    <w:highlight w:val="green"/>
                    <w:lang w:val="en-GB"/>
                  </w:rPr>
                  <w:t>Tallin</w:t>
                </w:r>
                <w:r w:rsidR="007E7B11" w:rsidRPr="00BF7DA9">
                  <w:rPr>
                    <w:rFonts w:cs="Arial"/>
                    <w:szCs w:val="22"/>
                    <w:highlight w:val="green"/>
                    <w:lang w:val="en-GB"/>
                  </w:rPr>
                  <w:t>n</w:t>
                </w:r>
              </w:smartTag>
              <w:r w:rsidR="00176470" w:rsidRPr="00BF7DA9">
                <w:rPr>
                  <w:rFonts w:cs="Arial"/>
                  <w:szCs w:val="22"/>
                  <w:highlight w:val="green"/>
                  <w:lang w:val="en-GB"/>
                </w:rPr>
                <w:t xml:space="preserve">, </w:t>
              </w:r>
              <w:smartTag w:uri="urn:schemas-microsoft-com:office:smarttags" w:element="country-region">
                <w:r w:rsidR="00176470" w:rsidRPr="00BF7DA9">
                  <w:rPr>
                    <w:rFonts w:cs="Arial"/>
                    <w:szCs w:val="22"/>
                    <w:highlight w:val="green"/>
                    <w:lang w:val="en-GB"/>
                  </w:rPr>
                  <w:t>Estonia</w:t>
                </w:r>
              </w:smartTag>
            </w:smartTag>
          </w:p>
        </w:tc>
      </w:tr>
      <w:tr w:rsidR="001F716D" w:rsidRPr="005A0CC3" w:rsidTr="00AF501C">
        <w:trPr>
          <w:jc w:val="center"/>
        </w:trPr>
        <w:tc>
          <w:tcPr>
            <w:tcW w:w="2439" w:type="dxa"/>
          </w:tcPr>
          <w:p w:rsidR="001F716D" w:rsidRPr="005A0CC3" w:rsidRDefault="001F716D" w:rsidP="00AF501C">
            <w:pPr>
              <w:pStyle w:val="bodyChar"/>
              <w:numPr>
                <w:ilvl w:val="0"/>
                <w:numId w:val="0"/>
              </w:numPr>
              <w:spacing w:line="312" w:lineRule="auto"/>
              <w:jc w:val="center"/>
              <w:rPr>
                <w:rFonts w:cs="Arial"/>
                <w:szCs w:val="22"/>
                <w:lang w:val="en-GB"/>
              </w:rPr>
            </w:pPr>
            <w:r w:rsidRPr="005A0CC3">
              <w:rPr>
                <w:rFonts w:cs="Arial"/>
                <w:szCs w:val="22"/>
                <w:lang w:val="en-GB"/>
              </w:rPr>
              <w:t>7</w:t>
            </w:r>
            <w:r w:rsidRPr="005A0CC3">
              <w:rPr>
                <w:rFonts w:cs="Arial"/>
                <w:szCs w:val="22"/>
                <w:vertAlign w:val="superscript"/>
                <w:lang w:val="en-GB"/>
              </w:rPr>
              <w:t xml:space="preserve">th </w:t>
            </w:r>
            <w:r w:rsidRPr="005A0CC3">
              <w:rPr>
                <w:rFonts w:cs="Arial"/>
                <w:szCs w:val="22"/>
                <w:lang w:val="en-GB"/>
              </w:rPr>
              <w:t>FM50</w:t>
            </w:r>
          </w:p>
        </w:tc>
        <w:tc>
          <w:tcPr>
            <w:tcW w:w="3203" w:type="dxa"/>
          </w:tcPr>
          <w:p w:rsidR="001F716D" w:rsidRPr="005A0CC3" w:rsidRDefault="001F716D" w:rsidP="00AF501C">
            <w:pPr>
              <w:pStyle w:val="bodyChar"/>
              <w:numPr>
                <w:ilvl w:val="0"/>
                <w:numId w:val="0"/>
              </w:numPr>
              <w:spacing w:line="312" w:lineRule="auto"/>
              <w:jc w:val="center"/>
              <w:rPr>
                <w:rFonts w:cs="Arial"/>
                <w:bCs/>
                <w:szCs w:val="22"/>
                <w:lang w:val="en-GB"/>
              </w:rPr>
            </w:pPr>
            <w:r w:rsidRPr="005A0CC3">
              <w:rPr>
                <w:rFonts w:cs="Arial"/>
                <w:bCs/>
                <w:szCs w:val="22"/>
                <w:lang w:val="en-GB"/>
              </w:rPr>
              <w:t>22-25 May 2012</w:t>
            </w:r>
          </w:p>
        </w:tc>
        <w:tc>
          <w:tcPr>
            <w:tcW w:w="4138" w:type="dxa"/>
          </w:tcPr>
          <w:p w:rsidR="001F716D" w:rsidRPr="005A0CC3" w:rsidRDefault="001F716D"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szCs w:val="22"/>
                    <w:lang w:val="en-GB" w:eastAsia="ru-RU"/>
                  </w:rPr>
                  <w:t>London</w:t>
                </w:r>
              </w:smartTag>
              <w:r w:rsidRPr="005A0CC3">
                <w:rPr>
                  <w:rFonts w:cs="Arial"/>
                  <w:szCs w:val="22"/>
                  <w:lang w:val="en-GB" w:eastAsia="ru-RU"/>
                </w:rPr>
                <w:t xml:space="preserve">, </w:t>
              </w:r>
              <w:smartTag w:uri="urn:schemas-microsoft-com:office:smarttags" w:element="country-region">
                <w:r w:rsidRPr="005A0CC3">
                  <w:rPr>
                    <w:rFonts w:cs="Arial"/>
                    <w:szCs w:val="22"/>
                    <w:lang w:val="en-GB" w:eastAsia="ru-RU"/>
                  </w:rPr>
                  <w:t>United Kingdom</w:t>
                </w:r>
              </w:smartTag>
            </w:smartTag>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p>
        </w:tc>
        <w:tc>
          <w:tcPr>
            <w:tcW w:w="3203" w:type="dxa"/>
          </w:tcPr>
          <w:p w:rsidR="00176470" w:rsidRPr="005A0CC3" w:rsidRDefault="00176470" w:rsidP="00AF501C">
            <w:pPr>
              <w:pStyle w:val="bodyChar"/>
              <w:numPr>
                <w:ilvl w:val="0"/>
                <w:numId w:val="0"/>
              </w:numPr>
              <w:spacing w:line="312" w:lineRule="auto"/>
              <w:jc w:val="center"/>
              <w:rPr>
                <w:rFonts w:cs="Arial"/>
                <w:bCs/>
                <w:szCs w:val="22"/>
                <w:lang w:val="en-GB"/>
              </w:rPr>
            </w:pPr>
          </w:p>
        </w:tc>
        <w:tc>
          <w:tcPr>
            <w:tcW w:w="4138" w:type="dxa"/>
          </w:tcPr>
          <w:p w:rsidR="00176470" w:rsidRPr="005A0CC3" w:rsidRDefault="00176470" w:rsidP="00AF501C">
            <w:pPr>
              <w:pStyle w:val="bodyChar"/>
              <w:numPr>
                <w:ilvl w:val="0"/>
                <w:numId w:val="0"/>
              </w:numPr>
              <w:spacing w:line="312" w:lineRule="auto"/>
              <w:ind w:left="-44"/>
              <w:jc w:val="center"/>
              <w:rPr>
                <w:rFonts w:cs="Arial"/>
                <w:bCs/>
                <w:szCs w:val="22"/>
                <w:lang w:val="en-GB"/>
              </w:rPr>
            </w:pPr>
          </w:p>
        </w:tc>
      </w:tr>
      <w:tr w:rsidR="00B1129D" w:rsidRPr="005A0CC3" w:rsidTr="00AF501C">
        <w:trPr>
          <w:jc w:val="center"/>
        </w:trPr>
        <w:tc>
          <w:tcPr>
            <w:tcW w:w="2439" w:type="dxa"/>
          </w:tcPr>
          <w:p w:rsidR="00CC0EE3" w:rsidRPr="005A0CC3" w:rsidRDefault="00B1129D" w:rsidP="00AF501C">
            <w:pPr>
              <w:pStyle w:val="bodyChar"/>
              <w:numPr>
                <w:ilvl w:val="0"/>
                <w:numId w:val="0"/>
              </w:numPr>
              <w:spacing w:line="312" w:lineRule="auto"/>
              <w:jc w:val="center"/>
              <w:rPr>
                <w:rFonts w:cs="Arial"/>
                <w:szCs w:val="22"/>
                <w:lang w:val="en-GB"/>
              </w:rPr>
            </w:pPr>
            <w:r w:rsidRPr="005A0CC3">
              <w:rPr>
                <w:rFonts w:cs="Arial"/>
                <w:szCs w:val="22"/>
                <w:lang w:val="en-GB"/>
              </w:rPr>
              <w:t>FM49</w:t>
            </w:r>
            <w:r w:rsidR="00AF501C" w:rsidRPr="005A0CC3">
              <w:rPr>
                <w:rFonts w:cs="Arial"/>
                <w:szCs w:val="22"/>
                <w:lang w:val="en-GB"/>
              </w:rPr>
              <w:t xml:space="preserve"> - CG</w:t>
            </w:r>
          </w:p>
        </w:tc>
        <w:tc>
          <w:tcPr>
            <w:tcW w:w="3203" w:type="dxa"/>
          </w:tcPr>
          <w:p w:rsidR="00B1129D" w:rsidRPr="005A0CC3" w:rsidRDefault="00B1129D" w:rsidP="00AF501C">
            <w:pPr>
              <w:pStyle w:val="bodyChar"/>
              <w:numPr>
                <w:ilvl w:val="0"/>
                <w:numId w:val="0"/>
              </w:numPr>
              <w:spacing w:line="312" w:lineRule="auto"/>
              <w:jc w:val="center"/>
              <w:rPr>
                <w:rFonts w:cs="Arial"/>
                <w:bCs/>
                <w:szCs w:val="22"/>
                <w:lang w:val="en-GB"/>
              </w:rPr>
            </w:pPr>
            <w:r w:rsidRPr="005A0CC3">
              <w:rPr>
                <w:rFonts w:cs="Arial"/>
                <w:bCs/>
                <w:szCs w:val="22"/>
                <w:lang w:val="en-GB"/>
              </w:rPr>
              <w:t>13 June 2012</w:t>
            </w:r>
          </w:p>
        </w:tc>
        <w:tc>
          <w:tcPr>
            <w:tcW w:w="4138" w:type="dxa"/>
          </w:tcPr>
          <w:p w:rsidR="00B1129D" w:rsidRPr="005A0CC3" w:rsidRDefault="00CC0EE3" w:rsidP="00AF501C">
            <w:pPr>
              <w:pStyle w:val="bodyChar"/>
              <w:numPr>
                <w:ilvl w:val="0"/>
                <w:numId w:val="0"/>
              </w:numPr>
              <w:spacing w:line="312" w:lineRule="auto"/>
              <w:ind w:left="-44"/>
              <w:jc w:val="center"/>
              <w:rPr>
                <w:rFonts w:cs="Arial"/>
                <w:szCs w:val="22"/>
                <w:lang w:val="en-GB" w:eastAsia="ru-RU"/>
              </w:rPr>
            </w:pPr>
            <w:r w:rsidRPr="005A0CC3">
              <w:rPr>
                <w:rFonts w:cs="Arial"/>
                <w:szCs w:val="22"/>
                <w:lang w:val="en-GB"/>
              </w:rPr>
              <w:t xml:space="preserve">TBD, </w:t>
            </w:r>
            <w:smartTag w:uri="urn:schemas-microsoft-com:office:smarttags" w:element="place">
              <w:smartTag w:uri="urn:schemas-microsoft-com:office:smarttags" w:element="country-region">
                <w:r w:rsidRPr="005A0CC3">
                  <w:rPr>
                    <w:rFonts w:cs="Arial"/>
                    <w:szCs w:val="22"/>
                    <w:lang w:val="en-GB"/>
                  </w:rPr>
                  <w:t>Germany</w:t>
                </w:r>
              </w:smartTag>
            </w:smartTag>
          </w:p>
        </w:tc>
      </w:tr>
      <w:tr w:rsidR="00CC0EE3" w:rsidRPr="005A0CC3" w:rsidTr="00AF501C">
        <w:trPr>
          <w:jc w:val="center"/>
        </w:trPr>
        <w:tc>
          <w:tcPr>
            <w:tcW w:w="2439" w:type="dxa"/>
          </w:tcPr>
          <w:p w:rsidR="00CC0EE3" w:rsidRPr="005A0CC3" w:rsidRDefault="00CC0EE3" w:rsidP="00AF501C">
            <w:pPr>
              <w:pStyle w:val="bodyChar"/>
              <w:numPr>
                <w:ilvl w:val="0"/>
                <w:numId w:val="0"/>
              </w:numPr>
              <w:spacing w:line="312" w:lineRule="auto"/>
              <w:jc w:val="center"/>
              <w:rPr>
                <w:rFonts w:cs="Arial"/>
                <w:szCs w:val="22"/>
                <w:lang w:val="en-GB"/>
              </w:rPr>
            </w:pPr>
            <w:r w:rsidRPr="005A0CC3">
              <w:rPr>
                <w:rFonts w:cs="Arial"/>
                <w:szCs w:val="22"/>
                <w:lang w:val="en-GB"/>
              </w:rPr>
              <w:t>4</w:t>
            </w:r>
            <w:r w:rsidRPr="005A0CC3">
              <w:rPr>
                <w:rFonts w:cs="Arial"/>
                <w:szCs w:val="22"/>
                <w:vertAlign w:val="superscript"/>
                <w:lang w:val="en-GB"/>
              </w:rPr>
              <w:t>th</w:t>
            </w:r>
            <w:r w:rsidRPr="005A0CC3">
              <w:rPr>
                <w:rFonts w:cs="Arial"/>
                <w:szCs w:val="22"/>
                <w:lang w:val="en-GB"/>
              </w:rPr>
              <w:t xml:space="preserve"> FM49</w:t>
            </w:r>
          </w:p>
        </w:tc>
        <w:tc>
          <w:tcPr>
            <w:tcW w:w="3203" w:type="dxa"/>
          </w:tcPr>
          <w:p w:rsidR="00CC0EE3" w:rsidRPr="005A0CC3" w:rsidRDefault="00CC0EE3" w:rsidP="00AF501C">
            <w:pPr>
              <w:pStyle w:val="bodyChar"/>
              <w:numPr>
                <w:ilvl w:val="0"/>
                <w:numId w:val="0"/>
              </w:numPr>
              <w:spacing w:line="312" w:lineRule="auto"/>
              <w:jc w:val="center"/>
              <w:rPr>
                <w:rFonts w:cs="Arial"/>
                <w:bCs/>
                <w:szCs w:val="22"/>
                <w:lang w:val="en-GB"/>
              </w:rPr>
            </w:pPr>
            <w:r w:rsidRPr="005A0CC3">
              <w:rPr>
                <w:rFonts w:cs="Arial"/>
                <w:bCs/>
                <w:szCs w:val="22"/>
                <w:lang w:val="en-GB"/>
              </w:rPr>
              <w:t>14-15 June 2012</w:t>
            </w:r>
          </w:p>
        </w:tc>
        <w:tc>
          <w:tcPr>
            <w:tcW w:w="4138" w:type="dxa"/>
          </w:tcPr>
          <w:p w:rsidR="00CC0EE3" w:rsidRPr="005A0CC3" w:rsidRDefault="00CC0EE3" w:rsidP="00AF501C">
            <w:pPr>
              <w:pStyle w:val="bodyChar"/>
              <w:numPr>
                <w:ilvl w:val="0"/>
                <w:numId w:val="0"/>
              </w:numPr>
              <w:spacing w:line="312" w:lineRule="auto"/>
              <w:ind w:left="-44"/>
              <w:jc w:val="center"/>
              <w:rPr>
                <w:rFonts w:cs="Arial"/>
                <w:szCs w:val="22"/>
                <w:lang w:val="en-GB" w:eastAsia="ru-RU"/>
              </w:rPr>
            </w:pPr>
            <w:r w:rsidRPr="005A0CC3">
              <w:rPr>
                <w:rFonts w:cs="Arial"/>
                <w:szCs w:val="22"/>
                <w:lang w:val="en-GB"/>
              </w:rPr>
              <w:t xml:space="preserve">TBD, </w:t>
            </w:r>
            <w:smartTag w:uri="urn:schemas-microsoft-com:office:smarttags" w:element="place">
              <w:smartTag w:uri="urn:schemas-microsoft-com:office:smarttags" w:element="country-region">
                <w:r w:rsidRPr="005A0CC3">
                  <w:rPr>
                    <w:rFonts w:cs="Arial"/>
                    <w:szCs w:val="22"/>
                    <w:lang w:val="en-GB"/>
                  </w:rPr>
                  <w:t>Germany</w:t>
                </w:r>
              </w:smartTag>
            </w:smartTag>
          </w:p>
        </w:tc>
      </w:tr>
      <w:tr w:rsidR="00996C46" w:rsidRPr="005A0CC3" w:rsidTr="00AF501C">
        <w:trPr>
          <w:jc w:val="center"/>
        </w:trPr>
        <w:tc>
          <w:tcPr>
            <w:tcW w:w="2439" w:type="dxa"/>
          </w:tcPr>
          <w:p w:rsidR="00996C46" w:rsidRPr="005A0CC3" w:rsidRDefault="00892589" w:rsidP="00AF501C">
            <w:pPr>
              <w:pStyle w:val="bodyChar"/>
              <w:numPr>
                <w:ilvl w:val="0"/>
                <w:numId w:val="0"/>
              </w:numPr>
              <w:spacing w:line="312" w:lineRule="auto"/>
              <w:jc w:val="center"/>
              <w:rPr>
                <w:rFonts w:cs="Arial"/>
                <w:szCs w:val="22"/>
                <w:lang w:val="en-GB"/>
              </w:rPr>
            </w:pPr>
            <w:r w:rsidRPr="005A0CC3">
              <w:rPr>
                <w:rFonts w:cs="Arial"/>
                <w:szCs w:val="22"/>
                <w:lang w:val="en-GB"/>
              </w:rPr>
              <w:t>21</w:t>
            </w:r>
            <w:r w:rsidRPr="005A0CC3">
              <w:rPr>
                <w:rFonts w:cs="Arial"/>
                <w:szCs w:val="22"/>
                <w:vertAlign w:val="superscript"/>
                <w:lang w:val="en-GB"/>
              </w:rPr>
              <w:t>st</w:t>
            </w:r>
            <w:r w:rsidRPr="005A0CC3">
              <w:rPr>
                <w:rFonts w:cs="Arial"/>
                <w:szCs w:val="22"/>
                <w:lang w:val="en-GB"/>
              </w:rPr>
              <w:t xml:space="preserve"> FM44</w:t>
            </w:r>
          </w:p>
        </w:tc>
        <w:tc>
          <w:tcPr>
            <w:tcW w:w="3203" w:type="dxa"/>
          </w:tcPr>
          <w:p w:rsidR="00996C46" w:rsidRPr="005A0CC3" w:rsidRDefault="00996C46" w:rsidP="00AF501C">
            <w:pPr>
              <w:pStyle w:val="bodyChar"/>
              <w:numPr>
                <w:ilvl w:val="0"/>
                <w:numId w:val="0"/>
              </w:numPr>
              <w:spacing w:line="312" w:lineRule="auto"/>
              <w:jc w:val="center"/>
              <w:rPr>
                <w:rFonts w:cs="Arial"/>
                <w:bCs/>
                <w:szCs w:val="22"/>
                <w:lang w:val="en-GB"/>
              </w:rPr>
            </w:pPr>
            <w:r w:rsidRPr="005A0CC3">
              <w:rPr>
                <w:rFonts w:cs="Arial"/>
                <w:bCs/>
                <w:szCs w:val="22"/>
                <w:lang w:val="en-GB"/>
              </w:rPr>
              <w:t>13-15 June 2012</w:t>
            </w:r>
          </w:p>
        </w:tc>
        <w:tc>
          <w:tcPr>
            <w:tcW w:w="4138" w:type="dxa"/>
          </w:tcPr>
          <w:p w:rsidR="00996C46" w:rsidRPr="00A8734D" w:rsidRDefault="00892589" w:rsidP="00AF501C">
            <w:pPr>
              <w:pStyle w:val="bodyChar"/>
              <w:numPr>
                <w:ilvl w:val="0"/>
                <w:numId w:val="0"/>
              </w:numPr>
              <w:spacing w:line="312" w:lineRule="auto"/>
              <w:ind w:left="-44"/>
              <w:jc w:val="center"/>
              <w:rPr>
                <w:rFonts w:cs="Arial"/>
                <w:szCs w:val="22"/>
                <w:lang w:val="da-DK"/>
              </w:rPr>
            </w:pPr>
            <w:r w:rsidRPr="00A8734D">
              <w:rPr>
                <w:rFonts w:cs="Arial"/>
                <w:szCs w:val="22"/>
                <w:lang w:val="da-DK" w:eastAsia="ru-RU"/>
              </w:rPr>
              <w:t>Helsinki (SE40 on 11-12 June), Finland</w:t>
            </w:r>
          </w:p>
        </w:tc>
      </w:tr>
      <w:tr w:rsidR="001F716D" w:rsidRPr="005A0CC3" w:rsidTr="00AF501C">
        <w:trPr>
          <w:jc w:val="center"/>
        </w:trPr>
        <w:tc>
          <w:tcPr>
            <w:tcW w:w="2439" w:type="dxa"/>
          </w:tcPr>
          <w:p w:rsidR="001F716D" w:rsidRPr="005A0CC3" w:rsidRDefault="001F716D" w:rsidP="00AF501C">
            <w:pPr>
              <w:pStyle w:val="bodyChar"/>
              <w:numPr>
                <w:ilvl w:val="0"/>
                <w:numId w:val="0"/>
              </w:numPr>
              <w:spacing w:line="312" w:lineRule="auto"/>
              <w:jc w:val="center"/>
              <w:rPr>
                <w:rFonts w:cs="Arial"/>
                <w:bCs/>
                <w:szCs w:val="22"/>
                <w:lang w:val="en-GB"/>
              </w:rPr>
            </w:pPr>
            <w:r w:rsidRPr="005A0CC3">
              <w:rPr>
                <w:rFonts w:cs="Arial"/>
                <w:bCs/>
                <w:szCs w:val="22"/>
                <w:lang w:val="en-GB"/>
              </w:rPr>
              <w:t>8</w:t>
            </w:r>
            <w:r w:rsidRPr="005A0CC3">
              <w:rPr>
                <w:rFonts w:cs="Arial"/>
                <w:bCs/>
                <w:szCs w:val="22"/>
                <w:vertAlign w:val="superscript"/>
                <w:lang w:val="en-GB"/>
              </w:rPr>
              <w:t>th</w:t>
            </w:r>
            <w:r w:rsidRPr="005A0CC3">
              <w:rPr>
                <w:rFonts w:cs="Arial"/>
                <w:bCs/>
                <w:szCs w:val="22"/>
                <w:lang w:val="en-GB"/>
              </w:rPr>
              <w:t xml:space="preserve"> FM50</w:t>
            </w:r>
          </w:p>
        </w:tc>
        <w:tc>
          <w:tcPr>
            <w:tcW w:w="3203" w:type="dxa"/>
          </w:tcPr>
          <w:p w:rsidR="001F716D" w:rsidRPr="005A0CC3" w:rsidRDefault="001F716D" w:rsidP="00AF501C">
            <w:pPr>
              <w:pStyle w:val="bodyChar"/>
              <w:numPr>
                <w:ilvl w:val="0"/>
                <w:numId w:val="0"/>
              </w:numPr>
              <w:spacing w:line="312" w:lineRule="auto"/>
              <w:jc w:val="center"/>
              <w:rPr>
                <w:rFonts w:cs="Arial"/>
                <w:bCs/>
                <w:szCs w:val="22"/>
                <w:lang w:val="en-GB"/>
              </w:rPr>
            </w:pPr>
            <w:r w:rsidRPr="005A0CC3">
              <w:rPr>
                <w:rFonts w:cs="Arial"/>
                <w:bCs/>
                <w:szCs w:val="22"/>
                <w:lang w:val="en-GB"/>
              </w:rPr>
              <w:t>27-29 June 2012</w:t>
            </w:r>
          </w:p>
        </w:tc>
        <w:tc>
          <w:tcPr>
            <w:tcW w:w="4138" w:type="dxa"/>
          </w:tcPr>
          <w:p w:rsidR="001F716D" w:rsidRPr="005A0CC3" w:rsidRDefault="001F716D" w:rsidP="00AF501C">
            <w:pPr>
              <w:pStyle w:val="bodyChar"/>
              <w:numPr>
                <w:ilvl w:val="0"/>
                <w:numId w:val="0"/>
              </w:numPr>
              <w:spacing w:line="312" w:lineRule="auto"/>
              <w:ind w:left="-44"/>
              <w:jc w:val="center"/>
              <w:rPr>
                <w:rFonts w:cs="Arial"/>
                <w:bCs/>
                <w:szCs w:val="22"/>
                <w:lang w:val="en-GB"/>
              </w:rPr>
            </w:pPr>
            <w:smartTag w:uri="urn:schemas-microsoft-com:office:smarttags" w:element="place">
              <w:smartTag w:uri="urn:schemas-microsoft-com:office:smarttags" w:element="City">
                <w:r w:rsidRPr="005A0CC3">
                  <w:rPr>
                    <w:rFonts w:cs="Arial"/>
                    <w:bCs/>
                    <w:szCs w:val="22"/>
                    <w:lang w:val="en-GB"/>
                  </w:rPr>
                  <w:t>Dublin</w:t>
                </w:r>
              </w:smartTag>
              <w:r w:rsidRPr="005A0CC3">
                <w:rPr>
                  <w:rFonts w:cs="Arial"/>
                  <w:bCs/>
                  <w:szCs w:val="22"/>
                  <w:lang w:val="en-GB"/>
                </w:rPr>
                <w:t xml:space="preserve">, </w:t>
              </w:r>
              <w:smartTag w:uri="urn:schemas-microsoft-com:office:smarttags" w:element="country-region">
                <w:r w:rsidRPr="005A0CC3">
                  <w:rPr>
                    <w:rFonts w:cs="Arial"/>
                    <w:bCs/>
                    <w:szCs w:val="22"/>
                    <w:lang w:val="en-GB"/>
                  </w:rPr>
                  <w:t>Ireland</w:t>
                </w:r>
              </w:smartTag>
            </w:smartTag>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szCs w:val="22"/>
                <w:lang w:val="en-GB"/>
              </w:rPr>
              <w:t>55</w:t>
            </w:r>
            <w:r w:rsidRPr="005A0CC3">
              <w:rPr>
                <w:szCs w:val="22"/>
                <w:vertAlign w:val="superscript"/>
                <w:lang w:val="en-GB"/>
              </w:rPr>
              <w:t>th</w:t>
            </w:r>
            <w:r w:rsidRPr="005A0CC3">
              <w:rPr>
                <w:szCs w:val="22"/>
                <w:lang w:val="en-GB"/>
              </w:rPr>
              <w:t xml:space="preserve"> SRD/MG</w:t>
            </w:r>
          </w:p>
        </w:tc>
        <w:tc>
          <w:tcPr>
            <w:tcW w:w="3203" w:type="dxa"/>
          </w:tcPr>
          <w:p w:rsidR="00176470" w:rsidRPr="005A0CC3" w:rsidRDefault="00176470" w:rsidP="00AF501C">
            <w:pPr>
              <w:pStyle w:val="bodyChar"/>
              <w:numPr>
                <w:ilvl w:val="0"/>
                <w:numId w:val="0"/>
              </w:numPr>
              <w:spacing w:line="312" w:lineRule="auto"/>
              <w:jc w:val="center"/>
              <w:rPr>
                <w:rFonts w:cs="Arial"/>
                <w:bCs/>
                <w:szCs w:val="22"/>
                <w:lang w:val="en-GB"/>
              </w:rPr>
            </w:pPr>
            <w:r w:rsidRPr="005A0CC3">
              <w:rPr>
                <w:szCs w:val="22"/>
                <w:lang w:val="en-GB"/>
              </w:rPr>
              <w:t>27-29 June 2012</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szCs w:val="22"/>
                    <w:lang w:val="en-GB"/>
                  </w:rPr>
                  <w:t>Mainz</w:t>
                </w:r>
              </w:smartTag>
              <w:r w:rsidRPr="005A0CC3">
                <w:rPr>
                  <w:szCs w:val="22"/>
                  <w:lang w:val="en-GB"/>
                </w:rPr>
                <w:t xml:space="preserve">, </w:t>
              </w:r>
              <w:smartTag w:uri="urn:schemas-microsoft-com:office:smarttags" w:element="country-region">
                <w:r w:rsidRPr="005A0CC3">
                  <w:rPr>
                    <w:szCs w:val="22"/>
                    <w:lang w:val="en-GB"/>
                  </w:rPr>
                  <w:t>Germany</w:t>
                </w:r>
              </w:smartTag>
            </w:smartTag>
          </w:p>
        </w:tc>
      </w:tr>
      <w:tr w:rsidR="006D6689" w:rsidRPr="005A0CC3" w:rsidTr="00AF501C">
        <w:trPr>
          <w:jc w:val="center"/>
        </w:trPr>
        <w:tc>
          <w:tcPr>
            <w:tcW w:w="2439" w:type="dxa"/>
          </w:tcPr>
          <w:p w:rsidR="006D6689" w:rsidRPr="005A0CC3" w:rsidRDefault="006D6689" w:rsidP="00AF501C">
            <w:pPr>
              <w:pStyle w:val="bodyChar"/>
              <w:numPr>
                <w:ilvl w:val="0"/>
                <w:numId w:val="0"/>
              </w:numPr>
              <w:spacing w:line="312" w:lineRule="auto"/>
              <w:jc w:val="center"/>
              <w:rPr>
                <w:rFonts w:cs="Arial"/>
                <w:szCs w:val="22"/>
                <w:lang w:val="en-GB"/>
              </w:rPr>
            </w:pPr>
            <w:r w:rsidRPr="005A0CC3">
              <w:rPr>
                <w:rFonts w:cs="Arial"/>
                <w:szCs w:val="22"/>
                <w:lang w:val="en-GB"/>
              </w:rPr>
              <w:t>3</w:t>
            </w:r>
            <w:r w:rsidRPr="005A0CC3">
              <w:rPr>
                <w:rFonts w:cs="Arial"/>
                <w:szCs w:val="22"/>
                <w:vertAlign w:val="superscript"/>
                <w:lang w:val="en-GB"/>
              </w:rPr>
              <w:t>rd</w:t>
            </w:r>
            <w:r w:rsidRPr="005A0CC3">
              <w:rPr>
                <w:rFonts w:cs="Arial"/>
                <w:szCs w:val="22"/>
                <w:lang w:val="en-GB"/>
              </w:rPr>
              <w:t xml:space="preserve"> FM51</w:t>
            </w:r>
          </w:p>
        </w:tc>
        <w:tc>
          <w:tcPr>
            <w:tcW w:w="3203" w:type="dxa"/>
          </w:tcPr>
          <w:p w:rsidR="006D6689" w:rsidRPr="005A0CC3" w:rsidRDefault="006D6689" w:rsidP="00AF501C">
            <w:pPr>
              <w:pStyle w:val="bodyChar"/>
              <w:numPr>
                <w:ilvl w:val="0"/>
                <w:numId w:val="0"/>
              </w:numPr>
              <w:spacing w:line="312" w:lineRule="auto"/>
              <w:jc w:val="center"/>
              <w:rPr>
                <w:rFonts w:cs="Arial"/>
                <w:bCs/>
                <w:szCs w:val="22"/>
                <w:lang w:val="en-GB"/>
              </w:rPr>
            </w:pPr>
            <w:r w:rsidRPr="005A0CC3">
              <w:rPr>
                <w:rFonts w:cs="Arial"/>
                <w:bCs/>
                <w:szCs w:val="22"/>
                <w:lang w:val="en-GB"/>
              </w:rPr>
              <w:t>10-12 July 2012</w:t>
            </w:r>
          </w:p>
        </w:tc>
        <w:tc>
          <w:tcPr>
            <w:tcW w:w="4138" w:type="dxa"/>
          </w:tcPr>
          <w:p w:rsidR="006D6689" w:rsidRPr="005A0CC3" w:rsidRDefault="006D6689"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6D6689" w:rsidRPr="005A0CC3" w:rsidTr="00AF501C">
        <w:trPr>
          <w:jc w:val="center"/>
        </w:trPr>
        <w:tc>
          <w:tcPr>
            <w:tcW w:w="2439" w:type="dxa"/>
          </w:tcPr>
          <w:p w:rsidR="006D6689" w:rsidRPr="005A0CC3" w:rsidRDefault="006D6689" w:rsidP="00AF501C">
            <w:pPr>
              <w:pStyle w:val="bodyChar"/>
              <w:numPr>
                <w:ilvl w:val="0"/>
                <w:numId w:val="0"/>
              </w:numPr>
              <w:spacing w:line="312" w:lineRule="auto"/>
              <w:jc w:val="center"/>
              <w:rPr>
                <w:rFonts w:cs="Arial"/>
                <w:szCs w:val="22"/>
                <w:lang w:val="en-GB"/>
              </w:rPr>
            </w:pPr>
            <w:r w:rsidRPr="005A0CC3">
              <w:rPr>
                <w:rFonts w:cs="Arial"/>
                <w:szCs w:val="22"/>
                <w:lang w:val="en-GB"/>
              </w:rPr>
              <w:t>9th FM50</w:t>
            </w:r>
          </w:p>
        </w:tc>
        <w:tc>
          <w:tcPr>
            <w:tcW w:w="3203" w:type="dxa"/>
          </w:tcPr>
          <w:p w:rsidR="006D6689" w:rsidRPr="005A0CC3" w:rsidRDefault="006D6689" w:rsidP="00AF501C">
            <w:pPr>
              <w:pStyle w:val="bodyChar"/>
              <w:numPr>
                <w:ilvl w:val="0"/>
                <w:numId w:val="0"/>
              </w:numPr>
              <w:spacing w:line="312" w:lineRule="auto"/>
              <w:jc w:val="center"/>
              <w:rPr>
                <w:rFonts w:cs="Arial"/>
                <w:szCs w:val="22"/>
                <w:lang w:val="en-GB"/>
              </w:rPr>
            </w:pPr>
            <w:r w:rsidRPr="005A0CC3">
              <w:rPr>
                <w:rFonts w:cs="Arial"/>
                <w:szCs w:val="22"/>
                <w:lang w:val="en-GB"/>
              </w:rPr>
              <w:t>25-27 July 2012</w:t>
            </w:r>
          </w:p>
        </w:tc>
        <w:tc>
          <w:tcPr>
            <w:tcW w:w="4138" w:type="dxa"/>
          </w:tcPr>
          <w:p w:rsidR="006D6689" w:rsidRPr="005A0CC3" w:rsidRDefault="006D6689"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892589" w:rsidRPr="005A0CC3" w:rsidTr="00AF501C">
        <w:trPr>
          <w:jc w:val="center"/>
        </w:trPr>
        <w:tc>
          <w:tcPr>
            <w:tcW w:w="2439" w:type="dxa"/>
          </w:tcPr>
          <w:p w:rsidR="00892589" w:rsidRPr="00BF7DA9" w:rsidRDefault="00892589" w:rsidP="00AF501C">
            <w:pPr>
              <w:pStyle w:val="bodyChar"/>
              <w:numPr>
                <w:ilvl w:val="0"/>
                <w:numId w:val="0"/>
              </w:numPr>
              <w:spacing w:line="312" w:lineRule="auto"/>
              <w:jc w:val="center"/>
              <w:rPr>
                <w:rFonts w:cs="Arial"/>
                <w:szCs w:val="22"/>
                <w:highlight w:val="green"/>
                <w:lang w:val="en-GB"/>
              </w:rPr>
            </w:pPr>
            <w:r w:rsidRPr="00BF7DA9">
              <w:rPr>
                <w:rFonts w:cs="Arial"/>
                <w:szCs w:val="22"/>
                <w:highlight w:val="green"/>
                <w:lang w:val="en-GB"/>
              </w:rPr>
              <w:t>7</w:t>
            </w:r>
            <w:r w:rsidRPr="00BF7DA9">
              <w:rPr>
                <w:rFonts w:cs="Arial"/>
                <w:szCs w:val="22"/>
                <w:highlight w:val="green"/>
                <w:vertAlign w:val="superscript"/>
                <w:lang w:val="en-GB"/>
              </w:rPr>
              <w:t>th</w:t>
            </w:r>
            <w:r w:rsidRPr="00BF7DA9">
              <w:rPr>
                <w:rFonts w:cs="Arial"/>
                <w:szCs w:val="22"/>
                <w:highlight w:val="green"/>
                <w:lang w:val="en-GB"/>
              </w:rPr>
              <w:t xml:space="preserve"> FM48</w:t>
            </w:r>
          </w:p>
        </w:tc>
        <w:tc>
          <w:tcPr>
            <w:tcW w:w="3203" w:type="dxa"/>
          </w:tcPr>
          <w:p w:rsidR="00892589" w:rsidRPr="00BF7DA9" w:rsidRDefault="00892589" w:rsidP="00AF501C">
            <w:pPr>
              <w:pStyle w:val="bodyChar"/>
              <w:numPr>
                <w:ilvl w:val="0"/>
                <w:numId w:val="0"/>
              </w:numPr>
              <w:spacing w:line="312" w:lineRule="auto"/>
              <w:jc w:val="center"/>
              <w:rPr>
                <w:rFonts w:cs="Arial"/>
                <w:szCs w:val="22"/>
                <w:highlight w:val="green"/>
                <w:lang w:val="en-GB"/>
              </w:rPr>
            </w:pPr>
            <w:r w:rsidRPr="00BF7DA9">
              <w:rPr>
                <w:rFonts w:cs="Arial"/>
                <w:szCs w:val="22"/>
                <w:highlight w:val="green"/>
                <w:lang w:val="en-GB"/>
              </w:rPr>
              <w:t>23-24 August 2012</w:t>
            </w:r>
          </w:p>
        </w:tc>
        <w:tc>
          <w:tcPr>
            <w:tcW w:w="4138" w:type="dxa"/>
          </w:tcPr>
          <w:p w:rsidR="00892589" w:rsidRPr="00BF7DA9" w:rsidRDefault="00892589" w:rsidP="00AF501C">
            <w:pPr>
              <w:pStyle w:val="bodyChar"/>
              <w:numPr>
                <w:ilvl w:val="0"/>
                <w:numId w:val="0"/>
              </w:numPr>
              <w:spacing w:line="312" w:lineRule="auto"/>
              <w:ind w:left="-44"/>
              <w:jc w:val="center"/>
              <w:rPr>
                <w:rFonts w:cs="Arial"/>
                <w:szCs w:val="22"/>
                <w:highlight w:val="green"/>
                <w:lang w:val="en-GB"/>
              </w:rPr>
            </w:pPr>
            <w:r w:rsidRPr="00BF7DA9">
              <w:rPr>
                <w:rFonts w:cs="Arial"/>
                <w:szCs w:val="22"/>
                <w:highlight w:val="green"/>
                <w:lang w:val="en-GB"/>
              </w:rPr>
              <w:t>TBD</w:t>
            </w:r>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56</w:t>
            </w:r>
            <w:r w:rsidRPr="005A0CC3">
              <w:rPr>
                <w:rFonts w:cs="Arial"/>
                <w:szCs w:val="22"/>
                <w:vertAlign w:val="superscript"/>
                <w:lang w:val="en-GB"/>
              </w:rPr>
              <w:t>th</w:t>
            </w:r>
            <w:r w:rsidRPr="005A0CC3">
              <w:rPr>
                <w:rFonts w:cs="Arial"/>
                <w:szCs w:val="22"/>
                <w:lang w:val="en-GB"/>
              </w:rPr>
              <w:t xml:space="preserve"> SRD/MG</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eastAsia="fr-FR"/>
              </w:rPr>
            </w:pPr>
            <w:r w:rsidRPr="005A0CC3">
              <w:rPr>
                <w:rFonts w:cs="Arial"/>
                <w:bCs/>
                <w:szCs w:val="22"/>
                <w:lang w:val="en-GB"/>
              </w:rPr>
              <w:t>29-31 August 2012</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bCs/>
                    <w:szCs w:val="22"/>
                    <w:lang w:val="en-GB"/>
                  </w:rPr>
                  <w:t>Montegrotto</w:t>
                </w:r>
              </w:smartTag>
              <w:r w:rsidRPr="005A0CC3">
                <w:rPr>
                  <w:rFonts w:cs="Arial"/>
                  <w:bCs/>
                  <w:szCs w:val="22"/>
                  <w:lang w:val="en-GB"/>
                </w:rPr>
                <w:t xml:space="preserve">, </w:t>
              </w:r>
              <w:smartTag w:uri="urn:schemas-microsoft-com:office:smarttags" w:element="country-region">
                <w:r w:rsidRPr="005A0CC3">
                  <w:rPr>
                    <w:rFonts w:cs="Arial"/>
                    <w:bCs/>
                    <w:szCs w:val="22"/>
                    <w:lang w:val="en-GB"/>
                  </w:rPr>
                  <w:t>Italy</w:t>
                </w:r>
              </w:smartTag>
            </w:smartTag>
          </w:p>
        </w:tc>
      </w:tr>
      <w:tr w:rsidR="00176470" w:rsidRPr="005A0CC3" w:rsidTr="00AF501C">
        <w:trPr>
          <w:jc w:val="center"/>
        </w:trPr>
        <w:tc>
          <w:tcPr>
            <w:tcW w:w="2439" w:type="dxa"/>
          </w:tcPr>
          <w:p w:rsidR="00176470" w:rsidRPr="005A0CC3" w:rsidRDefault="006D6689" w:rsidP="00AF501C">
            <w:pPr>
              <w:pStyle w:val="bodyChar"/>
              <w:numPr>
                <w:ilvl w:val="0"/>
                <w:numId w:val="0"/>
              </w:numPr>
              <w:spacing w:line="312" w:lineRule="auto"/>
              <w:jc w:val="center"/>
              <w:rPr>
                <w:rFonts w:cs="Arial"/>
                <w:szCs w:val="22"/>
                <w:lang w:val="en-GB"/>
              </w:rPr>
            </w:pPr>
            <w:r w:rsidRPr="005A0CC3">
              <w:rPr>
                <w:rFonts w:cs="Arial"/>
                <w:szCs w:val="22"/>
                <w:lang w:val="en-GB"/>
              </w:rPr>
              <w:t>10</w:t>
            </w:r>
            <w:r w:rsidRPr="005A0CC3">
              <w:rPr>
                <w:rFonts w:cs="Arial"/>
                <w:szCs w:val="22"/>
                <w:vertAlign w:val="superscript"/>
                <w:lang w:val="en-GB"/>
              </w:rPr>
              <w:t>th</w:t>
            </w:r>
            <w:r w:rsidRPr="005A0CC3">
              <w:rPr>
                <w:rFonts w:cs="Arial"/>
                <w:szCs w:val="22"/>
                <w:lang w:val="en-GB"/>
              </w:rPr>
              <w:t xml:space="preserve"> FM50</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eastAsia="fr-FR"/>
              </w:rPr>
            </w:pPr>
            <w:r w:rsidRPr="005A0CC3">
              <w:rPr>
                <w:rFonts w:cs="Arial"/>
                <w:bCs/>
                <w:szCs w:val="22"/>
                <w:lang w:val="en-GB"/>
              </w:rPr>
              <w:t>29-31 August 2012</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6D6689" w:rsidRPr="005A0CC3" w:rsidTr="00AF501C">
        <w:trPr>
          <w:jc w:val="center"/>
        </w:trPr>
        <w:tc>
          <w:tcPr>
            <w:tcW w:w="2439" w:type="dxa"/>
          </w:tcPr>
          <w:p w:rsidR="006D6689" w:rsidRPr="005A0CC3" w:rsidRDefault="006D6689" w:rsidP="00AF501C">
            <w:pPr>
              <w:pStyle w:val="bodyChar"/>
              <w:numPr>
                <w:ilvl w:val="0"/>
                <w:numId w:val="0"/>
              </w:numPr>
              <w:spacing w:line="312" w:lineRule="auto"/>
              <w:jc w:val="center"/>
              <w:rPr>
                <w:rFonts w:cs="Arial"/>
                <w:szCs w:val="22"/>
                <w:lang w:val="en-GB"/>
              </w:rPr>
            </w:pPr>
            <w:hyperlink r:id="rId11" w:history="1">
              <w:r w:rsidRPr="005A0CC3">
                <w:rPr>
                  <w:rFonts w:cs="Arial"/>
                  <w:szCs w:val="22"/>
                  <w:lang w:val="en-GB"/>
                </w:rPr>
                <w:t>FM 51 - EC Mandate</w:t>
              </w:r>
            </w:hyperlink>
          </w:p>
        </w:tc>
        <w:tc>
          <w:tcPr>
            <w:tcW w:w="3203" w:type="dxa"/>
          </w:tcPr>
          <w:p w:rsidR="006D6689" w:rsidRPr="005A0CC3" w:rsidRDefault="006D6689" w:rsidP="00AF501C">
            <w:pPr>
              <w:pStyle w:val="bodyChar"/>
              <w:numPr>
                <w:ilvl w:val="0"/>
                <w:numId w:val="0"/>
              </w:numPr>
              <w:spacing w:line="312" w:lineRule="auto"/>
              <w:jc w:val="center"/>
              <w:rPr>
                <w:rFonts w:cs="Arial"/>
                <w:szCs w:val="22"/>
                <w:lang w:val="en-GB"/>
              </w:rPr>
            </w:pPr>
            <w:r w:rsidRPr="005A0CC3">
              <w:rPr>
                <w:rFonts w:cs="Arial"/>
                <w:szCs w:val="22"/>
                <w:lang w:val="en-GB"/>
              </w:rPr>
              <w:t>6 September 2012</w:t>
            </w:r>
          </w:p>
        </w:tc>
        <w:tc>
          <w:tcPr>
            <w:tcW w:w="4138" w:type="dxa"/>
          </w:tcPr>
          <w:p w:rsidR="006D6689" w:rsidRPr="005A0CC3" w:rsidRDefault="006D6689"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996C46" w:rsidRPr="005A0CC3" w:rsidTr="00AF501C">
        <w:trPr>
          <w:jc w:val="center"/>
        </w:trPr>
        <w:tc>
          <w:tcPr>
            <w:tcW w:w="2439" w:type="dxa"/>
          </w:tcPr>
          <w:p w:rsidR="00996C46" w:rsidRPr="005A0CC3" w:rsidRDefault="00996C46" w:rsidP="00AF501C">
            <w:pPr>
              <w:pStyle w:val="bodyChar"/>
              <w:numPr>
                <w:ilvl w:val="0"/>
                <w:numId w:val="0"/>
              </w:numPr>
              <w:spacing w:line="312" w:lineRule="auto"/>
              <w:jc w:val="center"/>
              <w:rPr>
                <w:rFonts w:cs="Arial"/>
                <w:szCs w:val="22"/>
                <w:lang w:val="en-GB"/>
              </w:rPr>
            </w:pPr>
            <w:r w:rsidRPr="005A0CC3">
              <w:rPr>
                <w:rFonts w:cs="Arial"/>
                <w:szCs w:val="22"/>
                <w:lang w:val="en-GB"/>
              </w:rPr>
              <w:t>30</w:t>
            </w:r>
            <w:r w:rsidRPr="005A0CC3">
              <w:rPr>
                <w:rFonts w:cs="Arial"/>
                <w:szCs w:val="22"/>
                <w:vertAlign w:val="superscript"/>
                <w:lang w:val="en-GB"/>
              </w:rPr>
              <w:t>rd</w:t>
            </w:r>
            <w:r w:rsidRPr="005A0CC3">
              <w:rPr>
                <w:rFonts w:cs="Arial"/>
                <w:szCs w:val="22"/>
                <w:lang w:val="en-GB"/>
              </w:rPr>
              <w:t xml:space="preserve"> EFIS/MG</w:t>
            </w:r>
          </w:p>
        </w:tc>
        <w:tc>
          <w:tcPr>
            <w:tcW w:w="3203" w:type="dxa"/>
          </w:tcPr>
          <w:p w:rsidR="00996C46" w:rsidRPr="005A0CC3" w:rsidRDefault="00996C46" w:rsidP="00AF501C">
            <w:pPr>
              <w:pStyle w:val="bodyChar"/>
              <w:numPr>
                <w:ilvl w:val="0"/>
                <w:numId w:val="0"/>
              </w:numPr>
              <w:spacing w:line="312" w:lineRule="auto"/>
              <w:jc w:val="center"/>
              <w:rPr>
                <w:rFonts w:cs="Arial"/>
                <w:szCs w:val="22"/>
                <w:lang w:val="en-GB" w:eastAsia="fr-FR"/>
              </w:rPr>
            </w:pPr>
            <w:r w:rsidRPr="005A0CC3">
              <w:rPr>
                <w:rFonts w:cs="Arial"/>
                <w:szCs w:val="22"/>
                <w:lang w:val="en-GB" w:eastAsia="fr-FR"/>
              </w:rPr>
              <w:t>06-07 September 2012</w:t>
            </w:r>
          </w:p>
        </w:tc>
        <w:tc>
          <w:tcPr>
            <w:tcW w:w="4138" w:type="dxa"/>
          </w:tcPr>
          <w:p w:rsidR="00996C46" w:rsidRPr="005A0CC3" w:rsidRDefault="00996C46"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szCs w:val="22"/>
                    <w:lang w:val="en-GB"/>
                  </w:rPr>
                  <w:t>Mainz</w:t>
                </w:r>
              </w:smartTag>
              <w:r w:rsidRPr="005A0CC3">
                <w:rPr>
                  <w:rFonts w:cs="Arial"/>
                  <w:szCs w:val="22"/>
                  <w:lang w:val="en-GB"/>
                </w:rPr>
                <w:t xml:space="preserve">, </w:t>
              </w:r>
              <w:smartTag w:uri="urn:schemas-microsoft-com:office:smarttags" w:element="country-region">
                <w:r w:rsidRPr="005A0CC3">
                  <w:rPr>
                    <w:rFonts w:cs="Arial"/>
                    <w:szCs w:val="22"/>
                    <w:lang w:val="en-GB"/>
                  </w:rPr>
                  <w:t>Germany</w:t>
                </w:r>
              </w:smartTag>
            </w:smartTag>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41</w:t>
            </w:r>
            <w:r w:rsidRPr="005A0CC3">
              <w:rPr>
                <w:rFonts w:cs="Arial"/>
                <w:szCs w:val="22"/>
                <w:vertAlign w:val="superscript"/>
                <w:lang w:val="en-GB"/>
              </w:rPr>
              <w:t>st</w:t>
            </w:r>
            <w:r w:rsidRPr="005A0CC3">
              <w:rPr>
                <w:rFonts w:cs="Arial"/>
                <w:szCs w:val="22"/>
                <w:lang w:val="en-GB"/>
              </w:rPr>
              <w:t xml:space="preserve"> ECC PT1</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eastAsia="fr-FR"/>
              </w:rPr>
              <w:t>18-20 September 2012</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ountry-region">
                <w:r w:rsidRPr="005A0CC3">
                  <w:rPr>
                    <w:rFonts w:cs="Arial"/>
                    <w:szCs w:val="22"/>
                    <w:lang w:val="en-GB"/>
                  </w:rPr>
                  <w:t>Norway</w:t>
                </w:r>
              </w:smartTag>
            </w:smartTag>
          </w:p>
        </w:tc>
      </w:tr>
      <w:tr w:rsidR="00176470" w:rsidRPr="005A0CC3" w:rsidTr="00AF501C">
        <w:trPr>
          <w:jc w:val="center"/>
        </w:trPr>
        <w:tc>
          <w:tcPr>
            <w:tcW w:w="2439" w:type="dxa"/>
          </w:tcPr>
          <w:p w:rsidR="00176470" w:rsidRPr="00BF7DA9" w:rsidRDefault="00176470" w:rsidP="00AF501C">
            <w:pPr>
              <w:pStyle w:val="bodyChar"/>
              <w:numPr>
                <w:ilvl w:val="0"/>
                <w:numId w:val="0"/>
              </w:numPr>
              <w:spacing w:line="312" w:lineRule="auto"/>
              <w:jc w:val="center"/>
              <w:rPr>
                <w:rFonts w:cs="Arial"/>
                <w:szCs w:val="22"/>
                <w:highlight w:val="green"/>
                <w:lang w:val="en-GB"/>
              </w:rPr>
            </w:pPr>
            <w:r w:rsidRPr="00BF7DA9">
              <w:rPr>
                <w:rFonts w:cs="Arial"/>
                <w:b/>
                <w:szCs w:val="22"/>
                <w:highlight w:val="green"/>
                <w:lang w:val="en-GB"/>
              </w:rPr>
              <w:t>WG FM 75</w:t>
            </w:r>
          </w:p>
        </w:tc>
        <w:tc>
          <w:tcPr>
            <w:tcW w:w="3203" w:type="dxa"/>
          </w:tcPr>
          <w:p w:rsidR="00176470" w:rsidRPr="00BF7DA9" w:rsidRDefault="00176470" w:rsidP="00AF501C">
            <w:pPr>
              <w:pStyle w:val="bodyChar"/>
              <w:numPr>
                <w:ilvl w:val="0"/>
                <w:numId w:val="0"/>
              </w:numPr>
              <w:spacing w:line="312" w:lineRule="auto"/>
              <w:jc w:val="center"/>
              <w:rPr>
                <w:rFonts w:cs="Arial"/>
                <w:szCs w:val="22"/>
                <w:highlight w:val="green"/>
                <w:lang w:val="en-GB"/>
              </w:rPr>
            </w:pPr>
            <w:r w:rsidRPr="00BF7DA9">
              <w:rPr>
                <w:rFonts w:cs="Arial"/>
                <w:szCs w:val="22"/>
                <w:highlight w:val="green"/>
                <w:lang w:val="en-GB"/>
              </w:rPr>
              <w:t>24-28 September 2012</w:t>
            </w:r>
          </w:p>
        </w:tc>
        <w:tc>
          <w:tcPr>
            <w:tcW w:w="4138" w:type="dxa"/>
          </w:tcPr>
          <w:p w:rsidR="00176470" w:rsidRPr="00BF7DA9" w:rsidRDefault="00176470" w:rsidP="00AF501C">
            <w:pPr>
              <w:pStyle w:val="bodyChar"/>
              <w:numPr>
                <w:ilvl w:val="0"/>
                <w:numId w:val="0"/>
              </w:numPr>
              <w:spacing w:line="312" w:lineRule="auto"/>
              <w:ind w:left="-44"/>
              <w:jc w:val="center"/>
              <w:rPr>
                <w:rFonts w:cs="Arial"/>
                <w:szCs w:val="22"/>
                <w:highlight w:val="green"/>
                <w:lang w:val="en-GB"/>
              </w:rPr>
            </w:pPr>
            <w:smartTag w:uri="urn:schemas-microsoft-com:office:smarttags" w:element="place">
              <w:smartTag w:uri="urn:schemas-microsoft-com:office:smarttags" w:element="City">
                <w:r w:rsidRPr="00BF7DA9">
                  <w:rPr>
                    <w:rFonts w:cs="Arial"/>
                    <w:szCs w:val="22"/>
                    <w:highlight w:val="green"/>
                    <w:lang w:val="en-GB"/>
                  </w:rPr>
                  <w:t>Minsk</w:t>
                </w:r>
              </w:smartTag>
              <w:r w:rsidRPr="00BF7DA9">
                <w:rPr>
                  <w:rFonts w:cs="Arial"/>
                  <w:szCs w:val="22"/>
                  <w:highlight w:val="green"/>
                  <w:lang w:val="en-GB"/>
                </w:rPr>
                <w:t xml:space="preserve">, </w:t>
              </w:r>
              <w:smartTag w:uri="urn:schemas-microsoft-com:office:smarttags" w:element="country-region">
                <w:r w:rsidRPr="00BF7DA9">
                  <w:rPr>
                    <w:rFonts w:cs="Arial"/>
                    <w:szCs w:val="22"/>
                    <w:highlight w:val="green"/>
                    <w:lang w:val="en-GB"/>
                  </w:rPr>
                  <w:t>Belarus</w:t>
                </w:r>
              </w:smartTag>
            </w:smartTag>
            <w:bookmarkStart w:id="10" w:name="_GoBack"/>
            <w:bookmarkEnd w:id="10"/>
          </w:p>
        </w:tc>
      </w:tr>
      <w:tr w:rsidR="00CC0EE3" w:rsidRPr="005A0CC3" w:rsidTr="00AF501C">
        <w:trPr>
          <w:jc w:val="center"/>
        </w:trPr>
        <w:tc>
          <w:tcPr>
            <w:tcW w:w="2439" w:type="dxa"/>
          </w:tcPr>
          <w:p w:rsidR="00CC0EE3" w:rsidRPr="005A0CC3" w:rsidRDefault="00CC0EE3" w:rsidP="00AF501C">
            <w:pPr>
              <w:pStyle w:val="bodyChar"/>
              <w:numPr>
                <w:ilvl w:val="0"/>
                <w:numId w:val="0"/>
              </w:numPr>
              <w:spacing w:line="312" w:lineRule="auto"/>
              <w:jc w:val="center"/>
              <w:rPr>
                <w:rFonts w:cs="Arial"/>
                <w:szCs w:val="22"/>
                <w:lang w:val="en-GB"/>
              </w:rPr>
            </w:pPr>
            <w:r w:rsidRPr="005A0CC3">
              <w:rPr>
                <w:rFonts w:cs="Arial"/>
                <w:szCs w:val="22"/>
                <w:lang w:val="en-GB"/>
              </w:rPr>
              <w:t>5</w:t>
            </w:r>
            <w:r w:rsidRPr="005A0CC3">
              <w:rPr>
                <w:rFonts w:cs="Arial"/>
                <w:szCs w:val="22"/>
                <w:vertAlign w:val="superscript"/>
                <w:lang w:val="en-GB"/>
              </w:rPr>
              <w:t>th</w:t>
            </w:r>
            <w:r w:rsidRPr="005A0CC3">
              <w:rPr>
                <w:rFonts w:cs="Arial"/>
                <w:szCs w:val="22"/>
                <w:lang w:val="en-GB"/>
              </w:rPr>
              <w:t xml:space="preserve"> FM49</w:t>
            </w:r>
          </w:p>
        </w:tc>
        <w:tc>
          <w:tcPr>
            <w:tcW w:w="3203" w:type="dxa"/>
          </w:tcPr>
          <w:p w:rsidR="00CC0EE3" w:rsidRPr="005A0CC3" w:rsidRDefault="00CC0EE3" w:rsidP="00AF501C">
            <w:pPr>
              <w:pStyle w:val="bodyChar"/>
              <w:numPr>
                <w:ilvl w:val="0"/>
                <w:numId w:val="0"/>
              </w:numPr>
              <w:spacing w:line="312" w:lineRule="auto"/>
              <w:jc w:val="center"/>
              <w:rPr>
                <w:rFonts w:cs="Arial"/>
                <w:szCs w:val="22"/>
                <w:lang w:val="en-GB"/>
              </w:rPr>
            </w:pPr>
            <w:r w:rsidRPr="005A0CC3">
              <w:rPr>
                <w:rFonts w:cs="Arial"/>
                <w:szCs w:val="22"/>
                <w:lang w:val="en-GB"/>
              </w:rPr>
              <w:t>16-17 October 2012</w:t>
            </w:r>
          </w:p>
        </w:tc>
        <w:tc>
          <w:tcPr>
            <w:tcW w:w="4138" w:type="dxa"/>
          </w:tcPr>
          <w:p w:rsidR="00CC0EE3" w:rsidRPr="005A0CC3" w:rsidRDefault="00CC0EE3"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szCs w:val="22"/>
                    <w:lang w:val="en-GB" w:eastAsia="ru-RU"/>
                  </w:rPr>
                  <w:t>Helsinki</w:t>
                </w:r>
              </w:smartTag>
              <w:r w:rsidRPr="005A0CC3">
                <w:rPr>
                  <w:rFonts w:cs="Arial"/>
                  <w:szCs w:val="22"/>
                  <w:lang w:val="en-GB" w:eastAsia="ru-RU"/>
                </w:rPr>
                <w:t xml:space="preserve">, </w:t>
              </w:r>
              <w:smartTag w:uri="urn:schemas-microsoft-com:office:smarttags" w:element="country-region">
                <w:r w:rsidRPr="005A0CC3">
                  <w:rPr>
                    <w:rFonts w:cs="Arial"/>
                    <w:szCs w:val="22"/>
                    <w:lang w:val="en-GB" w:eastAsia="ru-RU"/>
                  </w:rPr>
                  <w:t>Finland</w:t>
                </w:r>
              </w:smartTag>
            </w:smartTag>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32</w:t>
            </w:r>
            <w:r w:rsidRPr="005A0CC3">
              <w:rPr>
                <w:rFonts w:cs="Arial"/>
                <w:szCs w:val="22"/>
                <w:vertAlign w:val="superscript"/>
                <w:lang w:val="en-GB"/>
              </w:rPr>
              <w:t>nd</w:t>
            </w:r>
            <w:r w:rsidRPr="005A0CC3">
              <w:rPr>
                <w:rFonts w:cs="Arial"/>
                <w:szCs w:val="22"/>
                <w:lang w:val="en-GB"/>
              </w:rPr>
              <w:t xml:space="preserve"> ECC</w:t>
            </w:r>
          </w:p>
        </w:tc>
        <w:tc>
          <w:tcPr>
            <w:tcW w:w="3203" w:type="dxa"/>
          </w:tcPr>
          <w:p w:rsidR="00176470" w:rsidRPr="005A0CC3" w:rsidRDefault="004477FA" w:rsidP="00AF501C">
            <w:pPr>
              <w:pStyle w:val="bodyChar"/>
              <w:numPr>
                <w:ilvl w:val="0"/>
                <w:numId w:val="0"/>
              </w:numPr>
              <w:spacing w:line="312" w:lineRule="auto"/>
              <w:jc w:val="center"/>
              <w:rPr>
                <w:rFonts w:cs="Arial"/>
                <w:szCs w:val="22"/>
                <w:lang w:val="en-GB"/>
              </w:rPr>
            </w:pPr>
            <w:r w:rsidRPr="005A0CC3">
              <w:rPr>
                <w:rFonts w:cs="Arial"/>
                <w:szCs w:val="22"/>
                <w:lang w:val="en-GB"/>
              </w:rPr>
              <w:t>30</w:t>
            </w:r>
            <w:r w:rsidR="00176470" w:rsidRPr="005A0CC3">
              <w:rPr>
                <w:rFonts w:cs="Arial"/>
                <w:szCs w:val="22"/>
                <w:lang w:val="en-GB"/>
              </w:rPr>
              <w:t xml:space="preserve"> Oct -</w:t>
            </w:r>
            <w:r w:rsidR="00AF501C" w:rsidRPr="005A0CC3">
              <w:rPr>
                <w:rFonts w:cs="Arial"/>
                <w:szCs w:val="22"/>
                <w:lang w:val="en-GB"/>
              </w:rPr>
              <w:t xml:space="preserve"> </w:t>
            </w:r>
            <w:r w:rsidR="00176470" w:rsidRPr="005A0CC3">
              <w:rPr>
                <w:rFonts w:cs="Arial"/>
                <w:szCs w:val="22"/>
                <w:lang w:val="en-GB"/>
              </w:rPr>
              <w:t>2 Nov</w:t>
            </w:r>
            <w:r w:rsidR="00AF501C" w:rsidRPr="005A0CC3">
              <w:rPr>
                <w:rFonts w:cs="Arial"/>
                <w:szCs w:val="22"/>
                <w:lang w:val="en-GB"/>
              </w:rPr>
              <w:t xml:space="preserve"> </w:t>
            </w:r>
            <w:r w:rsidR="00176470" w:rsidRPr="005A0CC3">
              <w:rPr>
                <w:rFonts w:cs="Arial"/>
                <w:szCs w:val="22"/>
                <w:lang w:val="en-GB"/>
              </w:rPr>
              <w:t>2012</w:t>
            </w:r>
          </w:p>
        </w:tc>
        <w:tc>
          <w:tcPr>
            <w:tcW w:w="4138" w:type="dxa"/>
          </w:tcPr>
          <w:p w:rsidR="00176470" w:rsidRPr="005A0CC3" w:rsidRDefault="004477FA"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szCs w:val="22"/>
                    <w:lang w:val="en-GB"/>
                  </w:rPr>
                  <w:t>Vilnius</w:t>
                </w:r>
              </w:smartTag>
              <w:r w:rsidRPr="005A0CC3">
                <w:rPr>
                  <w:rFonts w:cs="Arial"/>
                  <w:szCs w:val="22"/>
                  <w:lang w:val="en-GB"/>
                </w:rPr>
                <w:t xml:space="preserve">, </w:t>
              </w:r>
              <w:smartTag w:uri="urn:schemas-microsoft-com:office:smarttags" w:element="country-region">
                <w:r w:rsidRPr="005A0CC3">
                  <w:rPr>
                    <w:rFonts w:cs="Arial"/>
                    <w:szCs w:val="22"/>
                    <w:lang w:val="en-GB"/>
                  </w:rPr>
                  <w:t>Lithuania</w:t>
                </w:r>
              </w:smartTag>
            </w:smartTag>
          </w:p>
        </w:tc>
      </w:tr>
      <w:tr w:rsidR="00996C46" w:rsidRPr="005A0CC3" w:rsidTr="00AF501C">
        <w:trPr>
          <w:jc w:val="center"/>
        </w:trPr>
        <w:tc>
          <w:tcPr>
            <w:tcW w:w="2439" w:type="dxa"/>
          </w:tcPr>
          <w:p w:rsidR="00996C46" w:rsidRPr="005A0CC3" w:rsidRDefault="00996C46" w:rsidP="00AF501C">
            <w:pPr>
              <w:pStyle w:val="bodyChar"/>
              <w:numPr>
                <w:ilvl w:val="0"/>
                <w:numId w:val="0"/>
              </w:numPr>
              <w:spacing w:line="312" w:lineRule="auto"/>
              <w:jc w:val="center"/>
              <w:rPr>
                <w:rFonts w:cs="Arial"/>
                <w:szCs w:val="22"/>
                <w:lang w:val="en-GB"/>
              </w:rPr>
            </w:pPr>
            <w:r w:rsidRPr="005A0CC3">
              <w:rPr>
                <w:rFonts w:cs="Arial"/>
                <w:szCs w:val="22"/>
                <w:lang w:val="en-GB"/>
              </w:rPr>
              <w:t>38</w:t>
            </w:r>
            <w:r w:rsidRPr="005A0CC3">
              <w:rPr>
                <w:rFonts w:cs="Arial"/>
                <w:szCs w:val="22"/>
                <w:vertAlign w:val="superscript"/>
                <w:lang w:val="en-GB"/>
              </w:rPr>
              <w:t>th</w:t>
            </w:r>
            <w:r w:rsidRPr="005A0CC3">
              <w:rPr>
                <w:rFonts w:cs="Arial"/>
                <w:szCs w:val="22"/>
                <w:lang w:val="en-GB"/>
              </w:rPr>
              <w:t xml:space="preserve"> FM22</w:t>
            </w:r>
          </w:p>
        </w:tc>
        <w:tc>
          <w:tcPr>
            <w:tcW w:w="3203" w:type="dxa"/>
          </w:tcPr>
          <w:p w:rsidR="00996C46" w:rsidRPr="005A0CC3" w:rsidRDefault="00996C46" w:rsidP="00AF501C">
            <w:pPr>
              <w:pStyle w:val="bodyChar"/>
              <w:numPr>
                <w:ilvl w:val="0"/>
                <w:numId w:val="0"/>
              </w:numPr>
              <w:spacing w:line="312" w:lineRule="auto"/>
              <w:jc w:val="center"/>
              <w:rPr>
                <w:rFonts w:cs="Arial"/>
                <w:szCs w:val="22"/>
                <w:lang w:val="en-GB"/>
              </w:rPr>
            </w:pPr>
            <w:r w:rsidRPr="005A0CC3">
              <w:rPr>
                <w:rFonts w:cs="Arial"/>
                <w:szCs w:val="22"/>
                <w:lang w:val="en-GB"/>
              </w:rPr>
              <w:t>6-9 November 2012</w:t>
            </w:r>
          </w:p>
        </w:tc>
        <w:tc>
          <w:tcPr>
            <w:tcW w:w="4138" w:type="dxa"/>
          </w:tcPr>
          <w:p w:rsidR="00996C46" w:rsidRPr="005A0CC3" w:rsidRDefault="00996C46"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ity">
                <w:r w:rsidRPr="005A0CC3">
                  <w:rPr>
                    <w:rFonts w:cs="Arial"/>
                    <w:szCs w:val="22"/>
                    <w:lang w:val="en-GB" w:eastAsia="ru-RU"/>
                  </w:rPr>
                  <w:t>Kyiv</w:t>
                </w:r>
              </w:smartTag>
              <w:r w:rsidRPr="005A0CC3">
                <w:rPr>
                  <w:rFonts w:cs="Arial"/>
                  <w:szCs w:val="22"/>
                  <w:lang w:val="en-GB" w:eastAsia="ru-RU"/>
                </w:rPr>
                <w:t xml:space="preserve">, </w:t>
              </w:r>
              <w:smartTag w:uri="urn:schemas-microsoft-com:office:smarttags" w:element="country-region">
                <w:r w:rsidRPr="005A0CC3">
                  <w:rPr>
                    <w:rFonts w:cs="Arial"/>
                    <w:szCs w:val="22"/>
                    <w:lang w:val="en-GB" w:eastAsia="ru-RU"/>
                  </w:rPr>
                  <w:t>Ukraine</w:t>
                </w:r>
              </w:smartTag>
            </w:smartTag>
          </w:p>
        </w:tc>
      </w:tr>
      <w:tr w:rsidR="00CC0EE3" w:rsidRPr="005A0CC3" w:rsidTr="00AF501C">
        <w:trPr>
          <w:jc w:val="center"/>
        </w:trPr>
        <w:tc>
          <w:tcPr>
            <w:tcW w:w="2439" w:type="dxa"/>
          </w:tcPr>
          <w:p w:rsidR="00CC0EE3" w:rsidRPr="005A0CC3" w:rsidRDefault="00CC0EE3" w:rsidP="00AF501C">
            <w:pPr>
              <w:pStyle w:val="bodyChar"/>
              <w:numPr>
                <w:ilvl w:val="0"/>
                <w:numId w:val="0"/>
              </w:numPr>
              <w:spacing w:line="312" w:lineRule="auto"/>
              <w:jc w:val="center"/>
              <w:rPr>
                <w:rFonts w:cs="Arial"/>
                <w:szCs w:val="22"/>
                <w:lang w:val="en-GB"/>
              </w:rPr>
            </w:pPr>
            <w:r w:rsidRPr="005A0CC3">
              <w:rPr>
                <w:rFonts w:cs="Arial"/>
                <w:szCs w:val="22"/>
                <w:lang w:val="en-GB"/>
              </w:rPr>
              <w:t>6</w:t>
            </w:r>
            <w:r w:rsidRPr="005A0CC3">
              <w:rPr>
                <w:rFonts w:cs="Arial"/>
                <w:szCs w:val="22"/>
                <w:vertAlign w:val="superscript"/>
                <w:lang w:val="en-GB"/>
              </w:rPr>
              <w:t>th</w:t>
            </w:r>
            <w:r w:rsidRPr="005A0CC3">
              <w:rPr>
                <w:rFonts w:cs="Arial"/>
                <w:szCs w:val="22"/>
                <w:lang w:val="en-GB"/>
              </w:rPr>
              <w:t xml:space="preserve"> FM49</w:t>
            </w:r>
          </w:p>
        </w:tc>
        <w:tc>
          <w:tcPr>
            <w:tcW w:w="3203" w:type="dxa"/>
          </w:tcPr>
          <w:p w:rsidR="00CC0EE3" w:rsidRPr="005A0CC3" w:rsidRDefault="00CC0EE3" w:rsidP="00AF501C">
            <w:pPr>
              <w:pStyle w:val="bodyChar"/>
              <w:numPr>
                <w:ilvl w:val="0"/>
                <w:numId w:val="0"/>
              </w:numPr>
              <w:spacing w:line="312" w:lineRule="auto"/>
              <w:jc w:val="center"/>
              <w:rPr>
                <w:rFonts w:cs="Arial"/>
                <w:szCs w:val="22"/>
                <w:lang w:val="en-GB"/>
              </w:rPr>
            </w:pPr>
            <w:r w:rsidRPr="005A0CC3">
              <w:rPr>
                <w:rFonts w:cs="Arial"/>
                <w:szCs w:val="22"/>
                <w:lang w:val="en-GB"/>
              </w:rPr>
              <w:t xml:space="preserve">12-13 December </w:t>
            </w:r>
            <w:r w:rsidR="00590574" w:rsidRPr="005A0CC3">
              <w:rPr>
                <w:rFonts w:cs="Arial"/>
                <w:szCs w:val="22"/>
                <w:lang w:val="en-GB"/>
              </w:rPr>
              <w:t>2012</w:t>
            </w:r>
          </w:p>
        </w:tc>
        <w:tc>
          <w:tcPr>
            <w:tcW w:w="4138" w:type="dxa"/>
          </w:tcPr>
          <w:p w:rsidR="00CC0EE3" w:rsidRPr="005A0CC3" w:rsidRDefault="00CC0EE3" w:rsidP="00AF501C">
            <w:pPr>
              <w:pStyle w:val="bodyChar"/>
              <w:numPr>
                <w:ilvl w:val="0"/>
                <w:numId w:val="0"/>
              </w:numPr>
              <w:spacing w:line="312" w:lineRule="auto"/>
              <w:ind w:left="-44"/>
              <w:jc w:val="center"/>
              <w:rPr>
                <w:rFonts w:cs="Arial"/>
                <w:szCs w:val="22"/>
                <w:lang w:val="en-GB" w:eastAsia="ru-RU"/>
              </w:rPr>
            </w:pPr>
            <w:r w:rsidRPr="005A0CC3">
              <w:rPr>
                <w:rFonts w:cs="Arial"/>
                <w:szCs w:val="22"/>
                <w:lang w:val="en-GB" w:eastAsia="ru-RU"/>
              </w:rPr>
              <w:t>TBD</w:t>
            </w:r>
          </w:p>
        </w:tc>
      </w:tr>
      <w:tr w:rsidR="00A8734D" w:rsidRPr="00AF501C" w:rsidTr="00AF501C">
        <w:trPr>
          <w:jc w:val="center"/>
        </w:trPr>
        <w:tc>
          <w:tcPr>
            <w:tcW w:w="2439" w:type="dxa"/>
          </w:tcPr>
          <w:p w:rsidR="00A8734D" w:rsidRPr="00AF501C" w:rsidRDefault="00A8734D" w:rsidP="00AF501C">
            <w:pPr>
              <w:pStyle w:val="bodyChar"/>
              <w:numPr>
                <w:ilvl w:val="0"/>
                <w:numId w:val="0"/>
              </w:numPr>
              <w:spacing w:line="312" w:lineRule="auto"/>
              <w:jc w:val="center"/>
              <w:rPr>
                <w:rFonts w:cs="Arial"/>
                <w:szCs w:val="22"/>
                <w:lang w:val="en-GB"/>
              </w:rPr>
            </w:pPr>
            <w:r>
              <w:rPr>
                <w:rFonts w:cs="Arial"/>
                <w:szCs w:val="22"/>
                <w:lang w:val="en-GB"/>
              </w:rPr>
              <w:t>22</w:t>
            </w:r>
            <w:r w:rsidRPr="00A8734D">
              <w:rPr>
                <w:rFonts w:cs="Arial"/>
                <w:szCs w:val="22"/>
                <w:vertAlign w:val="superscript"/>
                <w:lang w:val="en-GB"/>
              </w:rPr>
              <w:t>nd</w:t>
            </w:r>
            <w:r>
              <w:rPr>
                <w:rFonts w:cs="Arial"/>
                <w:szCs w:val="22"/>
                <w:lang w:val="en-GB"/>
              </w:rPr>
              <w:t xml:space="preserve"> FM44</w:t>
            </w:r>
          </w:p>
        </w:tc>
        <w:tc>
          <w:tcPr>
            <w:tcW w:w="3203" w:type="dxa"/>
          </w:tcPr>
          <w:p w:rsidR="00A8734D" w:rsidRPr="00AF501C" w:rsidRDefault="00A8734D" w:rsidP="00AF501C">
            <w:pPr>
              <w:pStyle w:val="bodyChar"/>
              <w:numPr>
                <w:ilvl w:val="0"/>
                <w:numId w:val="0"/>
              </w:numPr>
              <w:spacing w:line="312" w:lineRule="auto"/>
              <w:jc w:val="center"/>
              <w:rPr>
                <w:rFonts w:cs="Arial"/>
                <w:szCs w:val="22"/>
                <w:lang w:val="en-GB"/>
              </w:rPr>
            </w:pPr>
            <w:r>
              <w:rPr>
                <w:rFonts w:cs="Arial"/>
                <w:szCs w:val="22"/>
                <w:lang w:val="en-GB"/>
              </w:rPr>
              <w:t>12-14 December 2012</w:t>
            </w:r>
          </w:p>
        </w:tc>
        <w:tc>
          <w:tcPr>
            <w:tcW w:w="4138" w:type="dxa"/>
          </w:tcPr>
          <w:p w:rsidR="00A8734D" w:rsidRPr="00AF501C" w:rsidRDefault="00A8734D" w:rsidP="00AF501C">
            <w:pPr>
              <w:pStyle w:val="bodyChar"/>
              <w:numPr>
                <w:ilvl w:val="0"/>
                <w:numId w:val="0"/>
              </w:numPr>
              <w:spacing w:line="312" w:lineRule="auto"/>
              <w:ind w:left="-44"/>
              <w:jc w:val="center"/>
              <w:rPr>
                <w:rFonts w:cs="Arial"/>
                <w:szCs w:val="22"/>
                <w:lang w:eastAsia="ru-RU"/>
              </w:rPr>
            </w:pPr>
            <w:smartTag w:uri="urn:schemas-microsoft-com:office:smarttags" w:element="place">
              <w:smartTag w:uri="urn:schemas-microsoft-com:office:smarttags" w:element="City">
                <w:r>
                  <w:rPr>
                    <w:rFonts w:cs="Arial"/>
                    <w:szCs w:val="22"/>
                    <w:lang w:eastAsia="ru-RU"/>
                  </w:rPr>
                  <w:t>Pisa</w:t>
                </w:r>
              </w:smartTag>
              <w:r>
                <w:rPr>
                  <w:rFonts w:cs="Arial"/>
                  <w:szCs w:val="22"/>
                  <w:lang w:eastAsia="ru-RU"/>
                </w:rPr>
                <w:t xml:space="preserve">, </w:t>
              </w:r>
              <w:smartTag w:uri="urn:schemas-microsoft-com:office:smarttags" w:element="country-region">
                <w:r>
                  <w:rPr>
                    <w:rFonts w:cs="Arial"/>
                    <w:szCs w:val="22"/>
                    <w:lang w:eastAsia="ru-RU"/>
                  </w:rPr>
                  <w:t>Italy</w:t>
                </w:r>
              </w:smartTag>
            </w:smartTag>
            <w:r>
              <w:rPr>
                <w:rFonts w:cs="Arial"/>
                <w:szCs w:val="22"/>
                <w:lang w:eastAsia="ru-RU"/>
              </w:rPr>
              <w:t xml:space="preserve"> (tentatively)</w:t>
            </w:r>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42</w:t>
            </w:r>
            <w:r w:rsidRPr="005A0CC3">
              <w:rPr>
                <w:rFonts w:cs="Arial"/>
                <w:szCs w:val="22"/>
                <w:vertAlign w:val="superscript"/>
                <w:lang w:val="en-GB"/>
              </w:rPr>
              <w:t>nd</w:t>
            </w:r>
            <w:r w:rsidRPr="005A0CC3">
              <w:rPr>
                <w:rFonts w:cs="Arial"/>
                <w:szCs w:val="22"/>
                <w:lang w:val="en-GB"/>
              </w:rPr>
              <w:t xml:space="preserve"> ECC PT1</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15-17 January 2013</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176470" w:rsidRPr="005A0CC3" w:rsidTr="00AF501C">
        <w:trPr>
          <w:jc w:val="center"/>
        </w:trPr>
        <w:tc>
          <w:tcPr>
            <w:tcW w:w="2439" w:type="dxa"/>
          </w:tcPr>
          <w:p w:rsidR="00176470" w:rsidRPr="00B812C5" w:rsidRDefault="00176470" w:rsidP="00AF501C">
            <w:pPr>
              <w:pStyle w:val="bodyChar"/>
              <w:numPr>
                <w:ilvl w:val="0"/>
                <w:numId w:val="0"/>
              </w:numPr>
              <w:spacing w:line="312" w:lineRule="auto"/>
              <w:jc w:val="center"/>
              <w:rPr>
                <w:rFonts w:cs="Arial"/>
                <w:b/>
                <w:szCs w:val="22"/>
                <w:lang w:val="en-GB"/>
              </w:rPr>
            </w:pPr>
            <w:r w:rsidRPr="00B812C5">
              <w:rPr>
                <w:rFonts w:cs="Arial"/>
                <w:b/>
                <w:szCs w:val="22"/>
                <w:lang w:val="en-GB"/>
              </w:rPr>
              <w:t>WG FM 76</w:t>
            </w:r>
          </w:p>
        </w:tc>
        <w:tc>
          <w:tcPr>
            <w:tcW w:w="3203" w:type="dxa"/>
          </w:tcPr>
          <w:p w:rsidR="00176470" w:rsidRPr="00B812C5" w:rsidRDefault="00717C0C" w:rsidP="00AF501C">
            <w:pPr>
              <w:pStyle w:val="bodyChar"/>
              <w:numPr>
                <w:ilvl w:val="0"/>
                <w:numId w:val="0"/>
              </w:numPr>
              <w:spacing w:line="312" w:lineRule="auto"/>
              <w:jc w:val="center"/>
              <w:rPr>
                <w:rFonts w:cs="Arial"/>
                <w:szCs w:val="22"/>
                <w:lang w:val="en-GB"/>
              </w:rPr>
            </w:pPr>
            <w:r w:rsidRPr="00B812C5">
              <w:rPr>
                <w:rFonts w:cs="Arial"/>
                <w:szCs w:val="22"/>
                <w:lang w:val="en-GB"/>
              </w:rPr>
              <w:t xml:space="preserve">04-08 </w:t>
            </w:r>
            <w:r w:rsidR="00176470" w:rsidRPr="00B812C5">
              <w:rPr>
                <w:rFonts w:cs="Arial"/>
                <w:szCs w:val="22"/>
                <w:lang w:val="en-GB"/>
              </w:rPr>
              <w:t>February 2013</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r w:rsidRPr="00B812C5">
              <w:rPr>
                <w:rFonts w:cs="Arial"/>
                <w:szCs w:val="22"/>
                <w:lang w:val="en-GB"/>
              </w:rPr>
              <w:t>TBD</w:t>
            </w:r>
          </w:p>
        </w:tc>
      </w:tr>
      <w:tr w:rsidR="007A3A2A" w:rsidRPr="0054560B" w:rsidTr="00AF501C">
        <w:trPr>
          <w:jc w:val="center"/>
        </w:trPr>
        <w:tc>
          <w:tcPr>
            <w:tcW w:w="2439" w:type="dxa"/>
          </w:tcPr>
          <w:p w:rsidR="007A3A2A" w:rsidRPr="0054560B" w:rsidRDefault="007A3A2A" w:rsidP="00AF501C">
            <w:pPr>
              <w:pStyle w:val="bodyChar"/>
              <w:numPr>
                <w:ilvl w:val="0"/>
                <w:numId w:val="0"/>
              </w:numPr>
              <w:spacing w:line="312" w:lineRule="auto"/>
              <w:jc w:val="center"/>
              <w:rPr>
                <w:rFonts w:cs="Arial"/>
                <w:szCs w:val="22"/>
                <w:lang w:val="en-GB"/>
              </w:rPr>
            </w:pPr>
            <w:r>
              <w:rPr>
                <w:rFonts w:cs="Arial"/>
                <w:szCs w:val="22"/>
                <w:lang w:val="en-GB"/>
              </w:rPr>
              <w:t>ECC</w:t>
            </w:r>
          </w:p>
        </w:tc>
        <w:tc>
          <w:tcPr>
            <w:tcW w:w="3203" w:type="dxa"/>
          </w:tcPr>
          <w:p w:rsidR="007A3A2A" w:rsidRPr="0054560B" w:rsidRDefault="007A3A2A" w:rsidP="00AF501C">
            <w:pPr>
              <w:pStyle w:val="bodyChar"/>
              <w:numPr>
                <w:ilvl w:val="0"/>
                <w:numId w:val="0"/>
              </w:numPr>
              <w:spacing w:line="312" w:lineRule="auto"/>
              <w:jc w:val="center"/>
              <w:rPr>
                <w:rFonts w:cs="Arial"/>
                <w:szCs w:val="22"/>
                <w:lang w:val="en-GB"/>
              </w:rPr>
            </w:pPr>
            <w:r w:rsidRPr="00F1743B">
              <w:t>05 – 08 March 2013</w:t>
            </w:r>
          </w:p>
        </w:tc>
        <w:tc>
          <w:tcPr>
            <w:tcW w:w="4138" w:type="dxa"/>
          </w:tcPr>
          <w:p w:rsidR="007A3A2A" w:rsidRPr="0054560B" w:rsidRDefault="007A3A2A" w:rsidP="00AF501C">
            <w:pPr>
              <w:pStyle w:val="bodyChar"/>
              <w:numPr>
                <w:ilvl w:val="0"/>
                <w:numId w:val="0"/>
              </w:numPr>
              <w:spacing w:line="312" w:lineRule="auto"/>
              <w:ind w:left="-44"/>
              <w:jc w:val="center"/>
              <w:rPr>
                <w:rFonts w:cs="Arial"/>
                <w:szCs w:val="22"/>
                <w:lang w:val="en-GB"/>
              </w:rPr>
            </w:pPr>
            <w:r w:rsidRPr="0054560B">
              <w:rPr>
                <w:rFonts w:cs="Arial"/>
                <w:szCs w:val="22"/>
                <w:lang w:val="en-GB"/>
              </w:rPr>
              <w:t>TBD</w:t>
            </w:r>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b/>
                <w:szCs w:val="22"/>
                <w:lang w:val="en-GB"/>
              </w:rPr>
            </w:pPr>
            <w:r w:rsidRPr="005A0CC3">
              <w:rPr>
                <w:rFonts w:cs="Arial"/>
                <w:szCs w:val="22"/>
                <w:lang w:val="en-GB"/>
              </w:rPr>
              <w:t>43</w:t>
            </w:r>
            <w:r w:rsidRPr="005A0CC3">
              <w:rPr>
                <w:rFonts w:cs="Arial"/>
                <w:szCs w:val="22"/>
                <w:vertAlign w:val="superscript"/>
                <w:lang w:val="en-GB"/>
              </w:rPr>
              <w:t xml:space="preserve">rd </w:t>
            </w:r>
            <w:r w:rsidRPr="005A0CC3">
              <w:rPr>
                <w:rFonts w:cs="Arial"/>
                <w:szCs w:val="22"/>
                <w:lang w:val="en-GB"/>
              </w:rPr>
              <w:t>ECC PT1</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7-9 May 2013</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b/>
                <w:szCs w:val="22"/>
                <w:lang w:val="en-GB"/>
              </w:rPr>
            </w:pPr>
            <w:r w:rsidRPr="005A0CC3">
              <w:rPr>
                <w:rFonts w:cs="Arial"/>
                <w:b/>
                <w:szCs w:val="22"/>
                <w:lang w:val="en-GB"/>
              </w:rPr>
              <w:t>WG FM 77</w:t>
            </w:r>
          </w:p>
        </w:tc>
        <w:tc>
          <w:tcPr>
            <w:tcW w:w="3203" w:type="dxa"/>
          </w:tcPr>
          <w:p w:rsidR="00176470" w:rsidRPr="005A0CC3" w:rsidRDefault="00717C0C" w:rsidP="00AF501C">
            <w:pPr>
              <w:pStyle w:val="bodyChar"/>
              <w:numPr>
                <w:ilvl w:val="0"/>
                <w:numId w:val="0"/>
              </w:numPr>
              <w:spacing w:line="312" w:lineRule="auto"/>
              <w:jc w:val="center"/>
              <w:rPr>
                <w:rFonts w:cs="Arial"/>
                <w:szCs w:val="22"/>
                <w:lang w:val="en-GB"/>
              </w:rPr>
            </w:pPr>
            <w:r>
              <w:rPr>
                <w:rFonts w:cs="Arial"/>
                <w:szCs w:val="22"/>
                <w:lang w:val="ru-RU"/>
              </w:rPr>
              <w:t xml:space="preserve">20-24 </w:t>
            </w:r>
            <w:r w:rsidR="00176470" w:rsidRPr="005A0CC3">
              <w:rPr>
                <w:rFonts w:cs="Arial"/>
                <w:szCs w:val="22"/>
                <w:lang w:val="en-GB"/>
              </w:rPr>
              <w:t>May 2013</w:t>
            </w:r>
          </w:p>
        </w:tc>
        <w:tc>
          <w:tcPr>
            <w:tcW w:w="4138" w:type="dxa"/>
          </w:tcPr>
          <w:p w:rsidR="00176470" w:rsidRPr="00717C0C" w:rsidRDefault="00717C0C" w:rsidP="00AF501C">
            <w:pPr>
              <w:pStyle w:val="bodyChar"/>
              <w:numPr>
                <w:ilvl w:val="0"/>
                <w:numId w:val="0"/>
              </w:numPr>
              <w:spacing w:line="312" w:lineRule="auto"/>
              <w:ind w:left="-44"/>
              <w:jc w:val="center"/>
              <w:rPr>
                <w:rFonts w:cs="Arial"/>
                <w:szCs w:val="22"/>
              </w:rPr>
            </w:pPr>
            <w:r>
              <w:rPr>
                <w:rFonts w:cs="Arial"/>
                <w:szCs w:val="22"/>
                <w:lang w:val="ru-RU"/>
              </w:rPr>
              <w:t xml:space="preserve"> </w:t>
            </w:r>
            <w:smartTag w:uri="urn:schemas-microsoft-com:office:smarttags" w:element="City">
              <w:r>
                <w:rPr>
                  <w:rFonts w:cs="Arial"/>
                  <w:szCs w:val="22"/>
                </w:rPr>
                <w:t>Amsterdam</w:t>
              </w:r>
            </w:smartTag>
            <w:r>
              <w:rPr>
                <w:rFonts w:cs="Arial"/>
                <w:szCs w:val="22"/>
              </w:rPr>
              <w:t xml:space="preserve">, </w:t>
            </w:r>
            <w:r w:rsidR="007A3A2A">
              <w:rPr>
                <w:rFonts w:cs="Arial"/>
                <w:szCs w:val="22"/>
              </w:rPr>
              <w:t>t</w:t>
            </w:r>
            <w:r>
              <w:rPr>
                <w:rFonts w:cs="Arial"/>
                <w:szCs w:val="22"/>
              </w:rPr>
              <w:t xml:space="preserve">he </w:t>
            </w:r>
            <w:smartTag w:uri="urn:schemas-microsoft-com:office:smarttags" w:element="place">
              <w:smartTag w:uri="urn:schemas-microsoft-com:office:smarttags" w:element="country-region">
                <w:r>
                  <w:rPr>
                    <w:rFonts w:cs="Arial"/>
                    <w:szCs w:val="22"/>
                  </w:rPr>
                  <w:t>Netherlands</w:t>
                </w:r>
              </w:smartTag>
            </w:smartTag>
          </w:p>
        </w:tc>
      </w:tr>
      <w:tr w:rsidR="007A3A2A" w:rsidRPr="0054560B" w:rsidTr="00AF501C">
        <w:trPr>
          <w:jc w:val="center"/>
        </w:trPr>
        <w:tc>
          <w:tcPr>
            <w:tcW w:w="2439" w:type="dxa"/>
          </w:tcPr>
          <w:p w:rsidR="007A3A2A" w:rsidRPr="0054560B" w:rsidRDefault="007A3A2A" w:rsidP="00AF501C">
            <w:pPr>
              <w:pStyle w:val="bodyChar"/>
              <w:numPr>
                <w:ilvl w:val="0"/>
                <w:numId w:val="0"/>
              </w:numPr>
              <w:spacing w:line="312" w:lineRule="auto"/>
              <w:jc w:val="center"/>
              <w:rPr>
                <w:rFonts w:cs="Arial"/>
                <w:szCs w:val="22"/>
                <w:lang w:val="en-GB"/>
              </w:rPr>
            </w:pPr>
            <w:r>
              <w:rPr>
                <w:rFonts w:cs="Arial"/>
                <w:szCs w:val="22"/>
                <w:lang w:val="en-GB"/>
              </w:rPr>
              <w:t>ECC</w:t>
            </w:r>
          </w:p>
        </w:tc>
        <w:tc>
          <w:tcPr>
            <w:tcW w:w="3203" w:type="dxa"/>
          </w:tcPr>
          <w:p w:rsidR="007A3A2A" w:rsidRPr="0054560B" w:rsidRDefault="007A3A2A" w:rsidP="00AF501C">
            <w:pPr>
              <w:pStyle w:val="bodyChar"/>
              <w:numPr>
                <w:ilvl w:val="0"/>
                <w:numId w:val="0"/>
              </w:numPr>
              <w:spacing w:line="312" w:lineRule="auto"/>
              <w:jc w:val="center"/>
              <w:rPr>
                <w:rFonts w:cs="Arial"/>
                <w:szCs w:val="22"/>
                <w:lang w:val="en-GB"/>
              </w:rPr>
            </w:pPr>
            <w:r w:rsidRPr="00F1743B">
              <w:t>02 – 05 July 2013</w:t>
            </w:r>
          </w:p>
        </w:tc>
        <w:tc>
          <w:tcPr>
            <w:tcW w:w="4138" w:type="dxa"/>
          </w:tcPr>
          <w:p w:rsidR="007A3A2A" w:rsidRPr="0054560B" w:rsidRDefault="007A3A2A" w:rsidP="00AF501C">
            <w:pPr>
              <w:pStyle w:val="bodyChar"/>
              <w:numPr>
                <w:ilvl w:val="0"/>
                <w:numId w:val="0"/>
              </w:numPr>
              <w:spacing w:line="312" w:lineRule="auto"/>
              <w:ind w:left="-44"/>
              <w:jc w:val="center"/>
              <w:rPr>
                <w:rFonts w:cs="Arial"/>
                <w:szCs w:val="22"/>
                <w:lang w:val="en-GB"/>
              </w:rPr>
            </w:pPr>
            <w:r w:rsidRPr="0054560B">
              <w:rPr>
                <w:rFonts w:cs="Arial"/>
                <w:szCs w:val="22"/>
                <w:lang w:val="en-GB"/>
              </w:rPr>
              <w:t>TBD</w:t>
            </w:r>
          </w:p>
        </w:tc>
      </w:tr>
      <w:tr w:rsidR="00176470" w:rsidRPr="005A0CC3" w:rsidTr="00AF501C">
        <w:trPr>
          <w:jc w:val="center"/>
        </w:trPr>
        <w:tc>
          <w:tcPr>
            <w:tcW w:w="2439" w:type="dxa"/>
          </w:tcPr>
          <w:p w:rsidR="00176470" w:rsidRPr="005A0CC3" w:rsidRDefault="00176470" w:rsidP="00AF501C">
            <w:pPr>
              <w:pStyle w:val="bodyChar"/>
              <w:numPr>
                <w:ilvl w:val="0"/>
                <w:numId w:val="0"/>
              </w:numPr>
              <w:spacing w:line="312" w:lineRule="auto"/>
              <w:jc w:val="center"/>
              <w:rPr>
                <w:rFonts w:cs="Arial"/>
                <w:b/>
                <w:szCs w:val="22"/>
                <w:lang w:val="en-GB"/>
              </w:rPr>
            </w:pPr>
            <w:r w:rsidRPr="005A0CC3">
              <w:rPr>
                <w:rFonts w:cs="Arial"/>
                <w:szCs w:val="22"/>
                <w:lang w:val="en-GB"/>
              </w:rPr>
              <w:t>44th ECC PT1</w:t>
            </w:r>
          </w:p>
        </w:tc>
        <w:tc>
          <w:tcPr>
            <w:tcW w:w="3203" w:type="dxa"/>
          </w:tcPr>
          <w:p w:rsidR="00176470" w:rsidRPr="005A0CC3" w:rsidRDefault="00176470" w:rsidP="00AF501C">
            <w:pPr>
              <w:pStyle w:val="bodyChar"/>
              <w:numPr>
                <w:ilvl w:val="0"/>
                <w:numId w:val="0"/>
              </w:numPr>
              <w:spacing w:line="312" w:lineRule="auto"/>
              <w:jc w:val="center"/>
              <w:rPr>
                <w:rFonts w:cs="Arial"/>
                <w:szCs w:val="22"/>
                <w:lang w:val="en-GB"/>
              </w:rPr>
            </w:pPr>
            <w:r w:rsidRPr="005A0CC3">
              <w:rPr>
                <w:rFonts w:cs="Arial"/>
                <w:szCs w:val="22"/>
                <w:lang w:val="en-GB"/>
              </w:rPr>
              <w:t>10-12 September</w:t>
            </w:r>
          </w:p>
        </w:tc>
        <w:tc>
          <w:tcPr>
            <w:tcW w:w="4138" w:type="dxa"/>
          </w:tcPr>
          <w:p w:rsidR="00176470" w:rsidRPr="005A0CC3" w:rsidRDefault="00176470" w:rsidP="00AF501C">
            <w:pPr>
              <w:pStyle w:val="bodyChar"/>
              <w:numPr>
                <w:ilvl w:val="0"/>
                <w:numId w:val="0"/>
              </w:numPr>
              <w:spacing w:line="312" w:lineRule="auto"/>
              <w:ind w:left="-44"/>
              <w:jc w:val="center"/>
              <w:rPr>
                <w:rFonts w:cs="Arial"/>
                <w:szCs w:val="22"/>
                <w:lang w:val="en-GB"/>
              </w:rPr>
            </w:pPr>
            <w:r w:rsidRPr="005A0CC3">
              <w:rPr>
                <w:rFonts w:cs="Arial"/>
                <w:szCs w:val="22"/>
                <w:lang w:val="en-GB"/>
              </w:rPr>
              <w:t>TBD</w:t>
            </w:r>
          </w:p>
        </w:tc>
      </w:tr>
      <w:tr w:rsidR="00176470" w:rsidRPr="00B812C5" w:rsidTr="00AF501C">
        <w:trPr>
          <w:jc w:val="center"/>
        </w:trPr>
        <w:tc>
          <w:tcPr>
            <w:tcW w:w="2439" w:type="dxa"/>
          </w:tcPr>
          <w:p w:rsidR="00176470" w:rsidRPr="00B812C5" w:rsidRDefault="00176470" w:rsidP="00AF501C">
            <w:pPr>
              <w:pStyle w:val="bodyChar"/>
              <w:numPr>
                <w:ilvl w:val="0"/>
                <w:numId w:val="0"/>
              </w:numPr>
              <w:spacing w:line="312" w:lineRule="auto"/>
              <w:jc w:val="center"/>
              <w:rPr>
                <w:rFonts w:cs="Arial"/>
                <w:b/>
                <w:szCs w:val="22"/>
                <w:lang w:val="en-GB"/>
              </w:rPr>
            </w:pPr>
            <w:r w:rsidRPr="00B812C5">
              <w:rPr>
                <w:rFonts w:cs="Arial"/>
                <w:b/>
                <w:szCs w:val="22"/>
                <w:lang w:val="en-GB"/>
              </w:rPr>
              <w:t>WG FM 78</w:t>
            </w:r>
          </w:p>
        </w:tc>
        <w:tc>
          <w:tcPr>
            <w:tcW w:w="3203" w:type="dxa"/>
          </w:tcPr>
          <w:p w:rsidR="00176470" w:rsidRPr="00B812C5" w:rsidRDefault="00562B08" w:rsidP="00AF501C">
            <w:pPr>
              <w:pStyle w:val="bodyChar"/>
              <w:numPr>
                <w:ilvl w:val="0"/>
                <w:numId w:val="0"/>
              </w:numPr>
              <w:spacing w:line="312" w:lineRule="auto"/>
              <w:jc w:val="center"/>
              <w:rPr>
                <w:rFonts w:cs="Arial"/>
                <w:szCs w:val="22"/>
                <w:lang w:val="en-GB"/>
              </w:rPr>
            </w:pPr>
            <w:r w:rsidRPr="00B812C5">
              <w:t>[</w:t>
            </w:r>
            <w:r w:rsidR="00717C0C" w:rsidRPr="00B812C5">
              <w:t>30 September-4 October</w:t>
            </w:r>
            <w:r w:rsidR="00717C0C" w:rsidRPr="00B812C5">
              <w:rPr>
                <w:rFonts w:cs="Arial"/>
                <w:szCs w:val="22"/>
                <w:lang w:val="en-GB"/>
              </w:rPr>
              <w:t xml:space="preserve"> </w:t>
            </w:r>
            <w:r w:rsidR="00176470" w:rsidRPr="00B812C5">
              <w:rPr>
                <w:rFonts w:cs="Arial"/>
                <w:szCs w:val="22"/>
                <w:lang w:val="en-GB"/>
              </w:rPr>
              <w:t>2013</w:t>
            </w:r>
            <w:r w:rsidRPr="00B812C5">
              <w:rPr>
                <w:rFonts w:cs="Arial"/>
                <w:szCs w:val="22"/>
                <w:lang w:val="en-GB"/>
              </w:rPr>
              <w:t>]</w:t>
            </w:r>
          </w:p>
        </w:tc>
        <w:tc>
          <w:tcPr>
            <w:tcW w:w="4138" w:type="dxa"/>
          </w:tcPr>
          <w:p w:rsidR="00176470" w:rsidRPr="00B812C5" w:rsidRDefault="00176470" w:rsidP="00AF501C">
            <w:pPr>
              <w:pStyle w:val="bodyChar"/>
              <w:numPr>
                <w:ilvl w:val="0"/>
                <w:numId w:val="0"/>
              </w:numPr>
              <w:spacing w:line="312" w:lineRule="auto"/>
              <w:ind w:left="-44"/>
              <w:jc w:val="center"/>
              <w:rPr>
                <w:rFonts w:cs="Arial"/>
                <w:szCs w:val="22"/>
                <w:lang w:val="en-GB"/>
              </w:rPr>
            </w:pPr>
            <w:r w:rsidRPr="00B812C5">
              <w:rPr>
                <w:rFonts w:cs="Arial"/>
                <w:szCs w:val="22"/>
                <w:lang w:val="en-GB"/>
              </w:rPr>
              <w:t xml:space="preserve">Ohrid, The </w:t>
            </w:r>
            <w:smartTag w:uri="urn:schemas-microsoft-com:office:smarttags" w:element="place">
              <w:smartTag w:uri="urn:schemas-microsoft-com:office:smarttags" w:element="country-region">
                <w:r w:rsidRPr="00B812C5">
                  <w:rPr>
                    <w:rFonts w:cs="Arial"/>
                    <w:szCs w:val="22"/>
                    <w:lang w:val="en-GB"/>
                  </w:rPr>
                  <w:t>Former Yugoslav Republic of Macedonia</w:t>
                </w:r>
              </w:smartTag>
            </w:smartTag>
          </w:p>
        </w:tc>
      </w:tr>
      <w:tr w:rsidR="007A3A2A" w:rsidRPr="00B812C5" w:rsidTr="00AF501C">
        <w:trPr>
          <w:jc w:val="center"/>
        </w:trPr>
        <w:tc>
          <w:tcPr>
            <w:tcW w:w="2439" w:type="dxa"/>
          </w:tcPr>
          <w:p w:rsidR="007A3A2A" w:rsidRPr="00B812C5" w:rsidRDefault="007A3A2A" w:rsidP="00AF501C">
            <w:pPr>
              <w:pStyle w:val="bodyChar"/>
              <w:numPr>
                <w:ilvl w:val="0"/>
                <w:numId w:val="0"/>
              </w:numPr>
              <w:spacing w:line="312" w:lineRule="auto"/>
              <w:jc w:val="center"/>
              <w:rPr>
                <w:rFonts w:cs="Arial"/>
                <w:szCs w:val="22"/>
                <w:lang w:val="en-GB"/>
              </w:rPr>
            </w:pPr>
            <w:r w:rsidRPr="00B812C5">
              <w:rPr>
                <w:rFonts w:cs="Arial"/>
                <w:szCs w:val="22"/>
                <w:lang w:val="en-GB"/>
              </w:rPr>
              <w:lastRenderedPageBreak/>
              <w:t>ECC</w:t>
            </w:r>
          </w:p>
        </w:tc>
        <w:tc>
          <w:tcPr>
            <w:tcW w:w="3203" w:type="dxa"/>
          </w:tcPr>
          <w:p w:rsidR="007A3A2A" w:rsidRPr="00B812C5" w:rsidRDefault="007A3A2A" w:rsidP="00717C0C">
            <w:pPr>
              <w:pStyle w:val="bodyChar"/>
              <w:numPr>
                <w:ilvl w:val="0"/>
                <w:numId w:val="0"/>
              </w:numPr>
              <w:spacing w:line="312" w:lineRule="auto"/>
              <w:jc w:val="center"/>
            </w:pPr>
            <w:r w:rsidRPr="00B812C5">
              <w:t>05 – 08 November 2013</w:t>
            </w:r>
          </w:p>
        </w:tc>
        <w:tc>
          <w:tcPr>
            <w:tcW w:w="4138" w:type="dxa"/>
          </w:tcPr>
          <w:p w:rsidR="007A3A2A" w:rsidRPr="00B812C5" w:rsidRDefault="007A3A2A"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ountry-region">
                <w:r w:rsidRPr="00B812C5">
                  <w:t>Germany</w:t>
                </w:r>
              </w:smartTag>
            </w:smartTag>
          </w:p>
        </w:tc>
      </w:tr>
      <w:tr w:rsidR="00717C0C" w:rsidRPr="00B812C5" w:rsidTr="00AF501C">
        <w:trPr>
          <w:jc w:val="center"/>
        </w:trPr>
        <w:tc>
          <w:tcPr>
            <w:tcW w:w="2439" w:type="dxa"/>
          </w:tcPr>
          <w:p w:rsidR="00717C0C" w:rsidRPr="00B812C5" w:rsidRDefault="00717C0C" w:rsidP="00717C0C">
            <w:pPr>
              <w:pStyle w:val="bodyChar"/>
              <w:numPr>
                <w:ilvl w:val="0"/>
                <w:numId w:val="0"/>
              </w:numPr>
              <w:spacing w:line="312" w:lineRule="auto"/>
              <w:jc w:val="center"/>
              <w:rPr>
                <w:rFonts w:cs="Arial"/>
                <w:b/>
                <w:szCs w:val="22"/>
                <w:lang w:val="en-GB"/>
              </w:rPr>
            </w:pPr>
            <w:r w:rsidRPr="00B812C5">
              <w:rPr>
                <w:rFonts w:cs="Arial"/>
                <w:b/>
                <w:szCs w:val="22"/>
                <w:lang w:val="en-GB"/>
              </w:rPr>
              <w:t>WG FM 79</w:t>
            </w:r>
          </w:p>
        </w:tc>
        <w:tc>
          <w:tcPr>
            <w:tcW w:w="3203" w:type="dxa"/>
          </w:tcPr>
          <w:p w:rsidR="00717C0C" w:rsidRPr="00B812C5" w:rsidRDefault="00717C0C" w:rsidP="00717C0C">
            <w:pPr>
              <w:pStyle w:val="bodyChar"/>
              <w:numPr>
                <w:ilvl w:val="0"/>
                <w:numId w:val="0"/>
              </w:numPr>
              <w:spacing w:line="312" w:lineRule="auto"/>
              <w:jc w:val="center"/>
            </w:pPr>
            <w:r w:rsidRPr="00B812C5">
              <w:rPr>
                <w:rFonts w:cs="Arial"/>
                <w:szCs w:val="22"/>
                <w:lang w:val="en-GB"/>
              </w:rPr>
              <w:t>February 2014</w:t>
            </w:r>
          </w:p>
        </w:tc>
        <w:tc>
          <w:tcPr>
            <w:tcW w:w="4138" w:type="dxa"/>
          </w:tcPr>
          <w:p w:rsidR="00717C0C" w:rsidRPr="00B812C5" w:rsidRDefault="00717C0C" w:rsidP="00AF501C">
            <w:pPr>
              <w:pStyle w:val="bodyChar"/>
              <w:numPr>
                <w:ilvl w:val="0"/>
                <w:numId w:val="0"/>
              </w:numPr>
              <w:spacing w:line="312" w:lineRule="auto"/>
              <w:ind w:left="-44"/>
              <w:jc w:val="center"/>
              <w:rPr>
                <w:rFonts w:cs="Arial"/>
                <w:szCs w:val="22"/>
                <w:lang w:val="en-GB"/>
              </w:rPr>
            </w:pPr>
            <w:r w:rsidRPr="00B812C5">
              <w:rPr>
                <w:rFonts w:cs="Arial"/>
                <w:szCs w:val="22"/>
                <w:lang w:val="en-GB"/>
              </w:rPr>
              <w:t>TBD</w:t>
            </w:r>
          </w:p>
        </w:tc>
      </w:tr>
      <w:tr w:rsidR="00717C0C" w:rsidRPr="00B812C5" w:rsidTr="00AF501C">
        <w:trPr>
          <w:jc w:val="center"/>
        </w:trPr>
        <w:tc>
          <w:tcPr>
            <w:tcW w:w="2439" w:type="dxa"/>
          </w:tcPr>
          <w:p w:rsidR="00717C0C" w:rsidRPr="00B812C5" w:rsidRDefault="00717C0C" w:rsidP="00717C0C">
            <w:pPr>
              <w:pStyle w:val="bodyChar"/>
              <w:numPr>
                <w:ilvl w:val="0"/>
                <w:numId w:val="0"/>
              </w:numPr>
              <w:spacing w:line="312" w:lineRule="auto"/>
              <w:jc w:val="center"/>
              <w:rPr>
                <w:rFonts w:cs="Arial"/>
                <w:b/>
                <w:szCs w:val="22"/>
                <w:lang w:val="en-GB"/>
              </w:rPr>
            </w:pPr>
            <w:r w:rsidRPr="00B812C5">
              <w:rPr>
                <w:rFonts w:cs="Arial"/>
                <w:b/>
                <w:szCs w:val="22"/>
                <w:lang w:val="en-GB"/>
              </w:rPr>
              <w:t>WG FM 80</w:t>
            </w:r>
          </w:p>
        </w:tc>
        <w:tc>
          <w:tcPr>
            <w:tcW w:w="3203" w:type="dxa"/>
          </w:tcPr>
          <w:p w:rsidR="00717C0C" w:rsidRPr="00B812C5" w:rsidRDefault="00E07A0E" w:rsidP="00717C0C">
            <w:pPr>
              <w:pStyle w:val="bodyChar"/>
              <w:numPr>
                <w:ilvl w:val="0"/>
                <w:numId w:val="0"/>
              </w:numPr>
              <w:spacing w:line="312" w:lineRule="auto"/>
              <w:jc w:val="center"/>
              <w:rPr>
                <w:rFonts w:cs="Arial"/>
                <w:szCs w:val="22"/>
                <w:lang w:val="en-GB"/>
              </w:rPr>
            </w:pPr>
            <w:r w:rsidRPr="00B812C5">
              <w:rPr>
                <w:rFonts w:cs="Arial"/>
                <w:szCs w:val="22"/>
                <w:lang w:val="en-GB"/>
              </w:rPr>
              <w:t>[</w:t>
            </w:r>
            <w:r w:rsidR="007A3A2A" w:rsidRPr="00B812C5">
              <w:rPr>
                <w:rFonts w:cs="Arial"/>
                <w:szCs w:val="22"/>
                <w:lang w:val="en-GB"/>
              </w:rPr>
              <w:t xml:space="preserve">26-30 </w:t>
            </w:r>
            <w:r w:rsidR="00717C0C" w:rsidRPr="00B812C5">
              <w:rPr>
                <w:rFonts w:cs="Arial"/>
                <w:szCs w:val="22"/>
                <w:lang w:val="en-GB"/>
              </w:rPr>
              <w:t>May 2014</w:t>
            </w:r>
            <w:r w:rsidRPr="00B812C5">
              <w:rPr>
                <w:rFonts w:cs="Arial"/>
                <w:szCs w:val="22"/>
                <w:lang w:val="en-GB"/>
              </w:rPr>
              <w:t>]</w:t>
            </w:r>
          </w:p>
        </w:tc>
        <w:tc>
          <w:tcPr>
            <w:tcW w:w="4138" w:type="dxa"/>
          </w:tcPr>
          <w:p w:rsidR="00717C0C" w:rsidRPr="00B812C5" w:rsidRDefault="00717C0C" w:rsidP="00AF501C">
            <w:pPr>
              <w:pStyle w:val="bodyChar"/>
              <w:numPr>
                <w:ilvl w:val="0"/>
                <w:numId w:val="0"/>
              </w:numPr>
              <w:spacing w:line="312" w:lineRule="auto"/>
              <w:ind w:left="-44"/>
              <w:jc w:val="center"/>
              <w:rPr>
                <w:rFonts w:cs="Arial"/>
                <w:szCs w:val="22"/>
                <w:lang w:val="en-GB"/>
              </w:rPr>
            </w:pPr>
            <w:smartTag w:uri="urn:schemas-microsoft-com:office:smarttags" w:element="place">
              <w:smartTag w:uri="urn:schemas-microsoft-com:office:smarttags" w:element="country-region">
                <w:r w:rsidRPr="00B812C5">
                  <w:rPr>
                    <w:rFonts w:cs="Arial"/>
                    <w:szCs w:val="22"/>
                    <w:lang w:val="en-GB"/>
                  </w:rPr>
                  <w:t>Norway</w:t>
                </w:r>
              </w:smartTag>
            </w:smartTag>
          </w:p>
        </w:tc>
      </w:tr>
    </w:tbl>
    <w:p w:rsidR="007E01C3" w:rsidRPr="005A0CC3" w:rsidRDefault="007E01C3" w:rsidP="004315BA">
      <w:pPr>
        <w:spacing w:before="360" w:after="240"/>
        <w:ind w:left="-539" w:right="-851"/>
        <w:rPr>
          <w:rFonts w:ascii="Arial" w:hAnsi="Arial" w:cs="Arial"/>
          <w:sz w:val="22"/>
          <w:szCs w:val="22"/>
        </w:rPr>
      </w:pPr>
    </w:p>
    <w:sectPr w:rsidR="007E01C3" w:rsidRPr="005A0CC3" w:rsidSect="00305C14">
      <w:headerReference w:type="default" r:id="rId12"/>
      <w:footerReference w:type="even" r:id="rId13"/>
      <w:footerReference w:type="default" r:id="rId14"/>
      <w:pgSz w:w="11906" w:h="16838" w:code="9"/>
      <w:pgMar w:top="851" w:right="851" w:bottom="851" w:left="1701" w:header="709"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omas Weilacher" w:date="2012-04-30T15:21:00Z" w:initials="TW-">
    <w:p w:rsidR="00AD18E0" w:rsidRDefault="00AD18E0">
      <w:pPr>
        <w:pStyle w:val="Kommentartext"/>
      </w:pPr>
      <w:r>
        <w:rPr>
          <w:rStyle w:val="Kommentarzeichen"/>
        </w:rPr>
        <w:annotationRef/>
      </w:r>
      <w:r w:rsidR="008911F0">
        <w:t>see FM48(12)017</w:t>
      </w:r>
    </w:p>
    <w:p w:rsidR="00AD18E0" w:rsidRDefault="00AD18E0">
      <w:pPr>
        <w:pStyle w:val="Kommentartext"/>
      </w:pPr>
    </w:p>
  </w:comment>
  <w:comment w:id="1" w:author="Thomas Weilacher" w:date="2012-04-30T15:38:00Z" w:initials="TW-">
    <w:p w:rsidR="008E3232" w:rsidRDefault="008E3232" w:rsidP="008E3232">
      <w:pPr>
        <w:pStyle w:val="Kommentartext"/>
      </w:pPr>
      <w:r>
        <w:rPr>
          <w:rStyle w:val="Kommentarzeichen"/>
        </w:rPr>
        <w:annotationRef/>
      </w:r>
      <w:r>
        <w:t xml:space="preserve">see </w:t>
      </w:r>
      <w:r w:rsidR="008911F0">
        <w:t xml:space="preserve">also </w:t>
      </w:r>
      <w:r>
        <w:t>FM48(12)017</w:t>
      </w:r>
    </w:p>
    <w:p w:rsidR="008E3232" w:rsidRDefault="008E3232">
      <w:pPr>
        <w:pStyle w:val="Kommentartext"/>
      </w:pPr>
    </w:p>
  </w:comment>
  <w:comment w:id="2" w:author="Thomas Weilacher" w:date="2012-04-30T15:42:00Z" w:initials="TW-">
    <w:p w:rsidR="000D53EA" w:rsidRDefault="000D53EA">
      <w:pPr>
        <w:pStyle w:val="Kommentartext"/>
      </w:pPr>
      <w:r>
        <w:rPr>
          <w:rStyle w:val="Kommentarzeichen"/>
        </w:rPr>
        <w:annotationRef/>
      </w:r>
      <w:r w:rsidR="008911F0">
        <w:t>the final Questionnaire is available on the ECO web site, see FM48(12)018</w:t>
      </w:r>
    </w:p>
    <w:p w:rsidR="000D53EA" w:rsidRDefault="000D53EA">
      <w:pPr>
        <w:pStyle w:val="Kommentartext"/>
      </w:pPr>
    </w:p>
  </w:comment>
  <w:comment w:id="3" w:author="Thomas Weilacher" w:date="2012-04-30T15:50:00Z" w:initials="TW-">
    <w:p w:rsidR="009550B5" w:rsidRDefault="009550B5">
      <w:pPr>
        <w:pStyle w:val="Kommentartext"/>
      </w:pPr>
      <w:r>
        <w:rPr>
          <w:rStyle w:val="Kommentarzeichen"/>
        </w:rPr>
        <w:annotationRef/>
      </w:r>
      <w:r w:rsidR="008911F0">
        <w:t>see FM48(12)019</w:t>
      </w:r>
    </w:p>
    <w:p w:rsidR="009550B5" w:rsidRDefault="009550B5">
      <w:pPr>
        <w:pStyle w:val="Kommentartext"/>
      </w:pPr>
    </w:p>
  </w:comment>
  <w:comment w:id="4" w:author="Thomas Weilacher" w:date="2012-04-30T15:51:00Z" w:initials="TW-">
    <w:p w:rsidR="009550B5" w:rsidRDefault="009550B5">
      <w:pPr>
        <w:pStyle w:val="Kommentartext"/>
      </w:pPr>
      <w:r>
        <w:rPr>
          <w:rStyle w:val="Kommentarzeichen"/>
        </w:rPr>
        <w:annotationRef/>
      </w:r>
      <w:r w:rsidR="008911F0">
        <w:t>see FM48(12)020</w:t>
      </w:r>
    </w:p>
    <w:p w:rsidR="009550B5" w:rsidRDefault="009550B5">
      <w:pPr>
        <w:pStyle w:val="Kommentartext"/>
      </w:pPr>
    </w:p>
  </w:comment>
  <w:comment w:id="5" w:author="Thomas Weilacher" w:date="2012-04-30T15:54:00Z" w:initials="TW-">
    <w:p w:rsidR="0065397D" w:rsidRDefault="0065397D">
      <w:pPr>
        <w:pStyle w:val="Kommentartext"/>
      </w:pPr>
      <w:r>
        <w:rPr>
          <w:rStyle w:val="Kommentarzeichen"/>
        </w:rPr>
        <w:annotationRef/>
      </w:r>
      <w:r w:rsidR="008911F0">
        <w:t>see FM48(12)021</w:t>
      </w:r>
    </w:p>
    <w:p w:rsidR="0065397D" w:rsidRDefault="0065397D">
      <w:pPr>
        <w:pStyle w:val="Kommentartext"/>
      </w:pPr>
    </w:p>
  </w:comment>
  <w:comment w:id="6" w:author="Thomas Weilacher" w:date="2012-04-30T16:06:00Z" w:initials="TW-">
    <w:p w:rsidR="00083E3E" w:rsidRDefault="00083E3E">
      <w:pPr>
        <w:pStyle w:val="Kommentartext"/>
      </w:pPr>
      <w:r>
        <w:rPr>
          <w:rStyle w:val="Kommentarzeichen"/>
        </w:rPr>
        <w:annotationRef/>
      </w:r>
      <w:r w:rsidR="008911F0">
        <w:t>see Info(12)003</w:t>
      </w:r>
    </w:p>
    <w:p w:rsidR="00083E3E" w:rsidRDefault="00083E3E">
      <w:pPr>
        <w:pStyle w:val="Kommentartext"/>
      </w:pPr>
    </w:p>
  </w:comment>
  <w:comment w:id="7" w:author="Thomas Weilacher" w:date="2012-04-30T16:07:00Z" w:initials="TW-">
    <w:p w:rsidR="00083E3E" w:rsidRDefault="00083E3E">
      <w:pPr>
        <w:pStyle w:val="Kommentartext"/>
      </w:pPr>
      <w:r>
        <w:rPr>
          <w:rStyle w:val="Kommentarzeichen"/>
        </w:rPr>
        <w:annotationRef/>
      </w:r>
      <w:r w:rsidR="008911F0">
        <w:t>see Info(12)004</w:t>
      </w:r>
    </w:p>
    <w:p w:rsidR="00083E3E" w:rsidRDefault="00083E3E">
      <w:pPr>
        <w:pStyle w:val="Kommentartext"/>
      </w:pPr>
    </w:p>
  </w:comment>
  <w:comment w:id="8" w:author="Thomas Weilacher" w:date="2012-04-30T16:12:00Z" w:initials="TW-">
    <w:p w:rsidR="002A5820" w:rsidRDefault="002A5820">
      <w:pPr>
        <w:pStyle w:val="Kommentartext"/>
      </w:pPr>
      <w:r>
        <w:rPr>
          <w:rStyle w:val="Kommentarzeichen"/>
        </w:rPr>
        <w:annotationRef/>
      </w:r>
      <w:r w:rsidR="008911F0">
        <w:t>see FM48(12)022</w:t>
      </w:r>
    </w:p>
    <w:p w:rsidR="002A5820" w:rsidRDefault="002A5820">
      <w:pPr>
        <w:pStyle w:val="Kommentartext"/>
      </w:pPr>
    </w:p>
  </w:comment>
  <w:comment w:id="9" w:author="Thomas Weilacher" w:date="2012-04-30T16:22:00Z" w:initials="TW-">
    <w:p w:rsidR="00C9305F" w:rsidRDefault="00C9305F">
      <w:pPr>
        <w:pStyle w:val="Kommentartext"/>
      </w:pPr>
      <w:r>
        <w:rPr>
          <w:rStyle w:val="Kommentarzeichen"/>
        </w:rPr>
        <w:annotationRef/>
      </w:r>
      <w:r w:rsidR="008911F0">
        <w:t>see Attachment to FM48(12)022</w:t>
      </w:r>
    </w:p>
    <w:p w:rsidR="00C9305F" w:rsidRDefault="00C9305F">
      <w:pPr>
        <w:pStyle w:val="Kommentar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F0" w:rsidRDefault="008911F0">
      <w:r>
        <w:separator/>
      </w:r>
    </w:p>
  </w:endnote>
  <w:endnote w:type="continuationSeparator" w:id="0">
    <w:p w:rsidR="008911F0" w:rsidRDefault="0089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ntique Olv (W1)">
    <w:altName w:val="Arial"/>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18" w:rsidRDefault="000F6C18" w:rsidP="00305C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30</w:t>
    </w:r>
    <w:r>
      <w:rPr>
        <w:rStyle w:val="Seitenzahl"/>
      </w:rPr>
      <w:fldChar w:fldCharType="end"/>
    </w:r>
  </w:p>
  <w:p w:rsidR="000F6C18" w:rsidRDefault="000F6C18" w:rsidP="00305C14">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18" w:rsidRPr="00305C14" w:rsidRDefault="000F6C18" w:rsidP="00305C14">
    <w:pPr>
      <w:pStyle w:val="Fuzeile"/>
      <w:framePr w:wrap="around" w:vAnchor="text" w:hAnchor="margin" w:xAlign="right" w:y="1"/>
      <w:rPr>
        <w:rStyle w:val="Seitenzahl"/>
        <w:sz w:val="24"/>
        <w:szCs w:val="24"/>
      </w:rPr>
    </w:pPr>
    <w:r w:rsidRPr="00305C14">
      <w:rPr>
        <w:rStyle w:val="Seitenzahl"/>
        <w:sz w:val="24"/>
        <w:szCs w:val="24"/>
      </w:rPr>
      <w:fldChar w:fldCharType="begin"/>
    </w:r>
    <w:r w:rsidRPr="00305C14">
      <w:rPr>
        <w:rStyle w:val="Seitenzahl"/>
        <w:sz w:val="24"/>
        <w:szCs w:val="24"/>
      </w:rPr>
      <w:instrText xml:space="preserve">PAGE  </w:instrText>
    </w:r>
    <w:r w:rsidRPr="00305C14">
      <w:rPr>
        <w:rStyle w:val="Seitenzahl"/>
        <w:sz w:val="24"/>
        <w:szCs w:val="24"/>
      </w:rPr>
      <w:fldChar w:fldCharType="separate"/>
    </w:r>
    <w:r w:rsidR="00BF7DA9">
      <w:rPr>
        <w:rStyle w:val="Seitenzahl"/>
        <w:noProof/>
        <w:sz w:val="24"/>
        <w:szCs w:val="24"/>
      </w:rPr>
      <w:t>9</w:t>
    </w:r>
    <w:r w:rsidRPr="00305C14">
      <w:rPr>
        <w:rStyle w:val="Seitenzahl"/>
        <w:sz w:val="24"/>
        <w:szCs w:val="24"/>
      </w:rPr>
      <w:fldChar w:fldCharType="end"/>
    </w:r>
  </w:p>
  <w:p w:rsidR="000F6C18" w:rsidRDefault="000F6C18" w:rsidP="00305C1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F0" w:rsidRDefault="008911F0">
      <w:r>
        <w:separator/>
      </w:r>
    </w:p>
  </w:footnote>
  <w:footnote w:type="continuationSeparator" w:id="0">
    <w:p w:rsidR="008911F0" w:rsidRDefault="00891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18" w:rsidRDefault="000F6C1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5"/>
      <w:numFmt w:val="decimal"/>
      <w:lvlText w:val="%1"/>
      <w:lvlJc w:val="left"/>
      <w:pPr>
        <w:tabs>
          <w:tab w:val="num" w:pos="0"/>
        </w:tabs>
        <w:ind w:left="525" w:hanging="525"/>
      </w:pPr>
    </w:lvl>
    <w:lvl w:ilvl="1">
      <w:start w:val="4"/>
      <w:numFmt w:val="decimal"/>
      <w:lvlText w:val="%1.%2"/>
      <w:lvlJc w:val="left"/>
      <w:pPr>
        <w:tabs>
          <w:tab w:val="num" w:pos="0"/>
        </w:tabs>
        <w:ind w:left="525" w:hanging="525"/>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A92471F"/>
    <w:multiLevelType w:val="hybridMultilevel"/>
    <w:tmpl w:val="45403B1C"/>
    <w:lvl w:ilvl="0" w:tplc="4E78B2FC">
      <w:start w:val="1"/>
      <w:numFmt w:val="decimal"/>
      <w:lvlText w:val="(%1)"/>
      <w:lvlJc w:val="left"/>
      <w:pPr>
        <w:ind w:left="18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69C"/>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
    <w:nsid w:val="0B3C4075"/>
    <w:multiLevelType w:val="hybridMultilevel"/>
    <w:tmpl w:val="F1CCD806"/>
    <w:lvl w:ilvl="0" w:tplc="068A1FB6">
      <w:start w:val="1"/>
      <w:numFmt w:val="decimal"/>
      <w:lvlText w:val="(%1)"/>
      <w:lvlJc w:val="left"/>
      <w:pPr>
        <w:ind w:left="-32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lowerLetter"/>
      <w:lvlText w:val="%2."/>
      <w:lvlJc w:val="left"/>
      <w:pPr>
        <w:tabs>
          <w:tab w:val="num" w:pos="940"/>
        </w:tabs>
        <w:ind w:left="940" w:hanging="360"/>
      </w:pPr>
    </w:lvl>
    <w:lvl w:ilvl="2" w:tplc="0809001B" w:tentative="1">
      <w:start w:val="1"/>
      <w:numFmt w:val="lowerRoman"/>
      <w:lvlText w:val="%3."/>
      <w:lvlJc w:val="right"/>
      <w:pPr>
        <w:tabs>
          <w:tab w:val="num" w:pos="1660"/>
        </w:tabs>
        <w:ind w:left="1660" w:hanging="180"/>
      </w:pPr>
    </w:lvl>
    <w:lvl w:ilvl="3" w:tplc="0809000F" w:tentative="1">
      <w:start w:val="1"/>
      <w:numFmt w:val="decimal"/>
      <w:lvlText w:val="%4."/>
      <w:lvlJc w:val="left"/>
      <w:pPr>
        <w:tabs>
          <w:tab w:val="num" w:pos="2380"/>
        </w:tabs>
        <w:ind w:left="2380" w:hanging="360"/>
      </w:pPr>
    </w:lvl>
    <w:lvl w:ilvl="4" w:tplc="08090019" w:tentative="1">
      <w:start w:val="1"/>
      <w:numFmt w:val="lowerLetter"/>
      <w:lvlText w:val="%5."/>
      <w:lvlJc w:val="left"/>
      <w:pPr>
        <w:tabs>
          <w:tab w:val="num" w:pos="3100"/>
        </w:tabs>
        <w:ind w:left="3100" w:hanging="360"/>
      </w:pPr>
    </w:lvl>
    <w:lvl w:ilvl="5" w:tplc="0809001B" w:tentative="1">
      <w:start w:val="1"/>
      <w:numFmt w:val="lowerRoman"/>
      <w:lvlText w:val="%6."/>
      <w:lvlJc w:val="right"/>
      <w:pPr>
        <w:tabs>
          <w:tab w:val="num" w:pos="3820"/>
        </w:tabs>
        <w:ind w:left="3820" w:hanging="180"/>
      </w:pPr>
    </w:lvl>
    <w:lvl w:ilvl="6" w:tplc="0809000F" w:tentative="1">
      <w:start w:val="1"/>
      <w:numFmt w:val="decimal"/>
      <w:lvlText w:val="%7."/>
      <w:lvlJc w:val="left"/>
      <w:pPr>
        <w:tabs>
          <w:tab w:val="num" w:pos="4540"/>
        </w:tabs>
        <w:ind w:left="4540" w:hanging="360"/>
      </w:pPr>
    </w:lvl>
    <w:lvl w:ilvl="7" w:tplc="08090019" w:tentative="1">
      <w:start w:val="1"/>
      <w:numFmt w:val="lowerLetter"/>
      <w:lvlText w:val="%8."/>
      <w:lvlJc w:val="left"/>
      <w:pPr>
        <w:tabs>
          <w:tab w:val="num" w:pos="5260"/>
        </w:tabs>
        <w:ind w:left="5260" w:hanging="360"/>
      </w:pPr>
    </w:lvl>
    <w:lvl w:ilvl="8" w:tplc="0809001B" w:tentative="1">
      <w:start w:val="1"/>
      <w:numFmt w:val="lowerRoman"/>
      <w:lvlText w:val="%9."/>
      <w:lvlJc w:val="right"/>
      <w:pPr>
        <w:tabs>
          <w:tab w:val="num" w:pos="5980"/>
        </w:tabs>
        <w:ind w:left="5980" w:hanging="180"/>
      </w:pPr>
    </w:lvl>
  </w:abstractNum>
  <w:abstractNum w:abstractNumId="5">
    <w:nsid w:val="0D7C6D40"/>
    <w:multiLevelType w:val="hybridMultilevel"/>
    <w:tmpl w:val="AF9ED522"/>
    <w:lvl w:ilvl="0" w:tplc="F96C654C">
      <w:start w:val="1"/>
      <w:numFmt w:val="bullet"/>
      <w:lvlText w:val=""/>
      <w:lvlJc w:val="left"/>
      <w:pPr>
        <w:tabs>
          <w:tab w:val="num" w:pos="180"/>
        </w:tabs>
        <w:ind w:left="180"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3401408">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C30980"/>
    <w:multiLevelType w:val="hybridMultilevel"/>
    <w:tmpl w:val="933E5FC4"/>
    <w:lvl w:ilvl="0" w:tplc="EEA6E4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273973"/>
    <w:multiLevelType w:val="hybridMultilevel"/>
    <w:tmpl w:val="CC988318"/>
    <w:lvl w:ilvl="0" w:tplc="04190005">
      <w:start w:val="1"/>
      <w:numFmt w:val="bullet"/>
      <w:lvlText w:val=""/>
      <w:lvlJc w:val="left"/>
      <w:pPr>
        <w:tabs>
          <w:tab w:val="num" w:pos="360"/>
        </w:tabs>
        <w:ind w:left="360" w:hanging="360"/>
      </w:pPr>
      <w:rPr>
        <w:rFonts w:ascii="Wingdings" w:hAnsi="Wingding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62DA38" w:tentative="1">
      <w:start w:val="1"/>
      <w:numFmt w:val="lowerLetter"/>
      <w:lvlText w:val="%2."/>
      <w:lvlJc w:val="left"/>
      <w:pPr>
        <w:tabs>
          <w:tab w:val="num" w:pos="1620"/>
        </w:tabs>
        <w:ind w:left="1620" w:hanging="360"/>
      </w:pPr>
    </w:lvl>
    <w:lvl w:ilvl="2" w:tplc="63285E6C" w:tentative="1">
      <w:start w:val="1"/>
      <w:numFmt w:val="lowerRoman"/>
      <w:lvlText w:val="%3."/>
      <w:lvlJc w:val="right"/>
      <w:pPr>
        <w:tabs>
          <w:tab w:val="num" w:pos="2340"/>
        </w:tabs>
        <w:ind w:left="2340" w:hanging="180"/>
      </w:pPr>
    </w:lvl>
    <w:lvl w:ilvl="3" w:tplc="08090001" w:tentative="1">
      <w:start w:val="1"/>
      <w:numFmt w:val="decimal"/>
      <w:lvlText w:val="%4."/>
      <w:lvlJc w:val="left"/>
      <w:pPr>
        <w:tabs>
          <w:tab w:val="num" w:pos="3060"/>
        </w:tabs>
        <w:ind w:left="3060" w:hanging="360"/>
      </w:pPr>
    </w:lvl>
    <w:lvl w:ilvl="4" w:tplc="08090003" w:tentative="1">
      <w:start w:val="1"/>
      <w:numFmt w:val="lowerLetter"/>
      <w:lvlText w:val="%5."/>
      <w:lvlJc w:val="left"/>
      <w:pPr>
        <w:tabs>
          <w:tab w:val="num" w:pos="3780"/>
        </w:tabs>
        <w:ind w:left="3780" w:hanging="360"/>
      </w:pPr>
    </w:lvl>
    <w:lvl w:ilvl="5" w:tplc="08090005" w:tentative="1">
      <w:start w:val="1"/>
      <w:numFmt w:val="lowerRoman"/>
      <w:lvlText w:val="%6."/>
      <w:lvlJc w:val="right"/>
      <w:pPr>
        <w:tabs>
          <w:tab w:val="num" w:pos="4500"/>
        </w:tabs>
        <w:ind w:left="4500" w:hanging="180"/>
      </w:pPr>
    </w:lvl>
    <w:lvl w:ilvl="6" w:tplc="08090001" w:tentative="1">
      <w:start w:val="1"/>
      <w:numFmt w:val="decimal"/>
      <w:lvlText w:val="%7."/>
      <w:lvlJc w:val="left"/>
      <w:pPr>
        <w:tabs>
          <w:tab w:val="num" w:pos="5220"/>
        </w:tabs>
        <w:ind w:left="5220" w:hanging="360"/>
      </w:pPr>
    </w:lvl>
    <w:lvl w:ilvl="7" w:tplc="08090003" w:tentative="1">
      <w:start w:val="1"/>
      <w:numFmt w:val="lowerLetter"/>
      <w:lvlText w:val="%8."/>
      <w:lvlJc w:val="left"/>
      <w:pPr>
        <w:tabs>
          <w:tab w:val="num" w:pos="5940"/>
        </w:tabs>
        <w:ind w:left="5940" w:hanging="360"/>
      </w:pPr>
    </w:lvl>
    <w:lvl w:ilvl="8" w:tplc="08090005" w:tentative="1">
      <w:start w:val="1"/>
      <w:numFmt w:val="lowerRoman"/>
      <w:lvlText w:val="%9."/>
      <w:lvlJc w:val="right"/>
      <w:pPr>
        <w:tabs>
          <w:tab w:val="num" w:pos="6660"/>
        </w:tabs>
        <w:ind w:left="6660" w:hanging="180"/>
      </w:pPr>
    </w:lvl>
  </w:abstractNum>
  <w:abstractNum w:abstractNumId="8">
    <w:nsid w:val="21F74C27"/>
    <w:multiLevelType w:val="hybridMultilevel"/>
    <w:tmpl w:val="8AF442A0"/>
    <w:lvl w:ilvl="0" w:tplc="6862DA38">
      <w:start w:val="1"/>
      <w:numFmt w:val="decimal"/>
      <w:lvlText w:val="(%1)"/>
      <w:lvlJc w:val="left"/>
      <w:pPr>
        <w:ind w:left="18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tentative="1">
      <w:start w:val="1"/>
      <w:numFmt w:val="lowerLetter"/>
      <w:lvlText w:val="%2."/>
      <w:lvlJc w:val="left"/>
      <w:pPr>
        <w:tabs>
          <w:tab w:val="num" w:pos="1440"/>
        </w:tabs>
        <w:ind w:left="1440" w:hanging="360"/>
      </w:pPr>
    </w:lvl>
    <w:lvl w:ilvl="2" w:tplc="0B66B55E"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F978E9"/>
    <w:multiLevelType w:val="hybridMultilevel"/>
    <w:tmpl w:val="A20AD402"/>
    <w:lvl w:ilvl="0" w:tplc="F96C654C">
      <w:start w:val="1"/>
      <w:numFmt w:val="bullet"/>
      <w:pStyle w:val="B1"/>
      <w:lvlText w:val=""/>
      <w:lvlJc w:val="left"/>
      <w:pPr>
        <w:tabs>
          <w:tab w:val="num" w:pos="1893"/>
        </w:tabs>
        <w:ind w:left="1893" w:hanging="453"/>
      </w:pPr>
      <w:rPr>
        <w:rFonts w:ascii="Symbol" w:hAnsi="Symbol" w:hint="default"/>
        <w:color w:val="auto"/>
      </w:rPr>
    </w:lvl>
    <w:lvl w:ilvl="1" w:tplc="04190019">
      <w:start w:val="1"/>
      <w:numFmt w:val="decimal"/>
      <w:lvlText w:val="%2."/>
      <w:lvlJc w:val="left"/>
      <w:pPr>
        <w:tabs>
          <w:tab w:val="num" w:pos="2596"/>
        </w:tabs>
        <w:ind w:left="2596" w:hanging="360"/>
      </w:pPr>
      <w:rPr>
        <w:rFonts w:hint="default"/>
        <w:color w:val="auto"/>
      </w:rPr>
    </w:lvl>
    <w:lvl w:ilvl="2" w:tplc="0419001B">
      <w:numFmt w:val="bullet"/>
      <w:lvlText w:val="•"/>
      <w:lvlJc w:val="left"/>
      <w:pPr>
        <w:ind w:left="3316" w:hanging="360"/>
      </w:pPr>
      <w:rPr>
        <w:rFonts w:ascii="Times New Roman" w:eastAsia="Times New Roman" w:hAnsi="Times New Roman" w:cs="Times New Roman" w:hint="default"/>
        <w:b/>
      </w:rPr>
    </w:lvl>
    <w:lvl w:ilvl="3" w:tplc="0419000F" w:tentative="1">
      <w:start w:val="1"/>
      <w:numFmt w:val="bullet"/>
      <w:lvlText w:val=""/>
      <w:lvlJc w:val="left"/>
      <w:pPr>
        <w:tabs>
          <w:tab w:val="num" w:pos="4036"/>
        </w:tabs>
        <w:ind w:left="4036" w:hanging="360"/>
      </w:pPr>
      <w:rPr>
        <w:rFonts w:ascii="Symbol" w:hAnsi="Symbol" w:hint="default"/>
      </w:rPr>
    </w:lvl>
    <w:lvl w:ilvl="4" w:tplc="04190019" w:tentative="1">
      <w:start w:val="1"/>
      <w:numFmt w:val="bullet"/>
      <w:lvlText w:val="o"/>
      <w:lvlJc w:val="left"/>
      <w:pPr>
        <w:tabs>
          <w:tab w:val="num" w:pos="4756"/>
        </w:tabs>
        <w:ind w:left="4756" w:hanging="360"/>
      </w:pPr>
      <w:rPr>
        <w:rFonts w:ascii="Courier New" w:hAnsi="Courier New" w:hint="default"/>
      </w:rPr>
    </w:lvl>
    <w:lvl w:ilvl="5" w:tplc="0419001B" w:tentative="1">
      <w:start w:val="1"/>
      <w:numFmt w:val="bullet"/>
      <w:lvlText w:val=""/>
      <w:lvlJc w:val="left"/>
      <w:pPr>
        <w:tabs>
          <w:tab w:val="num" w:pos="5476"/>
        </w:tabs>
        <w:ind w:left="5476" w:hanging="360"/>
      </w:pPr>
      <w:rPr>
        <w:rFonts w:ascii="Wingdings" w:hAnsi="Wingdings" w:hint="default"/>
      </w:rPr>
    </w:lvl>
    <w:lvl w:ilvl="6" w:tplc="0419000F" w:tentative="1">
      <w:start w:val="1"/>
      <w:numFmt w:val="bullet"/>
      <w:lvlText w:val=""/>
      <w:lvlJc w:val="left"/>
      <w:pPr>
        <w:tabs>
          <w:tab w:val="num" w:pos="6196"/>
        </w:tabs>
        <w:ind w:left="6196" w:hanging="360"/>
      </w:pPr>
      <w:rPr>
        <w:rFonts w:ascii="Symbol" w:hAnsi="Symbol" w:hint="default"/>
      </w:rPr>
    </w:lvl>
    <w:lvl w:ilvl="7" w:tplc="04190019" w:tentative="1">
      <w:start w:val="1"/>
      <w:numFmt w:val="bullet"/>
      <w:lvlText w:val="o"/>
      <w:lvlJc w:val="left"/>
      <w:pPr>
        <w:tabs>
          <w:tab w:val="num" w:pos="6916"/>
        </w:tabs>
        <w:ind w:left="6916" w:hanging="360"/>
      </w:pPr>
      <w:rPr>
        <w:rFonts w:ascii="Courier New" w:hAnsi="Courier New" w:hint="default"/>
      </w:rPr>
    </w:lvl>
    <w:lvl w:ilvl="8" w:tplc="0419001B" w:tentative="1">
      <w:start w:val="1"/>
      <w:numFmt w:val="bullet"/>
      <w:lvlText w:val=""/>
      <w:lvlJc w:val="left"/>
      <w:pPr>
        <w:tabs>
          <w:tab w:val="num" w:pos="7636"/>
        </w:tabs>
        <w:ind w:left="7636" w:hanging="360"/>
      </w:pPr>
      <w:rPr>
        <w:rFonts w:ascii="Wingdings" w:hAnsi="Wingdings" w:hint="default"/>
      </w:rPr>
    </w:lvl>
  </w:abstractNum>
  <w:abstractNum w:abstractNumId="10">
    <w:nsid w:val="2AB0548D"/>
    <w:multiLevelType w:val="hybridMultilevel"/>
    <w:tmpl w:val="451EF2B6"/>
    <w:lvl w:ilvl="0" w:tplc="C83E85A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BD40D7F"/>
    <w:multiLevelType w:val="hybridMultilevel"/>
    <w:tmpl w:val="F5C8AEB2"/>
    <w:lvl w:ilvl="0" w:tplc="04190005">
      <w:start w:val="1"/>
      <w:numFmt w:val="bullet"/>
      <w:lvlText w:val=""/>
      <w:lvlJc w:val="left"/>
      <w:pPr>
        <w:tabs>
          <w:tab w:val="num" w:pos="940"/>
        </w:tabs>
        <w:ind w:left="940" w:hanging="360"/>
      </w:pPr>
      <w:rPr>
        <w:rFonts w:ascii="Wingdings" w:hAnsi="Wingdings" w:hint="default"/>
      </w:rPr>
    </w:lvl>
    <w:lvl w:ilvl="1" w:tplc="04190003" w:tentative="1">
      <w:start w:val="1"/>
      <w:numFmt w:val="bullet"/>
      <w:lvlText w:val="o"/>
      <w:lvlJc w:val="left"/>
      <w:pPr>
        <w:tabs>
          <w:tab w:val="num" w:pos="940"/>
        </w:tabs>
        <w:ind w:left="940" w:hanging="360"/>
      </w:pPr>
      <w:rPr>
        <w:rFonts w:ascii="Courier New" w:hAnsi="Courier New" w:cs="Courier New" w:hint="default"/>
      </w:rPr>
    </w:lvl>
    <w:lvl w:ilvl="2" w:tplc="04190005" w:tentative="1">
      <w:start w:val="1"/>
      <w:numFmt w:val="bullet"/>
      <w:lvlText w:val=""/>
      <w:lvlJc w:val="left"/>
      <w:pPr>
        <w:tabs>
          <w:tab w:val="num" w:pos="1660"/>
        </w:tabs>
        <w:ind w:left="1660" w:hanging="360"/>
      </w:pPr>
      <w:rPr>
        <w:rFonts w:ascii="Wingdings" w:hAnsi="Wingdings" w:hint="default"/>
      </w:rPr>
    </w:lvl>
    <w:lvl w:ilvl="3" w:tplc="04190001" w:tentative="1">
      <w:start w:val="1"/>
      <w:numFmt w:val="bullet"/>
      <w:lvlText w:val=""/>
      <w:lvlJc w:val="left"/>
      <w:pPr>
        <w:tabs>
          <w:tab w:val="num" w:pos="2380"/>
        </w:tabs>
        <w:ind w:left="2380" w:hanging="360"/>
      </w:pPr>
      <w:rPr>
        <w:rFonts w:ascii="Symbol" w:hAnsi="Symbol" w:hint="default"/>
      </w:rPr>
    </w:lvl>
    <w:lvl w:ilvl="4" w:tplc="04190003" w:tentative="1">
      <w:start w:val="1"/>
      <w:numFmt w:val="bullet"/>
      <w:lvlText w:val="o"/>
      <w:lvlJc w:val="left"/>
      <w:pPr>
        <w:tabs>
          <w:tab w:val="num" w:pos="3100"/>
        </w:tabs>
        <w:ind w:left="3100" w:hanging="360"/>
      </w:pPr>
      <w:rPr>
        <w:rFonts w:ascii="Courier New" w:hAnsi="Courier New" w:cs="Courier New" w:hint="default"/>
      </w:rPr>
    </w:lvl>
    <w:lvl w:ilvl="5" w:tplc="04190005" w:tentative="1">
      <w:start w:val="1"/>
      <w:numFmt w:val="bullet"/>
      <w:lvlText w:val=""/>
      <w:lvlJc w:val="left"/>
      <w:pPr>
        <w:tabs>
          <w:tab w:val="num" w:pos="3820"/>
        </w:tabs>
        <w:ind w:left="3820" w:hanging="360"/>
      </w:pPr>
      <w:rPr>
        <w:rFonts w:ascii="Wingdings" w:hAnsi="Wingdings" w:hint="default"/>
      </w:rPr>
    </w:lvl>
    <w:lvl w:ilvl="6" w:tplc="04190001" w:tentative="1">
      <w:start w:val="1"/>
      <w:numFmt w:val="bullet"/>
      <w:lvlText w:val=""/>
      <w:lvlJc w:val="left"/>
      <w:pPr>
        <w:tabs>
          <w:tab w:val="num" w:pos="4540"/>
        </w:tabs>
        <w:ind w:left="4540" w:hanging="360"/>
      </w:pPr>
      <w:rPr>
        <w:rFonts w:ascii="Symbol" w:hAnsi="Symbol" w:hint="default"/>
      </w:rPr>
    </w:lvl>
    <w:lvl w:ilvl="7" w:tplc="04190003" w:tentative="1">
      <w:start w:val="1"/>
      <w:numFmt w:val="bullet"/>
      <w:lvlText w:val="o"/>
      <w:lvlJc w:val="left"/>
      <w:pPr>
        <w:tabs>
          <w:tab w:val="num" w:pos="5260"/>
        </w:tabs>
        <w:ind w:left="5260" w:hanging="360"/>
      </w:pPr>
      <w:rPr>
        <w:rFonts w:ascii="Courier New" w:hAnsi="Courier New" w:cs="Courier New" w:hint="default"/>
      </w:rPr>
    </w:lvl>
    <w:lvl w:ilvl="8" w:tplc="04190005" w:tentative="1">
      <w:start w:val="1"/>
      <w:numFmt w:val="bullet"/>
      <w:lvlText w:val=""/>
      <w:lvlJc w:val="left"/>
      <w:pPr>
        <w:tabs>
          <w:tab w:val="num" w:pos="5980"/>
        </w:tabs>
        <w:ind w:left="5980" w:hanging="360"/>
      </w:pPr>
      <w:rPr>
        <w:rFonts w:ascii="Wingdings" w:hAnsi="Wingdings" w:hint="default"/>
      </w:rPr>
    </w:lvl>
  </w:abstractNum>
  <w:abstractNum w:abstractNumId="12">
    <w:nsid w:val="2F1156BE"/>
    <w:multiLevelType w:val="hybridMultilevel"/>
    <w:tmpl w:val="63AE917E"/>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3">
    <w:nsid w:val="373E1134"/>
    <w:multiLevelType w:val="hybridMultilevel"/>
    <w:tmpl w:val="B2423F16"/>
    <w:lvl w:ilvl="0" w:tplc="F96C654C">
      <w:start w:val="1"/>
      <w:numFmt w:val="decimal"/>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bullet"/>
      <w:lvlText w:val=""/>
      <w:lvlJc w:val="left"/>
      <w:pPr>
        <w:tabs>
          <w:tab w:val="num" w:pos="1440"/>
        </w:tabs>
        <w:ind w:left="144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E60D88"/>
    <w:multiLevelType w:val="hybridMultilevel"/>
    <w:tmpl w:val="BE50B100"/>
    <w:lvl w:ilvl="0" w:tplc="FFFFFFFF">
      <w:start w:val="1"/>
      <w:numFmt w:val="decimal"/>
      <w:lvlText w:val="(%1)"/>
      <w:lvlJc w:val="left"/>
      <w:pPr>
        <w:ind w:left="5463"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002B670" w:tentative="1">
      <w:start w:val="1"/>
      <w:numFmt w:val="lowerLetter"/>
      <w:lvlText w:val="%2."/>
      <w:lvlJc w:val="left"/>
      <w:pPr>
        <w:tabs>
          <w:tab w:val="num" w:pos="6723"/>
        </w:tabs>
        <w:ind w:left="6723" w:hanging="360"/>
      </w:pPr>
    </w:lvl>
    <w:lvl w:ilvl="2" w:tplc="FFFFFFFF" w:tentative="1">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tentative="1">
      <w:start w:val="1"/>
      <w:numFmt w:val="lowerLetter"/>
      <w:lvlText w:val="%5."/>
      <w:lvlJc w:val="left"/>
      <w:pPr>
        <w:tabs>
          <w:tab w:val="num" w:pos="8883"/>
        </w:tabs>
        <w:ind w:left="8883" w:hanging="360"/>
      </w:pPr>
    </w:lvl>
    <w:lvl w:ilvl="5" w:tplc="FFFFFFFF" w:tentative="1">
      <w:start w:val="1"/>
      <w:numFmt w:val="lowerRoman"/>
      <w:lvlText w:val="%6."/>
      <w:lvlJc w:val="right"/>
      <w:pPr>
        <w:tabs>
          <w:tab w:val="num" w:pos="9603"/>
        </w:tabs>
        <w:ind w:left="9603" w:hanging="180"/>
      </w:pPr>
    </w:lvl>
    <w:lvl w:ilvl="6" w:tplc="FFFFFFFF" w:tentative="1">
      <w:start w:val="1"/>
      <w:numFmt w:val="decimal"/>
      <w:lvlText w:val="%7."/>
      <w:lvlJc w:val="left"/>
      <w:pPr>
        <w:tabs>
          <w:tab w:val="num" w:pos="10323"/>
        </w:tabs>
        <w:ind w:left="10323" w:hanging="360"/>
      </w:pPr>
    </w:lvl>
    <w:lvl w:ilvl="7" w:tplc="FFFFFFFF" w:tentative="1">
      <w:start w:val="1"/>
      <w:numFmt w:val="lowerLetter"/>
      <w:lvlText w:val="%8."/>
      <w:lvlJc w:val="left"/>
      <w:pPr>
        <w:tabs>
          <w:tab w:val="num" w:pos="11043"/>
        </w:tabs>
        <w:ind w:left="11043" w:hanging="360"/>
      </w:pPr>
    </w:lvl>
    <w:lvl w:ilvl="8" w:tplc="FFFFFFFF" w:tentative="1">
      <w:start w:val="1"/>
      <w:numFmt w:val="lowerRoman"/>
      <w:lvlText w:val="%9."/>
      <w:lvlJc w:val="right"/>
      <w:pPr>
        <w:tabs>
          <w:tab w:val="num" w:pos="11763"/>
        </w:tabs>
        <w:ind w:left="11763" w:hanging="180"/>
      </w:pPr>
    </w:lvl>
  </w:abstractNum>
  <w:abstractNum w:abstractNumId="15">
    <w:nsid w:val="39830E61"/>
    <w:multiLevelType w:val="multilevel"/>
    <w:tmpl w:val="4016EE8C"/>
    <w:lvl w:ilvl="0">
      <w:start w:val="5"/>
      <w:numFmt w:val="decimal"/>
      <w:lvlText w:val="%1"/>
      <w:lvlJc w:val="left"/>
      <w:pPr>
        <w:ind w:left="480" w:hanging="480"/>
      </w:pPr>
      <w:rPr>
        <w:rFonts w:hint="default"/>
      </w:rPr>
    </w:lvl>
    <w:lvl w:ilvl="1">
      <w:start w:val="7"/>
      <w:numFmt w:val="decimal"/>
      <w:lvlText w:val="%1.%2"/>
      <w:lvlJc w:val="left"/>
      <w:pPr>
        <w:ind w:left="230" w:hanging="480"/>
      </w:pPr>
      <w:rPr>
        <w:rFonts w:hint="default"/>
      </w:rPr>
    </w:lvl>
    <w:lvl w:ilvl="2">
      <w:start w:val="1"/>
      <w:numFmt w:val="decimal"/>
      <w:lvlText w:val="%1.%2.%3"/>
      <w:lvlJc w:val="left"/>
      <w:pPr>
        <w:ind w:left="220" w:hanging="720"/>
      </w:pPr>
      <w:rPr>
        <w:rFonts w:hint="default"/>
      </w:rPr>
    </w:lvl>
    <w:lvl w:ilvl="3">
      <w:start w:val="1"/>
      <w:numFmt w:val="decimal"/>
      <w:lvlText w:val="%1.%2.%3.%4"/>
      <w:lvlJc w:val="left"/>
      <w:pPr>
        <w:ind w:left="-30" w:hanging="720"/>
      </w:pPr>
      <w:rPr>
        <w:rFonts w:hint="default"/>
      </w:rPr>
    </w:lvl>
    <w:lvl w:ilvl="4">
      <w:start w:val="1"/>
      <w:numFmt w:val="decimal"/>
      <w:lvlText w:val="%1.%2.%3.%4.%5"/>
      <w:lvlJc w:val="left"/>
      <w:pPr>
        <w:ind w:left="80" w:hanging="1080"/>
      </w:pPr>
      <w:rPr>
        <w:rFonts w:hint="default"/>
      </w:rPr>
    </w:lvl>
    <w:lvl w:ilvl="5">
      <w:start w:val="1"/>
      <w:numFmt w:val="decimal"/>
      <w:lvlText w:val="%1.%2.%3.%4.%5.%6"/>
      <w:lvlJc w:val="left"/>
      <w:pPr>
        <w:ind w:left="-1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310" w:hanging="1440"/>
      </w:pPr>
      <w:rPr>
        <w:rFonts w:hint="default"/>
      </w:rPr>
    </w:lvl>
    <w:lvl w:ilvl="8">
      <w:start w:val="1"/>
      <w:numFmt w:val="decimal"/>
      <w:lvlText w:val="%1.%2.%3.%4.%5.%6.%7.%8.%9"/>
      <w:lvlJc w:val="left"/>
      <w:pPr>
        <w:ind w:left="-200" w:hanging="1800"/>
      </w:pPr>
      <w:rPr>
        <w:rFonts w:hint="default"/>
      </w:rPr>
    </w:lvl>
  </w:abstractNum>
  <w:abstractNum w:abstractNumId="16">
    <w:nsid w:val="3C3910E5"/>
    <w:multiLevelType w:val="hybridMultilevel"/>
    <w:tmpl w:val="8D1E277E"/>
    <w:lvl w:ilvl="0" w:tplc="6862DA38">
      <w:start w:val="1"/>
      <w:numFmt w:val="decimal"/>
      <w:lvlText w:val="(%1)"/>
      <w:lvlJc w:val="left"/>
      <w:pPr>
        <w:ind w:left="4896"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B66B55E">
      <w:numFmt w:val="bullet"/>
      <w:lvlText w:val="-"/>
      <w:lvlJc w:val="left"/>
      <w:pPr>
        <w:tabs>
          <w:tab w:val="num" w:pos="7056"/>
        </w:tabs>
        <w:ind w:left="7056" w:hanging="360"/>
      </w:pPr>
      <w:rPr>
        <w:rFonts w:ascii="Arial" w:eastAsia="Times New Roman" w:hAnsi="Arial" w:cs="Arial"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7">
    <w:nsid w:val="3F8D3410"/>
    <w:multiLevelType w:val="hybridMultilevel"/>
    <w:tmpl w:val="2C5054BC"/>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
      <w:lvlJc w:val="left"/>
      <w:pPr>
        <w:tabs>
          <w:tab w:val="num" w:pos="1440"/>
        </w:tabs>
        <w:ind w:left="1440"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5E0387"/>
    <w:multiLevelType w:val="hybridMultilevel"/>
    <w:tmpl w:val="15885E14"/>
    <w:lvl w:ilvl="0" w:tplc="08090001">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62DA38" w:tentative="1">
      <w:start w:val="1"/>
      <w:numFmt w:val="lowerLetter"/>
      <w:lvlText w:val="%2."/>
      <w:lvlJc w:val="left"/>
      <w:pPr>
        <w:tabs>
          <w:tab w:val="num" w:pos="1620"/>
        </w:tabs>
        <w:ind w:left="1620" w:hanging="360"/>
      </w:pPr>
    </w:lvl>
    <w:lvl w:ilvl="2" w:tplc="63285E6C" w:tentative="1">
      <w:start w:val="1"/>
      <w:numFmt w:val="lowerRoman"/>
      <w:lvlText w:val="%3."/>
      <w:lvlJc w:val="right"/>
      <w:pPr>
        <w:tabs>
          <w:tab w:val="num" w:pos="2340"/>
        </w:tabs>
        <w:ind w:left="2340" w:hanging="180"/>
      </w:pPr>
    </w:lvl>
    <w:lvl w:ilvl="3" w:tplc="08090001" w:tentative="1">
      <w:start w:val="1"/>
      <w:numFmt w:val="decimal"/>
      <w:lvlText w:val="%4."/>
      <w:lvlJc w:val="left"/>
      <w:pPr>
        <w:tabs>
          <w:tab w:val="num" w:pos="3060"/>
        </w:tabs>
        <w:ind w:left="3060" w:hanging="360"/>
      </w:pPr>
    </w:lvl>
    <w:lvl w:ilvl="4" w:tplc="08090003" w:tentative="1">
      <w:start w:val="1"/>
      <w:numFmt w:val="lowerLetter"/>
      <w:lvlText w:val="%5."/>
      <w:lvlJc w:val="left"/>
      <w:pPr>
        <w:tabs>
          <w:tab w:val="num" w:pos="3780"/>
        </w:tabs>
        <w:ind w:left="3780" w:hanging="360"/>
      </w:pPr>
    </w:lvl>
    <w:lvl w:ilvl="5" w:tplc="08090005" w:tentative="1">
      <w:start w:val="1"/>
      <w:numFmt w:val="lowerRoman"/>
      <w:lvlText w:val="%6."/>
      <w:lvlJc w:val="right"/>
      <w:pPr>
        <w:tabs>
          <w:tab w:val="num" w:pos="4500"/>
        </w:tabs>
        <w:ind w:left="4500" w:hanging="180"/>
      </w:pPr>
    </w:lvl>
    <w:lvl w:ilvl="6" w:tplc="08090001" w:tentative="1">
      <w:start w:val="1"/>
      <w:numFmt w:val="decimal"/>
      <w:lvlText w:val="%7."/>
      <w:lvlJc w:val="left"/>
      <w:pPr>
        <w:tabs>
          <w:tab w:val="num" w:pos="5220"/>
        </w:tabs>
        <w:ind w:left="5220" w:hanging="360"/>
      </w:pPr>
    </w:lvl>
    <w:lvl w:ilvl="7" w:tplc="08090003" w:tentative="1">
      <w:start w:val="1"/>
      <w:numFmt w:val="lowerLetter"/>
      <w:lvlText w:val="%8."/>
      <w:lvlJc w:val="left"/>
      <w:pPr>
        <w:tabs>
          <w:tab w:val="num" w:pos="5940"/>
        </w:tabs>
        <w:ind w:left="5940" w:hanging="360"/>
      </w:pPr>
    </w:lvl>
    <w:lvl w:ilvl="8" w:tplc="08090005" w:tentative="1">
      <w:start w:val="1"/>
      <w:numFmt w:val="lowerRoman"/>
      <w:lvlText w:val="%9."/>
      <w:lvlJc w:val="right"/>
      <w:pPr>
        <w:tabs>
          <w:tab w:val="num" w:pos="6660"/>
        </w:tabs>
        <w:ind w:left="6660" w:hanging="180"/>
      </w:pPr>
    </w:lvl>
  </w:abstractNum>
  <w:abstractNum w:abstractNumId="19">
    <w:nsid w:val="45F937B4"/>
    <w:multiLevelType w:val="hybridMultilevel"/>
    <w:tmpl w:val="C674DEAE"/>
    <w:lvl w:ilvl="0" w:tplc="F96C654C">
      <w:start w:val="1"/>
      <w:numFmt w:val="decimal"/>
      <w:lvlText w:val="(%1)"/>
      <w:lvlJc w:val="left"/>
      <w:pPr>
        <w:ind w:left="5463"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20">
    <w:nsid w:val="46492481"/>
    <w:multiLevelType w:val="hybridMultilevel"/>
    <w:tmpl w:val="4A8098F4"/>
    <w:lvl w:ilvl="0" w:tplc="FFFFFFFF">
      <w:start w:val="1"/>
      <w:numFmt w:val="bullet"/>
      <w:lvlText w:val=""/>
      <w:lvlJc w:val="left"/>
      <w:pPr>
        <w:tabs>
          <w:tab w:val="num" w:pos="2221"/>
        </w:tabs>
        <w:ind w:left="2221" w:hanging="360"/>
      </w:pPr>
      <w:rPr>
        <w:rFonts w:ascii="Symbol" w:hAnsi="Symbol" w:hint="default"/>
        <w:color w:val="auto"/>
      </w:rPr>
    </w:lvl>
    <w:lvl w:ilvl="1" w:tplc="732CEB4C"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48CF5FE8"/>
    <w:multiLevelType w:val="hybridMultilevel"/>
    <w:tmpl w:val="0EE60BCA"/>
    <w:lvl w:ilvl="0" w:tplc="04190003">
      <w:start w:val="1"/>
      <w:numFmt w:val="bullet"/>
      <w:lvlText w:val="o"/>
      <w:lvlJc w:val="left"/>
      <w:pPr>
        <w:tabs>
          <w:tab w:val="num" w:pos="360"/>
        </w:tabs>
        <w:ind w:left="360" w:hanging="360"/>
      </w:pPr>
      <w:rPr>
        <w:rFonts w:ascii="Courier New" w:hAnsi="Courier New" w:cs="Courier New"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62DA38" w:tentative="1">
      <w:start w:val="1"/>
      <w:numFmt w:val="lowerLetter"/>
      <w:lvlText w:val="%2."/>
      <w:lvlJc w:val="left"/>
      <w:pPr>
        <w:tabs>
          <w:tab w:val="num" w:pos="1620"/>
        </w:tabs>
        <w:ind w:left="1620" w:hanging="360"/>
      </w:pPr>
    </w:lvl>
    <w:lvl w:ilvl="2" w:tplc="63285E6C" w:tentative="1">
      <w:start w:val="1"/>
      <w:numFmt w:val="lowerRoman"/>
      <w:lvlText w:val="%3."/>
      <w:lvlJc w:val="right"/>
      <w:pPr>
        <w:tabs>
          <w:tab w:val="num" w:pos="2340"/>
        </w:tabs>
        <w:ind w:left="2340" w:hanging="180"/>
      </w:pPr>
    </w:lvl>
    <w:lvl w:ilvl="3" w:tplc="08090001" w:tentative="1">
      <w:start w:val="1"/>
      <w:numFmt w:val="decimal"/>
      <w:lvlText w:val="%4."/>
      <w:lvlJc w:val="left"/>
      <w:pPr>
        <w:tabs>
          <w:tab w:val="num" w:pos="3060"/>
        </w:tabs>
        <w:ind w:left="3060" w:hanging="360"/>
      </w:pPr>
    </w:lvl>
    <w:lvl w:ilvl="4" w:tplc="08090003" w:tentative="1">
      <w:start w:val="1"/>
      <w:numFmt w:val="lowerLetter"/>
      <w:lvlText w:val="%5."/>
      <w:lvlJc w:val="left"/>
      <w:pPr>
        <w:tabs>
          <w:tab w:val="num" w:pos="3780"/>
        </w:tabs>
        <w:ind w:left="3780" w:hanging="360"/>
      </w:pPr>
    </w:lvl>
    <w:lvl w:ilvl="5" w:tplc="08090005" w:tentative="1">
      <w:start w:val="1"/>
      <w:numFmt w:val="lowerRoman"/>
      <w:lvlText w:val="%6."/>
      <w:lvlJc w:val="right"/>
      <w:pPr>
        <w:tabs>
          <w:tab w:val="num" w:pos="4500"/>
        </w:tabs>
        <w:ind w:left="4500" w:hanging="180"/>
      </w:pPr>
    </w:lvl>
    <w:lvl w:ilvl="6" w:tplc="08090001" w:tentative="1">
      <w:start w:val="1"/>
      <w:numFmt w:val="decimal"/>
      <w:lvlText w:val="%7."/>
      <w:lvlJc w:val="left"/>
      <w:pPr>
        <w:tabs>
          <w:tab w:val="num" w:pos="5220"/>
        </w:tabs>
        <w:ind w:left="5220" w:hanging="360"/>
      </w:pPr>
    </w:lvl>
    <w:lvl w:ilvl="7" w:tplc="08090003" w:tentative="1">
      <w:start w:val="1"/>
      <w:numFmt w:val="lowerLetter"/>
      <w:lvlText w:val="%8."/>
      <w:lvlJc w:val="left"/>
      <w:pPr>
        <w:tabs>
          <w:tab w:val="num" w:pos="5940"/>
        </w:tabs>
        <w:ind w:left="5940" w:hanging="360"/>
      </w:pPr>
    </w:lvl>
    <w:lvl w:ilvl="8" w:tplc="08090005" w:tentative="1">
      <w:start w:val="1"/>
      <w:numFmt w:val="lowerRoman"/>
      <w:lvlText w:val="%9."/>
      <w:lvlJc w:val="right"/>
      <w:pPr>
        <w:tabs>
          <w:tab w:val="num" w:pos="6660"/>
        </w:tabs>
        <w:ind w:left="6660" w:hanging="180"/>
      </w:pPr>
    </w:lvl>
  </w:abstractNum>
  <w:abstractNum w:abstractNumId="22">
    <w:nsid w:val="49335CD3"/>
    <w:multiLevelType w:val="hybridMultilevel"/>
    <w:tmpl w:val="9E6E5A98"/>
    <w:lvl w:ilvl="0" w:tplc="F96C654C">
      <w:start w:val="1"/>
      <w:numFmt w:val="decimal"/>
      <w:lvlText w:val="(%1)"/>
      <w:lvlJc w:val="left"/>
      <w:pPr>
        <w:ind w:left="5463"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49712743"/>
    <w:multiLevelType w:val="hybridMultilevel"/>
    <w:tmpl w:val="929CFC5E"/>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9755ED3"/>
    <w:multiLevelType w:val="hybridMultilevel"/>
    <w:tmpl w:val="8398C85A"/>
    <w:lvl w:ilvl="0" w:tplc="FFFFFFFF">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32CEB4C">
      <w:start w:val="1"/>
      <w:numFmt w:val="lowerRoman"/>
      <w:lvlText w:val="%2)"/>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72083D"/>
    <w:multiLevelType w:val="hybridMultilevel"/>
    <w:tmpl w:val="77BE2730"/>
    <w:lvl w:ilvl="0" w:tplc="F96C654C">
      <w:start w:val="1"/>
      <w:numFmt w:val="bullet"/>
      <w:pStyle w:val="tableitalics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CC621C"/>
    <w:multiLevelType w:val="hybridMultilevel"/>
    <w:tmpl w:val="436CECC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77616CC"/>
    <w:multiLevelType w:val="hybridMultilevel"/>
    <w:tmpl w:val="E298A59C"/>
    <w:lvl w:ilvl="0" w:tplc="FFFFFFFF">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BAB5D0">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58545440"/>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9">
    <w:nsid w:val="5AFE1D0D"/>
    <w:multiLevelType w:val="hybridMultilevel"/>
    <w:tmpl w:val="37D451B6"/>
    <w:lvl w:ilvl="0" w:tplc="FFFFFFFF">
      <w:start w:val="1"/>
      <w:numFmt w:val="decimal"/>
      <w:pStyle w:val="bodyChar"/>
      <w:lvlText w:val="(%1)"/>
      <w:lvlJc w:val="left"/>
      <w:pPr>
        <w:tabs>
          <w:tab w:val="num" w:pos="0"/>
        </w:tabs>
        <w:ind w:left="720" w:hanging="72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nsid w:val="5B521403"/>
    <w:multiLevelType w:val="hybridMultilevel"/>
    <w:tmpl w:val="1B2CEDC0"/>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31">
    <w:nsid w:val="60B00EA6"/>
    <w:multiLevelType w:val="hybridMultilevel"/>
    <w:tmpl w:val="73144A60"/>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tentative="1">
      <w:start w:val="1"/>
      <w:numFmt w:val="lowerLetter"/>
      <w:lvlText w:val="%2."/>
      <w:lvlJc w:val="left"/>
      <w:pPr>
        <w:tabs>
          <w:tab w:val="num" w:pos="1440"/>
        </w:tabs>
        <w:ind w:left="1440" w:hanging="360"/>
      </w:pPr>
    </w:lvl>
    <w:lvl w:ilvl="2" w:tplc="0B66B55E"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651F1E"/>
    <w:multiLevelType w:val="hybridMultilevel"/>
    <w:tmpl w:val="AB0ED7AC"/>
    <w:lvl w:ilvl="0" w:tplc="F96C654C">
      <w:start w:val="1"/>
      <w:numFmt w:val="decimal"/>
      <w:lvlText w:val="(%1)"/>
      <w:lvlJc w:val="left"/>
      <w:pPr>
        <w:tabs>
          <w:tab w:val="num" w:pos="360"/>
        </w:tabs>
        <w:ind w:left="1080" w:hanging="72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
      <w:lvlJc w:val="left"/>
      <w:pPr>
        <w:tabs>
          <w:tab w:val="num" w:pos="540"/>
        </w:tabs>
        <w:ind w:left="5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3">
    <w:nsid w:val="63B15A22"/>
    <w:multiLevelType w:val="hybridMultilevel"/>
    <w:tmpl w:val="256E6B06"/>
    <w:lvl w:ilvl="0" w:tplc="F96C654C">
      <w:start w:val="1"/>
      <w:numFmt w:val="bullet"/>
      <w:lvlText w:val=""/>
      <w:lvlJc w:val="left"/>
      <w:pPr>
        <w:tabs>
          <w:tab w:val="num" w:pos="4896"/>
        </w:tabs>
        <w:ind w:left="4896"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1">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34">
    <w:nsid w:val="6E127734"/>
    <w:multiLevelType w:val="hybridMultilevel"/>
    <w:tmpl w:val="A53A55FA"/>
    <w:lvl w:ilvl="0" w:tplc="BE7C5652">
      <w:start w:val="1"/>
      <w:numFmt w:val="bullet"/>
      <w:lvlText w:val="-"/>
      <w:lvlJc w:val="left"/>
      <w:pPr>
        <w:ind w:left="720" w:hanging="360"/>
      </w:pPr>
      <w:rPr>
        <w:rFonts w:ascii="Arial" w:eastAsia="Times New Roman" w:hAnsi="Arial" w:hint="default"/>
      </w:rPr>
    </w:lvl>
    <w:lvl w:ilvl="1" w:tplc="041D0003">
      <w:start w:val="1"/>
      <w:numFmt w:val="decimal"/>
      <w:lvlText w:val="%2."/>
      <w:lvlJc w:val="left"/>
      <w:pPr>
        <w:tabs>
          <w:tab w:val="num" w:pos="1080"/>
        </w:tabs>
        <w:ind w:left="1080" w:hanging="360"/>
      </w:pPr>
      <w:rPr>
        <w:rFonts w:cs="Times New Roman"/>
      </w:rPr>
    </w:lvl>
    <w:lvl w:ilvl="2" w:tplc="041D0005">
      <w:start w:val="1"/>
      <w:numFmt w:val="decimal"/>
      <w:lvlText w:val="%3."/>
      <w:lvlJc w:val="left"/>
      <w:pPr>
        <w:tabs>
          <w:tab w:val="num" w:pos="1800"/>
        </w:tabs>
        <w:ind w:left="1800" w:hanging="360"/>
      </w:pPr>
      <w:rPr>
        <w:rFonts w:cs="Times New Roman"/>
      </w:rPr>
    </w:lvl>
    <w:lvl w:ilvl="3" w:tplc="041D0001">
      <w:start w:val="1"/>
      <w:numFmt w:val="decimal"/>
      <w:lvlText w:val="%4."/>
      <w:lvlJc w:val="left"/>
      <w:pPr>
        <w:tabs>
          <w:tab w:val="num" w:pos="2520"/>
        </w:tabs>
        <w:ind w:left="2520" w:hanging="360"/>
      </w:pPr>
      <w:rPr>
        <w:rFonts w:cs="Times New Roman"/>
      </w:rPr>
    </w:lvl>
    <w:lvl w:ilvl="4" w:tplc="041D0003">
      <w:start w:val="1"/>
      <w:numFmt w:val="decimal"/>
      <w:lvlText w:val="%5."/>
      <w:lvlJc w:val="left"/>
      <w:pPr>
        <w:tabs>
          <w:tab w:val="num" w:pos="3240"/>
        </w:tabs>
        <w:ind w:left="3240" w:hanging="360"/>
      </w:pPr>
      <w:rPr>
        <w:rFonts w:cs="Times New Roman"/>
      </w:rPr>
    </w:lvl>
    <w:lvl w:ilvl="5" w:tplc="041D0005">
      <w:start w:val="1"/>
      <w:numFmt w:val="decimal"/>
      <w:lvlText w:val="%6."/>
      <w:lvlJc w:val="left"/>
      <w:pPr>
        <w:tabs>
          <w:tab w:val="num" w:pos="3960"/>
        </w:tabs>
        <w:ind w:left="3960" w:hanging="360"/>
      </w:pPr>
      <w:rPr>
        <w:rFonts w:cs="Times New Roman"/>
      </w:rPr>
    </w:lvl>
    <w:lvl w:ilvl="6" w:tplc="041D0001">
      <w:start w:val="1"/>
      <w:numFmt w:val="decimal"/>
      <w:lvlText w:val="%7."/>
      <w:lvlJc w:val="left"/>
      <w:pPr>
        <w:tabs>
          <w:tab w:val="num" w:pos="4680"/>
        </w:tabs>
        <w:ind w:left="4680" w:hanging="360"/>
      </w:pPr>
      <w:rPr>
        <w:rFonts w:cs="Times New Roman"/>
      </w:rPr>
    </w:lvl>
    <w:lvl w:ilvl="7" w:tplc="041D0003">
      <w:start w:val="1"/>
      <w:numFmt w:val="decimal"/>
      <w:lvlText w:val="%8."/>
      <w:lvlJc w:val="left"/>
      <w:pPr>
        <w:tabs>
          <w:tab w:val="num" w:pos="5400"/>
        </w:tabs>
        <w:ind w:left="5400" w:hanging="360"/>
      </w:pPr>
      <w:rPr>
        <w:rFonts w:cs="Times New Roman"/>
      </w:rPr>
    </w:lvl>
    <w:lvl w:ilvl="8" w:tplc="041D0005">
      <w:start w:val="1"/>
      <w:numFmt w:val="decimal"/>
      <w:lvlText w:val="%9."/>
      <w:lvlJc w:val="left"/>
      <w:pPr>
        <w:tabs>
          <w:tab w:val="num" w:pos="6120"/>
        </w:tabs>
        <w:ind w:left="6120" w:hanging="360"/>
      </w:pPr>
      <w:rPr>
        <w:rFonts w:cs="Times New Roman"/>
      </w:rPr>
    </w:lvl>
  </w:abstractNum>
  <w:abstractNum w:abstractNumId="35">
    <w:nsid w:val="6F153A7F"/>
    <w:multiLevelType w:val="hybridMultilevel"/>
    <w:tmpl w:val="C996F92E"/>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6FC52AAE"/>
    <w:multiLevelType w:val="hybridMultilevel"/>
    <w:tmpl w:val="3CD88E84"/>
    <w:lvl w:ilvl="0" w:tplc="04190001">
      <w:start w:val="1"/>
      <w:numFmt w:val="bullet"/>
      <w:lvlText w:val=""/>
      <w:lvlJc w:val="left"/>
      <w:pPr>
        <w:tabs>
          <w:tab w:val="num" w:pos="0"/>
        </w:tabs>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1">
      <w:start w:val="1"/>
      <w:numFmt w:val="bullet"/>
      <w:lvlText w:val=""/>
      <w:lvlJc w:val="left"/>
      <w:pPr>
        <w:tabs>
          <w:tab w:val="num" w:pos="1440"/>
        </w:tabs>
        <w:ind w:left="144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9D7BD7"/>
    <w:multiLevelType w:val="hybridMultilevel"/>
    <w:tmpl w:val="92B22FA0"/>
    <w:lvl w:ilvl="0" w:tplc="FFFFFFFF">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1"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8">
    <w:nsid w:val="716921C0"/>
    <w:multiLevelType w:val="hybridMultilevel"/>
    <w:tmpl w:val="E9BA219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tentative="1">
      <w:start w:val="1"/>
      <w:numFmt w:val="lowerLetter"/>
      <w:lvlText w:val="%2."/>
      <w:lvlJc w:val="left"/>
      <w:pPr>
        <w:tabs>
          <w:tab w:val="num" w:pos="-3096"/>
        </w:tabs>
        <w:ind w:left="-309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1656"/>
        </w:tabs>
        <w:ind w:left="-1656" w:hanging="360"/>
      </w:pPr>
    </w:lvl>
    <w:lvl w:ilvl="4" w:tplc="04190019" w:tentative="1">
      <w:start w:val="1"/>
      <w:numFmt w:val="lowerLetter"/>
      <w:lvlText w:val="%5."/>
      <w:lvlJc w:val="left"/>
      <w:pPr>
        <w:tabs>
          <w:tab w:val="num" w:pos="-936"/>
        </w:tabs>
        <w:ind w:left="-936" w:hanging="360"/>
      </w:pPr>
    </w:lvl>
    <w:lvl w:ilvl="5" w:tplc="0419001B" w:tentative="1">
      <w:start w:val="1"/>
      <w:numFmt w:val="lowerRoman"/>
      <w:lvlText w:val="%6."/>
      <w:lvlJc w:val="right"/>
      <w:pPr>
        <w:tabs>
          <w:tab w:val="num" w:pos="-216"/>
        </w:tabs>
        <w:ind w:left="-216" w:hanging="180"/>
      </w:pPr>
    </w:lvl>
    <w:lvl w:ilvl="6" w:tplc="0419000F" w:tentative="1">
      <w:start w:val="1"/>
      <w:numFmt w:val="decimal"/>
      <w:lvlText w:val="%7."/>
      <w:lvlJc w:val="left"/>
      <w:pPr>
        <w:tabs>
          <w:tab w:val="num" w:pos="504"/>
        </w:tabs>
        <w:ind w:left="504" w:hanging="360"/>
      </w:pPr>
    </w:lvl>
    <w:lvl w:ilvl="7" w:tplc="04190019" w:tentative="1">
      <w:start w:val="1"/>
      <w:numFmt w:val="lowerLetter"/>
      <w:lvlText w:val="%8."/>
      <w:lvlJc w:val="left"/>
      <w:pPr>
        <w:tabs>
          <w:tab w:val="num" w:pos="1224"/>
        </w:tabs>
        <w:ind w:left="1224" w:hanging="360"/>
      </w:pPr>
    </w:lvl>
    <w:lvl w:ilvl="8" w:tplc="0419001B" w:tentative="1">
      <w:start w:val="1"/>
      <w:numFmt w:val="lowerRoman"/>
      <w:lvlText w:val="%9."/>
      <w:lvlJc w:val="right"/>
      <w:pPr>
        <w:tabs>
          <w:tab w:val="num" w:pos="1944"/>
        </w:tabs>
        <w:ind w:left="1944" w:hanging="180"/>
      </w:pPr>
    </w:lvl>
  </w:abstractNum>
  <w:abstractNum w:abstractNumId="39">
    <w:nsid w:val="72336BFD"/>
    <w:multiLevelType w:val="hybridMultilevel"/>
    <w:tmpl w:val="B6CC55B6"/>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decimal"/>
      <w:lvlText w:val="%2."/>
      <w:lvlJc w:val="left"/>
      <w:pPr>
        <w:tabs>
          <w:tab w:val="num" w:pos="900"/>
        </w:tabs>
        <w:ind w:left="900" w:hanging="360"/>
      </w:pPr>
      <w:rPr>
        <w:rFont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0">
    <w:nsid w:val="73A95A1C"/>
    <w:multiLevelType w:val="hybridMultilevel"/>
    <w:tmpl w:val="5FC819D6"/>
    <w:lvl w:ilvl="0" w:tplc="6862DA38">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32CEB4C"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763051C2"/>
    <w:multiLevelType w:val="hybridMultilevel"/>
    <w:tmpl w:val="67A6E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4C0BFD"/>
    <w:multiLevelType w:val="hybridMultilevel"/>
    <w:tmpl w:val="24F2B7B2"/>
    <w:lvl w:ilvl="0" w:tplc="04190005">
      <w:start w:val="1"/>
      <w:numFmt w:val="bullet"/>
      <w:lvlText w:val=""/>
      <w:lvlJc w:val="left"/>
      <w:pPr>
        <w:tabs>
          <w:tab w:val="num" w:pos="360"/>
        </w:tabs>
        <w:ind w:left="360" w:hanging="360"/>
      </w:pPr>
      <w:rPr>
        <w:rFonts w:ascii="Wingdings" w:hAnsi="Wingding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3">
    <w:nsid w:val="7C175085"/>
    <w:multiLevelType w:val="hybridMultilevel"/>
    <w:tmpl w:val="3AE00742"/>
    <w:lvl w:ilvl="0" w:tplc="FFFFFFFF">
      <w:start w:val="1"/>
      <w:numFmt w:val="decimal"/>
      <w:lvlText w:val="(%1)"/>
      <w:lvlJc w:val="left"/>
      <w:pPr>
        <w:ind w:left="5463"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6C654C">
      <w:start w:val="1"/>
      <w:numFmt w:val="bullet"/>
      <w:lvlText w:val=""/>
      <w:lvlJc w:val="left"/>
      <w:pPr>
        <w:tabs>
          <w:tab w:val="num" w:pos="6723"/>
        </w:tabs>
        <w:ind w:left="6723" w:hanging="360"/>
      </w:pPr>
      <w:rPr>
        <w:rFonts w:ascii="Symbol" w:hAnsi="Symbol"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lowerRoman"/>
      <w:lvlText w:val="%3."/>
      <w:lvlJc w:val="right"/>
      <w:pPr>
        <w:tabs>
          <w:tab w:val="num" w:pos="7443"/>
        </w:tabs>
        <w:ind w:left="7443" w:hanging="180"/>
      </w:pPr>
    </w:lvl>
    <w:lvl w:ilvl="3" w:tplc="FFFFFFFF" w:tentative="1">
      <w:start w:val="1"/>
      <w:numFmt w:val="decimal"/>
      <w:lvlText w:val="%4."/>
      <w:lvlJc w:val="left"/>
      <w:pPr>
        <w:tabs>
          <w:tab w:val="num" w:pos="8163"/>
        </w:tabs>
        <w:ind w:left="8163" w:hanging="360"/>
      </w:pPr>
    </w:lvl>
    <w:lvl w:ilvl="4" w:tplc="FFFFFFFF" w:tentative="1">
      <w:start w:val="1"/>
      <w:numFmt w:val="lowerLetter"/>
      <w:lvlText w:val="%5."/>
      <w:lvlJc w:val="left"/>
      <w:pPr>
        <w:tabs>
          <w:tab w:val="num" w:pos="8883"/>
        </w:tabs>
        <w:ind w:left="8883" w:hanging="360"/>
      </w:pPr>
    </w:lvl>
    <w:lvl w:ilvl="5" w:tplc="FFFFFFFF" w:tentative="1">
      <w:start w:val="1"/>
      <w:numFmt w:val="lowerRoman"/>
      <w:lvlText w:val="%6."/>
      <w:lvlJc w:val="right"/>
      <w:pPr>
        <w:tabs>
          <w:tab w:val="num" w:pos="9603"/>
        </w:tabs>
        <w:ind w:left="9603" w:hanging="180"/>
      </w:pPr>
    </w:lvl>
    <w:lvl w:ilvl="6" w:tplc="FFFFFFFF" w:tentative="1">
      <w:start w:val="1"/>
      <w:numFmt w:val="decimal"/>
      <w:lvlText w:val="%7."/>
      <w:lvlJc w:val="left"/>
      <w:pPr>
        <w:tabs>
          <w:tab w:val="num" w:pos="10323"/>
        </w:tabs>
        <w:ind w:left="10323" w:hanging="360"/>
      </w:pPr>
    </w:lvl>
    <w:lvl w:ilvl="7" w:tplc="FFFFFFFF" w:tentative="1">
      <w:start w:val="1"/>
      <w:numFmt w:val="lowerLetter"/>
      <w:lvlText w:val="%8."/>
      <w:lvlJc w:val="left"/>
      <w:pPr>
        <w:tabs>
          <w:tab w:val="num" w:pos="11043"/>
        </w:tabs>
        <w:ind w:left="11043" w:hanging="360"/>
      </w:pPr>
    </w:lvl>
    <w:lvl w:ilvl="8" w:tplc="FFFFFFFF" w:tentative="1">
      <w:start w:val="1"/>
      <w:numFmt w:val="lowerRoman"/>
      <w:lvlText w:val="%9."/>
      <w:lvlJc w:val="right"/>
      <w:pPr>
        <w:tabs>
          <w:tab w:val="num" w:pos="11763"/>
        </w:tabs>
        <w:ind w:left="11763" w:hanging="180"/>
      </w:pPr>
    </w:lvl>
  </w:abstractNum>
  <w:abstractNum w:abstractNumId="44">
    <w:nsid w:val="7CA47CC7"/>
    <w:multiLevelType w:val="hybridMultilevel"/>
    <w:tmpl w:val="22EAB1F4"/>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25"/>
  </w:num>
  <w:num w:numId="3">
    <w:abstractNumId w:val="24"/>
  </w:num>
  <w:num w:numId="4">
    <w:abstractNumId w:val="12"/>
  </w:num>
  <w:num w:numId="5">
    <w:abstractNumId w:val="3"/>
  </w:num>
  <w:num w:numId="6">
    <w:abstractNumId w:val="29"/>
  </w:num>
  <w:num w:numId="7">
    <w:abstractNumId w:val="30"/>
  </w:num>
  <w:num w:numId="8">
    <w:abstractNumId w:val="16"/>
  </w:num>
  <w:num w:numId="9">
    <w:abstractNumId w:val="23"/>
  </w:num>
  <w:num w:numId="10">
    <w:abstractNumId w:val="27"/>
  </w:num>
  <w:num w:numId="11">
    <w:abstractNumId w:val="35"/>
  </w:num>
  <w:num w:numId="12">
    <w:abstractNumId w:val="40"/>
  </w:num>
  <w:num w:numId="13">
    <w:abstractNumId w:val="37"/>
  </w:num>
  <w:num w:numId="14">
    <w:abstractNumId w:val="19"/>
  </w:num>
  <w:num w:numId="15">
    <w:abstractNumId w:val="44"/>
  </w:num>
  <w:num w:numId="16">
    <w:abstractNumId w:val="32"/>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1"/>
  </w:num>
  <w:num w:numId="21">
    <w:abstractNumId w:val="8"/>
  </w:num>
  <w:num w:numId="22">
    <w:abstractNumId w:val="14"/>
  </w:num>
  <w:num w:numId="23">
    <w:abstractNumId w:val="43"/>
  </w:num>
  <w:num w:numId="24">
    <w:abstractNumId w:val="4"/>
  </w:num>
  <w:num w:numId="25">
    <w:abstractNumId w:val="24"/>
    <w:lvlOverride w:ilvl="0">
      <w:startOverride w:val="1"/>
    </w:lvlOverride>
  </w:num>
  <w:num w:numId="26">
    <w:abstractNumId w:val="26"/>
  </w:num>
  <w:num w:numId="27">
    <w:abstractNumId w:val="13"/>
  </w:num>
  <w:num w:numId="28">
    <w:abstractNumId w:val="36"/>
  </w:num>
  <w:num w:numId="29">
    <w:abstractNumId w:val="20"/>
  </w:num>
  <w:num w:numId="30">
    <w:abstractNumId w:val="15"/>
  </w:num>
  <w:num w:numId="31">
    <w:abstractNumId w:val="33"/>
  </w:num>
  <w:num w:numId="32">
    <w:abstractNumId w:val="10"/>
  </w:num>
  <w:num w:numId="33">
    <w:abstractNumId w:val="28"/>
  </w:num>
  <w:num w:numId="34">
    <w:abstractNumId w:val="38"/>
  </w:num>
  <w:num w:numId="35">
    <w:abstractNumId w:val="29"/>
    <w:lvlOverride w:ilvl="0">
      <w:startOverride w:val="1"/>
    </w:lvlOverride>
  </w:num>
  <w:num w:numId="36">
    <w:abstractNumId w:val="11"/>
  </w:num>
  <w:num w:numId="37">
    <w:abstractNumId w:val="42"/>
  </w:num>
  <w:num w:numId="38">
    <w:abstractNumId w:val="17"/>
  </w:num>
  <w:num w:numId="39">
    <w:abstractNumId w:val="41"/>
  </w:num>
  <w:num w:numId="40">
    <w:abstractNumId w:val="2"/>
  </w:num>
  <w:num w:numId="41">
    <w:abstractNumId w:val="7"/>
  </w:num>
  <w:num w:numId="42">
    <w:abstractNumId w:val="21"/>
  </w:num>
  <w:num w:numId="43">
    <w:abstractNumId w:val="22"/>
  </w:num>
  <w:num w:numId="44">
    <w:abstractNumId w:val="6"/>
  </w:num>
  <w:num w:numId="45">
    <w:abstractNumId w:val="29"/>
  </w:num>
  <w:num w:numId="46">
    <w:abstractNumId w:val="29"/>
  </w:num>
  <w:num w:numId="47">
    <w:abstractNumId w:val="29"/>
  </w:num>
  <w:num w:numId="48">
    <w:abstractNumId w:val="29"/>
  </w:num>
  <w:num w:numId="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29"/>
  </w:num>
  <w:num w:numId="5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28"/>
    <w:rsid w:val="000001F5"/>
    <w:rsid w:val="000005A5"/>
    <w:rsid w:val="00000FB4"/>
    <w:rsid w:val="00002AC5"/>
    <w:rsid w:val="00003465"/>
    <w:rsid w:val="000058E4"/>
    <w:rsid w:val="00005D8D"/>
    <w:rsid w:val="00007B93"/>
    <w:rsid w:val="00011287"/>
    <w:rsid w:val="00011877"/>
    <w:rsid w:val="00011F9C"/>
    <w:rsid w:val="000135DB"/>
    <w:rsid w:val="00013B6E"/>
    <w:rsid w:val="00013E3D"/>
    <w:rsid w:val="00014400"/>
    <w:rsid w:val="0001442D"/>
    <w:rsid w:val="00014D46"/>
    <w:rsid w:val="00015032"/>
    <w:rsid w:val="0001508E"/>
    <w:rsid w:val="00015FCC"/>
    <w:rsid w:val="00016361"/>
    <w:rsid w:val="00016614"/>
    <w:rsid w:val="000166E8"/>
    <w:rsid w:val="0001699D"/>
    <w:rsid w:val="000169FA"/>
    <w:rsid w:val="00016F30"/>
    <w:rsid w:val="00017053"/>
    <w:rsid w:val="00017462"/>
    <w:rsid w:val="0001746F"/>
    <w:rsid w:val="000175A1"/>
    <w:rsid w:val="00017E55"/>
    <w:rsid w:val="00017FB1"/>
    <w:rsid w:val="000200C1"/>
    <w:rsid w:val="000203E3"/>
    <w:rsid w:val="00020893"/>
    <w:rsid w:val="000225C9"/>
    <w:rsid w:val="00022B7D"/>
    <w:rsid w:val="00022DE5"/>
    <w:rsid w:val="00022EED"/>
    <w:rsid w:val="0002522D"/>
    <w:rsid w:val="00026AAB"/>
    <w:rsid w:val="00026E5A"/>
    <w:rsid w:val="00027C15"/>
    <w:rsid w:val="00030067"/>
    <w:rsid w:val="000304AC"/>
    <w:rsid w:val="000305DB"/>
    <w:rsid w:val="000306A8"/>
    <w:rsid w:val="00030D14"/>
    <w:rsid w:val="00032EC8"/>
    <w:rsid w:val="00033124"/>
    <w:rsid w:val="00033E3D"/>
    <w:rsid w:val="00033F19"/>
    <w:rsid w:val="00034975"/>
    <w:rsid w:val="000355F6"/>
    <w:rsid w:val="00035745"/>
    <w:rsid w:val="00035E78"/>
    <w:rsid w:val="00035EDE"/>
    <w:rsid w:val="00035FE8"/>
    <w:rsid w:val="000371EB"/>
    <w:rsid w:val="000375FB"/>
    <w:rsid w:val="00040047"/>
    <w:rsid w:val="000400E2"/>
    <w:rsid w:val="0004054B"/>
    <w:rsid w:val="00040AE6"/>
    <w:rsid w:val="000411C2"/>
    <w:rsid w:val="00041EF8"/>
    <w:rsid w:val="00041F4E"/>
    <w:rsid w:val="00043944"/>
    <w:rsid w:val="00044D33"/>
    <w:rsid w:val="00044EDE"/>
    <w:rsid w:val="00045868"/>
    <w:rsid w:val="00045BC8"/>
    <w:rsid w:val="00045D0A"/>
    <w:rsid w:val="0004663C"/>
    <w:rsid w:val="00046E15"/>
    <w:rsid w:val="00047F27"/>
    <w:rsid w:val="00050503"/>
    <w:rsid w:val="000506A7"/>
    <w:rsid w:val="00050E1B"/>
    <w:rsid w:val="00051950"/>
    <w:rsid w:val="00051ACA"/>
    <w:rsid w:val="00051D8B"/>
    <w:rsid w:val="000527C1"/>
    <w:rsid w:val="0005283C"/>
    <w:rsid w:val="0005295E"/>
    <w:rsid w:val="00052F67"/>
    <w:rsid w:val="000539FD"/>
    <w:rsid w:val="00054569"/>
    <w:rsid w:val="000549A6"/>
    <w:rsid w:val="00054B25"/>
    <w:rsid w:val="00054F42"/>
    <w:rsid w:val="000554F2"/>
    <w:rsid w:val="00055D58"/>
    <w:rsid w:val="00056F6E"/>
    <w:rsid w:val="000572EC"/>
    <w:rsid w:val="0006027B"/>
    <w:rsid w:val="0006037C"/>
    <w:rsid w:val="00061345"/>
    <w:rsid w:val="00061787"/>
    <w:rsid w:val="00061994"/>
    <w:rsid w:val="00061DE4"/>
    <w:rsid w:val="0006312B"/>
    <w:rsid w:val="000631DA"/>
    <w:rsid w:val="00063301"/>
    <w:rsid w:val="00063717"/>
    <w:rsid w:val="00063CE8"/>
    <w:rsid w:val="00063F8D"/>
    <w:rsid w:val="00064192"/>
    <w:rsid w:val="00064EAD"/>
    <w:rsid w:val="00066F8F"/>
    <w:rsid w:val="0006766C"/>
    <w:rsid w:val="00067D83"/>
    <w:rsid w:val="00070A17"/>
    <w:rsid w:val="00070F91"/>
    <w:rsid w:val="00071405"/>
    <w:rsid w:val="00072355"/>
    <w:rsid w:val="000727BC"/>
    <w:rsid w:val="00073D8E"/>
    <w:rsid w:val="00074BE8"/>
    <w:rsid w:val="000750AC"/>
    <w:rsid w:val="0007557D"/>
    <w:rsid w:val="000755ED"/>
    <w:rsid w:val="00077C68"/>
    <w:rsid w:val="000802DA"/>
    <w:rsid w:val="000816E3"/>
    <w:rsid w:val="00081775"/>
    <w:rsid w:val="000818BB"/>
    <w:rsid w:val="0008232B"/>
    <w:rsid w:val="0008240F"/>
    <w:rsid w:val="00082710"/>
    <w:rsid w:val="000834F0"/>
    <w:rsid w:val="00083955"/>
    <w:rsid w:val="00083E3E"/>
    <w:rsid w:val="0008487C"/>
    <w:rsid w:val="000867D7"/>
    <w:rsid w:val="00086948"/>
    <w:rsid w:val="00086FCF"/>
    <w:rsid w:val="00090759"/>
    <w:rsid w:val="00090C5C"/>
    <w:rsid w:val="000910A6"/>
    <w:rsid w:val="00091C29"/>
    <w:rsid w:val="0009243E"/>
    <w:rsid w:val="000927A0"/>
    <w:rsid w:val="00093629"/>
    <w:rsid w:val="0009398F"/>
    <w:rsid w:val="000939EF"/>
    <w:rsid w:val="00093D42"/>
    <w:rsid w:val="00094ACD"/>
    <w:rsid w:val="00095497"/>
    <w:rsid w:val="00095A01"/>
    <w:rsid w:val="00096EF9"/>
    <w:rsid w:val="00096F35"/>
    <w:rsid w:val="00096FD8"/>
    <w:rsid w:val="0009716B"/>
    <w:rsid w:val="000973AF"/>
    <w:rsid w:val="00097CD4"/>
    <w:rsid w:val="000A0741"/>
    <w:rsid w:val="000A0B5F"/>
    <w:rsid w:val="000A1495"/>
    <w:rsid w:val="000A1F48"/>
    <w:rsid w:val="000A2060"/>
    <w:rsid w:val="000A208C"/>
    <w:rsid w:val="000A23AE"/>
    <w:rsid w:val="000A2474"/>
    <w:rsid w:val="000A271E"/>
    <w:rsid w:val="000A28DF"/>
    <w:rsid w:val="000A2A0B"/>
    <w:rsid w:val="000A2BA8"/>
    <w:rsid w:val="000A306E"/>
    <w:rsid w:val="000A36BC"/>
    <w:rsid w:val="000A3C14"/>
    <w:rsid w:val="000A47DC"/>
    <w:rsid w:val="000A5A68"/>
    <w:rsid w:val="000A64E8"/>
    <w:rsid w:val="000A7260"/>
    <w:rsid w:val="000A77BD"/>
    <w:rsid w:val="000B0F07"/>
    <w:rsid w:val="000B357D"/>
    <w:rsid w:val="000B3FA2"/>
    <w:rsid w:val="000B4153"/>
    <w:rsid w:val="000B476C"/>
    <w:rsid w:val="000B4B6D"/>
    <w:rsid w:val="000B5069"/>
    <w:rsid w:val="000B5BA9"/>
    <w:rsid w:val="000B63DE"/>
    <w:rsid w:val="000B6B98"/>
    <w:rsid w:val="000B765D"/>
    <w:rsid w:val="000B79E4"/>
    <w:rsid w:val="000B7FF5"/>
    <w:rsid w:val="000C12BD"/>
    <w:rsid w:val="000C1828"/>
    <w:rsid w:val="000C1A0E"/>
    <w:rsid w:val="000C1EB4"/>
    <w:rsid w:val="000C2970"/>
    <w:rsid w:val="000C2C3F"/>
    <w:rsid w:val="000C2E47"/>
    <w:rsid w:val="000C3389"/>
    <w:rsid w:val="000C33BD"/>
    <w:rsid w:val="000C3A82"/>
    <w:rsid w:val="000C3E2B"/>
    <w:rsid w:val="000C544C"/>
    <w:rsid w:val="000C59CA"/>
    <w:rsid w:val="000C6562"/>
    <w:rsid w:val="000C766A"/>
    <w:rsid w:val="000C79BA"/>
    <w:rsid w:val="000D02D0"/>
    <w:rsid w:val="000D0448"/>
    <w:rsid w:val="000D1031"/>
    <w:rsid w:val="000D118E"/>
    <w:rsid w:val="000D1376"/>
    <w:rsid w:val="000D1E90"/>
    <w:rsid w:val="000D23A4"/>
    <w:rsid w:val="000D283A"/>
    <w:rsid w:val="000D2A7E"/>
    <w:rsid w:val="000D2AD0"/>
    <w:rsid w:val="000D31E7"/>
    <w:rsid w:val="000D42BC"/>
    <w:rsid w:val="000D44E3"/>
    <w:rsid w:val="000D53EA"/>
    <w:rsid w:val="000D5B94"/>
    <w:rsid w:val="000D625A"/>
    <w:rsid w:val="000D6631"/>
    <w:rsid w:val="000D668B"/>
    <w:rsid w:val="000D6985"/>
    <w:rsid w:val="000D73B4"/>
    <w:rsid w:val="000E045A"/>
    <w:rsid w:val="000E0945"/>
    <w:rsid w:val="000E0AF3"/>
    <w:rsid w:val="000E0D3A"/>
    <w:rsid w:val="000E13C5"/>
    <w:rsid w:val="000E1CB2"/>
    <w:rsid w:val="000E2AEF"/>
    <w:rsid w:val="000E3AE6"/>
    <w:rsid w:val="000E3FE7"/>
    <w:rsid w:val="000E4DB8"/>
    <w:rsid w:val="000E51F3"/>
    <w:rsid w:val="000E5394"/>
    <w:rsid w:val="000E5910"/>
    <w:rsid w:val="000E5B8F"/>
    <w:rsid w:val="000E6E67"/>
    <w:rsid w:val="000E74D4"/>
    <w:rsid w:val="000F0145"/>
    <w:rsid w:val="000F05A8"/>
    <w:rsid w:val="000F06A0"/>
    <w:rsid w:val="000F10CD"/>
    <w:rsid w:val="000F1317"/>
    <w:rsid w:val="000F1427"/>
    <w:rsid w:val="000F14C8"/>
    <w:rsid w:val="000F274D"/>
    <w:rsid w:val="000F2B31"/>
    <w:rsid w:val="000F2E11"/>
    <w:rsid w:val="000F49AF"/>
    <w:rsid w:val="000F4C14"/>
    <w:rsid w:val="000F57A2"/>
    <w:rsid w:val="000F5D03"/>
    <w:rsid w:val="000F63EE"/>
    <w:rsid w:val="000F66BA"/>
    <w:rsid w:val="000F6899"/>
    <w:rsid w:val="000F6C18"/>
    <w:rsid w:val="000F6D94"/>
    <w:rsid w:val="000F7277"/>
    <w:rsid w:val="00100185"/>
    <w:rsid w:val="00100BBD"/>
    <w:rsid w:val="00100ECD"/>
    <w:rsid w:val="001011E2"/>
    <w:rsid w:val="00102574"/>
    <w:rsid w:val="00103197"/>
    <w:rsid w:val="001038C5"/>
    <w:rsid w:val="001039FB"/>
    <w:rsid w:val="001046E3"/>
    <w:rsid w:val="00104D81"/>
    <w:rsid w:val="00104DC5"/>
    <w:rsid w:val="001068F8"/>
    <w:rsid w:val="00106F75"/>
    <w:rsid w:val="001073DA"/>
    <w:rsid w:val="00107E91"/>
    <w:rsid w:val="0011062C"/>
    <w:rsid w:val="00110964"/>
    <w:rsid w:val="00110A34"/>
    <w:rsid w:val="00110EEC"/>
    <w:rsid w:val="0011118C"/>
    <w:rsid w:val="001115BB"/>
    <w:rsid w:val="00111CED"/>
    <w:rsid w:val="00111FFA"/>
    <w:rsid w:val="00112EC1"/>
    <w:rsid w:val="00112F7B"/>
    <w:rsid w:val="00112FDA"/>
    <w:rsid w:val="0011312B"/>
    <w:rsid w:val="00114569"/>
    <w:rsid w:val="001145B0"/>
    <w:rsid w:val="00114BDD"/>
    <w:rsid w:val="00115000"/>
    <w:rsid w:val="00116DE1"/>
    <w:rsid w:val="00116EC8"/>
    <w:rsid w:val="001174AD"/>
    <w:rsid w:val="00117FDC"/>
    <w:rsid w:val="00120DD9"/>
    <w:rsid w:val="00120E9C"/>
    <w:rsid w:val="0012107A"/>
    <w:rsid w:val="00121EE8"/>
    <w:rsid w:val="00122209"/>
    <w:rsid w:val="00122F3F"/>
    <w:rsid w:val="001235AB"/>
    <w:rsid w:val="00123619"/>
    <w:rsid w:val="0012411E"/>
    <w:rsid w:val="00124381"/>
    <w:rsid w:val="00125695"/>
    <w:rsid w:val="00125D41"/>
    <w:rsid w:val="0012728D"/>
    <w:rsid w:val="00127542"/>
    <w:rsid w:val="0013012A"/>
    <w:rsid w:val="00130789"/>
    <w:rsid w:val="0013187B"/>
    <w:rsid w:val="001340C1"/>
    <w:rsid w:val="00134AA5"/>
    <w:rsid w:val="00134F8D"/>
    <w:rsid w:val="00135BDC"/>
    <w:rsid w:val="00136021"/>
    <w:rsid w:val="001365D0"/>
    <w:rsid w:val="00137A0F"/>
    <w:rsid w:val="00137A9C"/>
    <w:rsid w:val="001401DC"/>
    <w:rsid w:val="00140329"/>
    <w:rsid w:val="001408E2"/>
    <w:rsid w:val="00141479"/>
    <w:rsid w:val="00141595"/>
    <w:rsid w:val="00141D98"/>
    <w:rsid w:val="00141F4C"/>
    <w:rsid w:val="00142180"/>
    <w:rsid w:val="00142195"/>
    <w:rsid w:val="0014236B"/>
    <w:rsid w:val="001431D1"/>
    <w:rsid w:val="00143866"/>
    <w:rsid w:val="00143881"/>
    <w:rsid w:val="00143EB6"/>
    <w:rsid w:val="001455A1"/>
    <w:rsid w:val="0014562F"/>
    <w:rsid w:val="001456FA"/>
    <w:rsid w:val="001460C7"/>
    <w:rsid w:val="00146BA6"/>
    <w:rsid w:val="00147076"/>
    <w:rsid w:val="001479C7"/>
    <w:rsid w:val="00150B59"/>
    <w:rsid w:val="00150EEE"/>
    <w:rsid w:val="00150FB2"/>
    <w:rsid w:val="001511ED"/>
    <w:rsid w:val="001518A4"/>
    <w:rsid w:val="00151D09"/>
    <w:rsid w:val="00152036"/>
    <w:rsid w:val="00152181"/>
    <w:rsid w:val="0015253D"/>
    <w:rsid w:val="00152634"/>
    <w:rsid w:val="001538F8"/>
    <w:rsid w:val="001543FF"/>
    <w:rsid w:val="00154E9B"/>
    <w:rsid w:val="00154F54"/>
    <w:rsid w:val="001559FC"/>
    <w:rsid w:val="00155A92"/>
    <w:rsid w:val="001575B4"/>
    <w:rsid w:val="0016054B"/>
    <w:rsid w:val="001609A3"/>
    <w:rsid w:val="00160DF2"/>
    <w:rsid w:val="00161310"/>
    <w:rsid w:val="0016139A"/>
    <w:rsid w:val="001630FC"/>
    <w:rsid w:val="00163FB5"/>
    <w:rsid w:val="001644BF"/>
    <w:rsid w:val="00164DB2"/>
    <w:rsid w:val="00165532"/>
    <w:rsid w:val="001655D1"/>
    <w:rsid w:val="00165B0F"/>
    <w:rsid w:val="00167C0D"/>
    <w:rsid w:val="001703F3"/>
    <w:rsid w:val="00170713"/>
    <w:rsid w:val="00170AC4"/>
    <w:rsid w:val="00170B67"/>
    <w:rsid w:val="00170CB1"/>
    <w:rsid w:val="001712E0"/>
    <w:rsid w:val="001716F2"/>
    <w:rsid w:val="0017175E"/>
    <w:rsid w:val="00171B70"/>
    <w:rsid w:val="00172229"/>
    <w:rsid w:val="001735D1"/>
    <w:rsid w:val="001737F0"/>
    <w:rsid w:val="00173D0D"/>
    <w:rsid w:val="00175768"/>
    <w:rsid w:val="00175872"/>
    <w:rsid w:val="00175EF8"/>
    <w:rsid w:val="00176470"/>
    <w:rsid w:val="00177FF8"/>
    <w:rsid w:val="0018097A"/>
    <w:rsid w:val="00181077"/>
    <w:rsid w:val="001816BC"/>
    <w:rsid w:val="00181D3B"/>
    <w:rsid w:val="0018266A"/>
    <w:rsid w:val="001828F4"/>
    <w:rsid w:val="00182BE4"/>
    <w:rsid w:val="00183064"/>
    <w:rsid w:val="001835BD"/>
    <w:rsid w:val="00183EDD"/>
    <w:rsid w:val="001840E6"/>
    <w:rsid w:val="001859EE"/>
    <w:rsid w:val="001869DC"/>
    <w:rsid w:val="001878C2"/>
    <w:rsid w:val="00187F70"/>
    <w:rsid w:val="00190041"/>
    <w:rsid w:val="00190CB3"/>
    <w:rsid w:val="001924D5"/>
    <w:rsid w:val="00192CA2"/>
    <w:rsid w:val="00192CD0"/>
    <w:rsid w:val="0019343F"/>
    <w:rsid w:val="00194995"/>
    <w:rsid w:val="00195301"/>
    <w:rsid w:val="00195B4A"/>
    <w:rsid w:val="001961BD"/>
    <w:rsid w:val="001961E6"/>
    <w:rsid w:val="001969A7"/>
    <w:rsid w:val="001970B5"/>
    <w:rsid w:val="001973FE"/>
    <w:rsid w:val="001975A5"/>
    <w:rsid w:val="001976D4"/>
    <w:rsid w:val="001977F1"/>
    <w:rsid w:val="001A1AF1"/>
    <w:rsid w:val="001A2048"/>
    <w:rsid w:val="001A256A"/>
    <w:rsid w:val="001A25F0"/>
    <w:rsid w:val="001A29E9"/>
    <w:rsid w:val="001A3701"/>
    <w:rsid w:val="001A42BD"/>
    <w:rsid w:val="001A5079"/>
    <w:rsid w:val="001A5117"/>
    <w:rsid w:val="001A5FED"/>
    <w:rsid w:val="001A607B"/>
    <w:rsid w:val="001A6A9D"/>
    <w:rsid w:val="001A6DAB"/>
    <w:rsid w:val="001A6E22"/>
    <w:rsid w:val="001A6F19"/>
    <w:rsid w:val="001A7585"/>
    <w:rsid w:val="001A7802"/>
    <w:rsid w:val="001A7D01"/>
    <w:rsid w:val="001A7DDB"/>
    <w:rsid w:val="001B0248"/>
    <w:rsid w:val="001B0422"/>
    <w:rsid w:val="001B0969"/>
    <w:rsid w:val="001B0998"/>
    <w:rsid w:val="001B0EAE"/>
    <w:rsid w:val="001B1555"/>
    <w:rsid w:val="001B1799"/>
    <w:rsid w:val="001B1965"/>
    <w:rsid w:val="001B2202"/>
    <w:rsid w:val="001B2AD7"/>
    <w:rsid w:val="001B3781"/>
    <w:rsid w:val="001B3A89"/>
    <w:rsid w:val="001B3F97"/>
    <w:rsid w:val="001B5141"/>
    <w:rsid w:val="001B5703"/>
    <w:rsid w:val="001B593E"/>
    <w:rsid w:val="001B5ABB"/>
    <w:rsid w:val="001B5FC7"/>
    <w:rsid w:val="001B6028"/>
    <w:rsid w:val="001B6F2F"/>
    <w:rsid w:val="001B7826"/>
    <w:rsid w:val="001B7992"/>
    <w:rsid w:val="001B79BC"/>
    <w:rsid w:val="001B7F8B"/>
    <w:rsid w:val="001C0027"/>
    <w:rsid w:val="001C1323"/>
    <w:rsid w:val="001C1605"/>
    <w:rsid w:val="001C1B21"/>
    <w:rsid w:val="001C3D5A"/>
    <w:rsid w:val="001C3E37"/>
    <w:rsid w:val="001C402C"/>
    <w:rsid w:val="001C40EF"/>
    <w:rsid w:val="001C4A9C"/>
    <w:rsid w:val="001C58B7"/>
    <w:rsid w:val="001C5990"/>
    <w:rsid w:val="001C6DB4"/>
    <w:rsid w:val="001C79C7"/>
    <w:rsid w:val="001C7D5D"/>
    <w:rsid w:val="001C7E7E"/>
    <w:rsid w:val="001D0A1F"/>
    <w:rsid w:val="001D0CAF"/>
    <w:rsid w:val="001D2CD4"/>
    <w:rsid w:val="001D2F5D"/>
    <w:rsid w:val="001D2FB5"/>
    <w:rsid w:val="001D3405"/>
    <w:rsid w:val="001D4025"/>
    <w:rsid w:val="001D40DE"/>
    <w:rsid w:val="001D54C6"/>
    <w:rsid w:val="001D5660"/>
    <w:rsid w:val="001D65DA"/>
    <w:rsid w:val="001D6735"/>
    <w:rsid w:val="001D71A2"/>
    <w:rsid w:val="001D75D7"/>
    <w:rsid w:val="001D79D8"/>
    <w:rsid w:val="001E1128"/>
    <w:rsid w:val="001E12F9"/>
    <w:rsid w:val="001E18DE"/>
    <w:rsid w:val="001E1AA2"/>
    <w:rsid w:val="001E2310"/>
    <w:rsid w:val="001E2FDA"/>
    <w:rsid w:val="001E35B2"/>
    <w:rsid w:val="001E36BE"/>
    <w:rsid w:val="001E3E9A"/>
    <w:rsid w:val="001E4078"/>
    <w:rsid w:val="001E4333"/>
    <w:rsid w:val="001E561C"/>
    <w:rsid w:val="001E5D3B"/>
    <w:rsid w:val="001E67D8"/>
    <w:rsid w:val="001E682C"/>
    <w:rsid w:val="001E7937"/>
    <w:rsid w:val="001E7AB2"/>
    <w:rsid w:val="001E7BDC"/>
    <w:rsid w:val="001F063A"/>
    <w:rsid w:val="001F09D2"/>
    <w:rsid w:val="001F0A23"/>
    <w:rsid w:val="001F14F5"/>
    <w:rsid w:val="001F2933"/>
    <w:rsid w:val="001F2AEF"/>
    <w:rsid w:val="001F438F"/>
    <w:rsid w:val="001F43E8"/>
    <w:rsid w:val="001F556F"/>
    <w:rsid w:val="001F716D"/>
    <w:rsid w:val="001F7280"/>
    <w:rsid w:val="00200133"/>
    <w:rsid w:val="0020177D"/>
    <w:rsid w:val="00203002"/>
    <w:rsid w:val="002037CD"/>
    <w:rsid w:val="00203988"/>
    <w:rsid w:val="00204915"/>
    <w:rsid w:val="00204F4F"/>
    <w:rsid w:val="002051F9"/>
    <w:rsid w:val="00205421"/>
    <w:rsid w:val="002055CD"/>
    <w:rsid w:val="002058C1"/>
    <w:rsid w:val="00205C7B"/>
    <w:rsid w:val="0020797B"/>
    <w:rsid w:val="00210112"/>
    <w:rsid w:val="00210405"/>
    <w:rsid w:val="002105CD"/>
    <w:rsid w:val="00211F10"/>
    <w:rsid w:val="00213A9B"/>
    <w:rsid w:val="00213CAA"/>
    <w:rsid w:val="00214404"/>
    <w:rsid w:val="0021476A"/>
    <w:rsid w:val="002149FA"/>
    <w:rsid w:val="00214E2A"/>
    <w:rsid w:val="00215257"/>
    <w:rsid w:val="00215519"/>
    <w:rsid w:val="00215D1A"/>
    <w:rsid w:val="00215DB8"/>
    <w:rsid w:val="002163E3"/>
    <w:rsid w:val="00216870"/>
    <w:rsid w:val="002173CB"/>
    <w:rsid w:val="002175C0"/>
    <w:rsid w:val="00217A1C"/>
    <w:rsid w:val="00220121"/>
    <w:rsid w:val="00220F81"/>
    <w:rsid w:val="002217EA"/>
    <w:rsid w:val="00222B10"/>
    <w:rsid w:val="00222C92"/>
    <w:rsid w:val="002244C1"/>
    <w:rsid w:val="00225D31"/>
    <w:rsid w:val="0022685F"/>
    <w:rsid w:val="00226DF4"/>
    <w:rsid w:val="00226F3F"/>
    <w:rsid w:val="00227B7E"/>
    <w:rsid w:val="00227FD9"/>
    <w:rsid w:val="00230C21"/>
    <w:rsid w:val="00230D2D"/>
    <w:rsid w:val="00230DD4"/>
    <w:rsid w:val="00231406"/>
    <w:rsid w:val="00232320"/>
    <w:rsid w:val="00233A37"/>
    <w:rsid w:val="00233C81"/>
    <w:rsid w:val="002347F2"/>
    <w:rsid w:val="00234B04"/>
    <w:rsid w:val="002352D7"/>
    <w:rsid w:val="00235A97"/>
    <w:rsid w:val="00235F75"/>
    <w:rsid w:val="00236A66"/>
    <w:rsid w:val="0023794E"/>
    <w:rsid w:val="00240198"/>
    <w:rsid w:val="002407AF"/>
    <w:rsid w:val="00241F5D"/>
    <w:rsid w:val="0024416D"/>
    <w:rsid w:val="0024422D"/>
    <w:rsid w:val="002444C7"/>
    <w:rsid w:val="00245CFD"/>
    <w:rsid w:val="00246274"/>
    <w:rsid w:val="00246317"/>
    <w:rsid w:val="00247CF0"/>
    <w:rsid w:val="00251366"/>
    <w:rsid w:val="00251407"/>
    <w:rsid w:val="00251604"/>
    <w:rsid w:val="00252992"/>
    <w:rsid w:val="00252B4D"/>
    <w:rsid w:val="00252FB4"/>
    <w:rsid w:val="00253247"/>
    <w:rsid w:val="0025353E"/>
    <w:rsid w:val="00253691"/>
    <w:rsid w:val="00253FA0"/>
    <w:rsid w:val="00254971"/>
    <w:rsid w:val="002553AC"/>
    <w:rsid w:val="00256269"/>
    <w:rsid w:val="002568D6"/>
    <w:rsid w:val="00256DC3"/>
    <w:rsid w:val="00260517"/>
    <w:rsid w:val="00260EEC"/>
    <w:rsid w:val="00260FD7"/>
    <w:rsid w:val="0026191E"/>
    <w:rsid w:val="002620B2"/>
    <w:rsid w:val="002631C0"/>
    <w:rsid w:val="0026339C"/>
    <w:rsid w:val="00263973"/>
    <w:rsid w:val="002646E5"/>
    <w:rsid w:val="00264B12"/>
    <w:rsid w:val="00264C0D"/>
    <w:rsid w:val="00264E71"/>
    <w:rsid w:val="0026552C"/>
    <w:rsid w:val="00265763"/>
    <w:rsid w:val="002666EA"/>
    <w:rsid w:val="00266B2B"/>
    <w:rsid w:val="002675AF"/>
    <w:rsid w:val="00267E9F"/>
    <w:rsid w:val="00267F27"/>
    <w:rsid w:val="002703FC"/>
    <w:rsid w:val="0027140A"/>
    <w:rsid w:val="002716C7"/>
    <w:rsid w:val="002720FA"/>
    <w:rsid w:val="00272590"/>
    <w:rsid w:val="002729A0"/>
    <w:rsid w:val="00274CDC"/>
    <w:rsid w:val="00275913"/>
    <w:rsid w:val="00276FA6"/>
    <w:rsid w:val="00277FF3"/>
    <w:rsid w:val="00280B14"/>
    <w:rsid w:val="002820C0"/>
    <w:rsid w:val="00282424"/>
    <w:rsid w:val="00282A78"/>
    <w:rsid w:val="00282F5A"/>
    <w:rsid w:val="002830B0"/>
    <w:rsid w:val="00283417"/>
    <w:rsid w:val="002834CA"/>
    <w:rsid w:val="0028368B"/>
    <w:rsid w:val="0028384F"/>
    <w:rsid w:val="00283C4E"/>
    <w:rsid w:val="0028546E"/>
    <w:rsid w:val="00285DD1"/>
    <w:rsid w:val="00285F34"/>
    <w:rsid w:val="00287DB0"/>
    <w:rsid w:val="0029004B"/>
    <w:rsid w:val="0029039F"/>
    <w:rsid w:val="00290564"/>
    <w:rsid w:val="002935FD"/>
    <w:rsid w:val="00293E2B"/>
    <w:rsid w:val="0029435C"/>
    <w:rsid w:val="00295F47"/>
    <w:rsid w:val="00296B49"/>
    <w:rsid w:val="00297B1B"/>
    <w:rsid w:val="002A0726"/>
    <w:rsid w:val="002A0F7E"/>
    <w:rsid w:val="002A1463"/>
    <w:rsid w:val="002A1494"/>
    <w:rsid w:val="002A1539"/>
    <w:rsid w:val="002A2389"/>
    <w:rsid w:val="002A27D0"/>
    <w:rsid w:val="002A2C95"/>
    <w:rsid w:val="002A312F"/>
    <w:rsid w:val="002A3C4D"/>
    <w:rsid w:val="002A5820"/>
    <w:rsid w:val="002A6F50"/>
    <w:rsid w:val="002A7AF7"/>
    <w:rsid w:val="002A7F6D"/>
    <w:rsid w:val="002B02A3"/>
    <w:rsid w:val="002B0943"/>
    <w:rsid w:val="002B1440"/>
    <w:rsid w:val="002B1E81"/>
    <w:rsid w:val="002B2609"/>
    <w:rsid w:val="002B3081"/>
    <w:rsid w:val="002B379C"/>
    <w:rsid w:val="002B3AF0"/>
    <w:rsid w:val="002B485E"/>
    <w:rsid w:val="002B5F51"/>
    <w:rsid w:val="002B61B5"/>
    <w:rsid w:val="002B6FB5"/>
    <w:rsid w:val="002B70B4"/>
    <w:rsid w:val="002B72E3"/>
    <w:rsid w:val="002B78E2"/>
    <w:rsid w:val="002C01C2"/>
    <w:rsid w:val="002C0FB6"/>
    <w:rsid w:val="002C149E"/>
    <w:rsid w:val="002C2CCB"/>
    <w:rsid w:val="002C2F36"/>
    <w:rsid w:val="002C3801"/>
    <w:rsid w:val="002C3CA1"/>
    <w:rsid w:val="002C42AE"/>
    <w:rsid w:val="002C5332"/>
    <w:rsid w:val="002C5395"/>
    <w:rsid w:val="002C574D"/>
    <w:rsid w:val="002C6090"/>
    <w:rsid w:val="002C6605"/>
    <w:rsid w:val="002C6968"/>
    <w:rsid w:val="002C6ACD"/>
    <w:rsid w:val="002C70EC"/>
    <w:rsid w:val="002C723F"/>
    <w:rsid w:val="002C7C83"/>
    <w:rsid w:val="002D09F7"/>
    <w:rsid w:val="002D0FC9"/>
    <w:rsid w:val="002D1781"/>
    <w:rsid w:val="002D227D"/>
    <w:rsid w:val="002D2C6E"/>
    <w:rsid w:val="002D3050"/>
    <w:rsid w:val="002D30A8"/>
    <w:rsid w:val="002D45C0"/>
    <w:rsid w:val="002D4628"/>
    <w:rsid w:val="002D4A6F"/>
    <w:rsid w:val="002D51E1"/>
    <w:rsid w:val="002D6084"/>
    <w:rsid w:val="002D6368"/>
    <w:rsid w:val="002D6F53"/>
    <w:rsid w:val="002D7BDB"/>
    <w:rsid w:val="002E036F"/>
    <w:rsid w:val="002E091B"/>
    <w:rsid w:val="002E432D"/>
    <w:rsid w:val="002E4833"/>
    <w:rsid w:val="002E4986"/>
    <w:rsid w:val="002E543A"/>
    <w:rsid w:val="002E5BAB"/>
    <w:rsid w:val="002E5CED"/>
    <w:rsid w:val="002E6369"/>
    <w:rsid w:val="002E7150"/>
    <w:rsid w:val="002E781B"/>
    <w:rsid w:val="002F003E"/>
    <w:rsid w:val="002F19E4"/>
    <w:rsid w:val="002F1C46"/>
    <w:rsid w:val="002F2057"/>
    <w:rsid w:val="002F21C4"/>
    <w:rsid w:val="002F2237"/>
    <w:rsid w:val="002F233E"/>
    <w:rsid w:val="002F4303"/>
    <w:rsid w:val="002F4924"/>
    <w:rsid w:val="002F4991"/>
    <w:rsid w:val="002F4AB8"/>
    <w:rsid w:val="002F56E1"/>
    <w:rsid w:val="002F5BB8"/>
    <w:rsid w:val="002F5C0C"/>
    <w:rsid w:val="002F5EBE"/>
    <w:rsid w:val="002F67D9"/>
    <w:rsid w:val="002F6FF6"/>
    <w:rsid w:val="002F74D0"/>
    <w:rsid w:val="003005D3"/>
    <w:rsid w:val="00301DA9"/>
    <w:rsid w:val="00302773"/>
    <w:rsid w:val="003031E8"/>
    <w:rsid w:val="00303B2F"/>
    <w:rsid w:val="00303F88"/>
    <w:rsid w:val="00304AFC"/>
    <w:rsid w:val="00305C14"/>
    <w:rsid w:val="003062EF"/>
    <w:rsid w:val="003062FC"/>
    <w:rsid w:val="00306949"/>
    <w:rsid w:val="00306FE6"/>
    <w:rsid w:val="00307574"/>
    <w:rsid w:val="00310407"/>
    <w:rsid w:val="003104CC"/>
    <w:rsid w:val="003113B9"/>
    <w:rsid w:val="00311E8E"/>
    <w:rsid w:val="00314040"/>
    <w:rsid w:val="00314219"/>
    <w:rsid w:val="00314C5F"/>
    <w:rsid w:val="00314D86"/>
    <w:rsid w:val="00315520"/>
    <w:rsid w:val="00315917"/>
    <w:rsid w:val="00316DD1"/>
    <w:rsid w:val="003172D6"/>
    <w:rsid w:val="00317498"/>
    <w:rsid w:val="003201D0"/>
    <w:rsid w:val="00320289"/>
    <w:rsid w:val="003207A2"/>
    <w:rsid w:val="00320DBD"/>
    <w:rsid w:val="00320E25"/>
    <w:rsid w:val="00321049"/>
    <w:rsid w:val="00321391"/>
    <w:rsid w:val="003219DA"/>
    <w:rsid w:val="003228D6"/>
    <w:rsid w:val="00323895"/>
    <w:rsid w:val="00323F59"/>
    <w:rsid w:val="00323F9C"/>
    <w:rsid w:val="003250F0"/>
    <w:rsid w:val="003254AD"/>
    <w:rsid w:val="00325586"/>
    <w:rsid w:val="00326819"/>
    <w:rsid w:val="00326E8A"/>
    <w:rsid w:val="00326FE2"/>
    <w:rsid w:val="003275B4"/>
    <w:rsid w:val="0032783F"/>
    <w:rsid w:val="0032792B"/>
    <w:rsid w:val="00327C32"/>
    <w:rsid w:val="0033161A"/>
    <w:rsid w:val="00331B34"/>
    <w:rsid w:val="003321B7"/>
    <w:rsid w:val="0033407F"/>
    <w:rsid w:val="00334E06"/>
    <w:rsid w:val="003350D1"/>
    <w:rsid w:val="00335A16"/>
    <w:rsid w:val="00336691"/>
    <w:rsid w:val="00337179"/>
    <w:rsid w:val="00337E12"/>
    <w:rsid w:val="003413D8"/>
    <w:rsid w:val="00341EC0"/>
    <w:rsid w:val="00341F7C"/>
    <w:rsid w:val="003420C0"/>
    <w:rsid w:val="003439AA"/>
    <w:rsid w:val="00343D43"/>
    <w:rsid w:val="00345513"/>
    <w:rsid w:val="003459F7"/>
    <w:rsid w:val="0034671A"/>
    <w:rsid w:val="0034699D"/>
    <w:rsid w:val="003478B5"/>
    <w:rsid w:val="003500E7"/>
    <w:rsid w:val="0035053E"/>
    <w:rsid w:val="003514B2"/>
    <w:rsid w:val="0035198C"/>
    <w:rsid w:val="00352083"/>
    <w:rsid w:val="0035227B"/>
    <w:rsid w:val="00352F66"/>
    <w:rsid w:val="0035433B"/>
    <w:rsid w:val="0035452A"/>
    <w:rsid w:val="003545E3"/>
    <w:rsid w:val="003545EC"/>
    <w:rsid w:val="00354D20"/>
    <w:rsid w:val="00354E58"/>
    <w:rsid w:val="0035582D"/>
    <w:rsid w:val="003563AE"/>
    <w:rsid w:val="00356776"/>
    <w:rsid w:val="003601DE"/>
    <w:rsid w:val="00360280"/>
    <w:rsid w:val="00361964"/>
    <w:rsid w:val="003625AB"/>
    <w:rsid w:val="00362742"/>
    <w:rsid w:val="0036316E"/>
    <w:rsid w:val="0036325C"/>
    <w:rsid w:val="00363A4D"/>
    <w:rsid w:val="003645ED"/>
    <w:rsid w:val="00365168"/>
    <w:rsid w:val="00365DD3"/>
    <w:rsid w:val="0036620A"/>
    <w:rsid w:val="003668BE"/>
    <w:rsid w:val="00366B45"/>
    <w:rsid w:val="00366D2A"/>
    <w:rsid w:val="00367C5B"/>
    <w:rsid w:val="00367D8B"/>
    <w:rsid w:val="00370F95"/>
    <w:rsid w:val="00371121"/>
    <w:rsid w:val="003714B1"/>
    <w:rsid w:val="00371781"/>
    <w:rsid w:val="00371B90"/>
    <w:rsid w:val="00371EC5"/>
    <w:rsid w:val="0037289D"/>
    <w:rsid w:val="00372907"/>
    <w:rsid w:val="00372A0A"/>
    <w:rsid w:val="00372E3F"/>
    <w:rsid w:val="003733B8"/>
    <w:rsid w:val="00373846"/>
    <w:rsid w:val="00373FDE"/>
    <w:rsid w:val="003758BF"/>
    <w:rsid w:val="003772B5"/>
    <w:rsid w:val="00377627"/>
    <w:rsid w:val="00377F7F"/>
    <w:rsid w:val="00381AA6"/>
    <w:rsid w:val="00382873"/>
    <w:rsid w:val="003828DB"/>
    <w:rsid w:val="00382CBD"/>
    <w:rsid w:val="00383055"/>
    <w:rsid w:val="0038332B"/>
    <w:rsid w:val="003835DD"/>
    <w:rsid w:val="00383985"/>
    <w:rsid w:val="00384416"/>
    <w:rsid w:val="00384450"/>
    <w:rsid w:val="003845C0"/>
    <w:rsid w:val="0038482D"/>
    <w:rsid w:val="00384B9B"/>
    <w:rsid w:val="0038519A"/>
    <w:rsid w:val="0038570B"/>
    <w:rsid w:val="00387B39"/>
    <w:rsid w:val="00390B78"/>
    <w:rsid w:val="00390F47"/>
    <w:rsid w:val="00390FC3"/>
    <w:rsid w:val="003912EF"/>
    <w:rsid w:val="00391A0C"/>
    <w:rsid w:val="003926E5"/>
    <w:rsid w:val="0039346E"/>
    <w:rsid w:val="00394252"/>
    <w:rsid w:val="0039490E"/>
    <w:rsid w:val="00395D3C"/>
    <w:rsid w:val="00395D86"/>
    <w:rsid w:val="003975DC"/>
    <w:rsid w:val="00397C81"/>
    <w:rsid w:val="00397C83"/>
    <w:rsid w:val="003A0554"/>
    <w:rsid w:val="003A18F3"/>
    <w:rsid w:val="003A24C5"/>
    <w:rsid w:val="003A2A9B"/>
    <w:rsid w:val="003A3255"/>
    <w:rsid w:val="003A4414"/>
    <w:rsid w:val="003A67E4"/>
    <w:rsid w:val="003A6851"/>
    <w:rsid w:val="003A6B49"/>
    <w:rsid w:val="003A7758"/>
    <w:rsid w:val="003A7EC6"/>
    <w:rsid w:val="003B0D75"/>
    <w:rsid w:val="003B1228"/>
    <w:rsid w:val="003B1ADD"/>
    <w:rsid w:val="003B23EA"/>
    <w:rsid w:val="003B2511"/>
    <w:rsid w:val="003B255C"/>
    <w:rsid w:val="003B293A"/>
    <w:rsid w:val="003B2959"/>
    <w:rsid w:val="003B2DBB"/>
    <w:rsid w:val="003B2EB3"/>
    <w:rsid w:val="003B354D"/>
    <w:rsid w:val="003B3EDF"/>
    <w:rsid w:val="003B4418"/>
    <w:rsid w:val="003B4D1F"/>
    <w:rsid w:val="003B5281"/>
    <w:rsid w:val="003B64E4"/>
    <w:rsid w:val="003B6A6E"/>
    <w:rsid w:val="003B71A2"/>
    <w:rsid w:val="003C0B4B"/>
    <w:rsid w:val="003C17F3"/>
    <w:rsid w:val="003C1A61"/>
    <w:rsid w:val="003C25DA"/>
    <w:rsid w:val="003C2CA9"/>
    <w:rsid w:val="003C584C"/>
    <w:rsid w:val="003C6253"/>
    <w:rsid w:val="003C6797"/>
    <w:rsid w:val="003C751D"/>
    <w:rsid w:val="003C75C2"/>
    <w:rsid w:val="003C7731"/>
    <w:rsid w:val="003D00D9"/>
    <w:rsid w:val="003D097A"/>
    <w:rsid w:val="003D23ED"/>
    <w:rsid w:val="003D2587"/>
    <w:rsid w:val="003D3A04"/>
    <w:rsid w:val="003D4982"/>
    <w:rsid w:val="003D4988"/>
    <w:rsid w:val="003D4B3E"/>
    <w:rsid w:val="003D4F1E"/>
    <w:rsid w:val="003D5168"/>
    <w:rsid w:val="003D6E72"/>
    <w:rsid w:val="003D7502"/>
    <w:rsid w:val="003D7D5D"/>
    <w:rsid w:val="003E0607"/>
    <w:rsid w:val="003E0608"/>
    <w:rsid w:val="003E0743"/>
    <w:rsid w:val="003E0B35"/>
    <w:rsid w:val="003E1A9C"/>
    <w:rsid w:val="003E1B77"/>
    <w:rsid w:val="003E2451"/>
    <w:rsid w:val="003E26E9"/>
    <w:rsid w:val="003E3079"/>
    <w:rsid w:val="003E3205"/>
    <w:rsid w:val="003E3393"/>
    <w:rsid w:val="003E3751"/>
    <w:rsid w:val="003E43D1"/>
    <w:rsid w:val="003E4993"/>
    <w:rsid w:val="003E49D1"/>
    <w:rsid w:val="003E510E"/>
    <w:rsid w:val="003E5973"/>
    <w:rsid w:val="003E5C52"/>
    <w:rsid w:val="003E5D55"/>
    <w:rsid w:val="003E61AF"/>
    <w:rsid w:val="003E61D2"/>
    <w:rsid w:val="003E626C"/>
    <w:rsid w:val="003E73E0"/>
    <w:rsid w:val="003E7961"/>
    <w:rsid w:val="003E7C9E"/>
    <w:rsid w:val="003E7ED4"/>
    <w:rsid w:val="003F0B7B"/>
    <w:rsid w:val="003F0ED3"/>
    <w:rsid w:val="003F0F13"/>
    <w:rsid w:val="003F112E"/>
    <w:rsid w:val="003F12D9"/>
    <w:rsid w:val="003F177A"/>
    <w:rsid w:val="003F1900"/>
    <w:rsid w:val="003F208B"/>
    <w:rsid w:val="003F2A16"/>
    <w:rsid w:val="003F2C84"/>
    <w:rsid w:val="003F32E2"/>
    <w:rsid w:val="003F33D9"/>
    <w:rsid w:val="003F341C"/>
    <w:rsid w:val="003F3AEC"/>
    <w:rsid w:val="003F5317"/>
    <w:rsid w:val="003F5977"/>
    <w:rsid w:val="003F5DBD"/>
    <w:rsid w:val="003F60BE"/>
    <w:rsid w:val="003F7863"/>
    <w:rsid w:val="003F7EE2"/>
    <w:rsid w:val="004017DF"/>
    <w:rsid w:val="00401C88"/>
    <w:rsid w:val="00401D6A"/>
    <w:rsid w:val="00403966"/>
    <w:rsid w:val="00403BC7"/>
    <w:rsid w:val="00405FCE"/>
    <w:rsid w:val="00406BD6"/>
    <w:rsid w:val="00406FBB"/>
    <w:rsid w:val="004070A9"/>
    <w:rsid w:val="0040770E"/>
    <w:rsid w:val="0040786E"/>
    <w:rsid w:val="00407ECC"/>
    <w:rsid w:val="004102B8"/>
    <w:rsid w:val="00410564"/>
    <w:rsid w:val="004108C8"/>
    <w:rsid w:val="00411100"/>
    <w:rsid w:val="00411638"/>
    <w:rsid w:val="00412EAE"/>
    <w:rsid w:val="00413144"/>
    <w:rsid w:val="00415043"/>
    <w:rsid w:val="00415F65"/>
    <w:rsid w:val="004162FA"/>
    <w:rsid w:val="00416716"/>
    <w:rsid w:val="004175E1"/>
    <w:rsid w:val="00417A10"/>
    <w:rsid w:val="00417CA0"/>
    <w:rsid w:val="00421C72"/>
    <w:rsid w:val="00421FED"/>
    <w:rsid w:val="004223C3"/>
    <w:rsid w:val="00422EC0"/>
    <w:rsid w:val="004231A0"/>
    <w:rsid w:val="004236E3"/>
    <w:rsid w:val="00423AB0"/>
    <w:rsid w:val="00424BF9"/>
    <w:rsid w:val="00425763"/>
    <w:rsid w:val="0042626E"/>
    <w:rsid w:val="004267CD"/>
    <w:rsid w:val="004269E7"/>
    <w:rsid w:val="0042781B"/>
    <w:rsid w:val="00427E83"/>
    <w:rsid w:val="00430052"/>
    <w:rsid w:val="004306A1"/>
    <w:rsid w:val="00430C77"/>
    <w:rsid w:val="00430FFB"/>
    <w:rsid w:val="00430FFE"/>
    <w:rsid w:val="004315BA"/>
    <w:rsid w:val="00431973"/>
    <w:rsid w:val="00431B4D"/>
    <w:rsid w:val="00431E87"/>
    <w:rsid w:val="00431F84"/>
    <w:rsid w:val="00432969"/>
    <w:rsid w:val="00432DCC"/>
    <w:rsid w:val="004331BD"/>
    <w:rsid w:val="00433223"/>
    <w:rsid w:val="00433726"/>
    <w:rsid w:val="00433C56"/>
    <w:rsid w:val="00433D28"/>
    <w:rsid w:val="0043447E"/>
    <w:rsid w:val="0043572C"/>
    <w:rsid w:val="004359F9"/>
    <w:rsid w:val="00435AA8"/>
    <w:rsid w:val="00436C36"/>
    <w:rsid w:val="00437E1E"/>
    <w:rsid w:val="004413D4"/>
    <w:rsid w:val="004417FF"/>
    <w:rsid w:val="004423A9"/>
    <w:rsid w:val="004437DC"/>
    <w:rsid w:val="004439AF"/>
    <w:rsid w:val="00443F3C"/>
    <w:rsid w:val="00444751"/>
    <w:rsid w:val="00446035"/>
    <w:rsid w:val="00446239"/>
    <w:rsid w:val="00446A9C"/>
    <w:rsid w:val="004470D7"/>
    <w:rsid w:val="00447466"/>
    <w:rsid w:val="004477FA"/>
    <w:rsid w:val="004479C2"/>
    <w:rsid w:val="004508F4"/>
    <w:rsid w:val="004526AE"/>
    <w:rsid w:val="0045309B"/>
    <w:rsid w:val="00453660"/>
    <w:rsid w:val="004537D4"/>
    <w:rsid w:val="0045385C"/>
    <w:rsid w:val="004540BC"/>
    <w:rsid w:val="00454293"/>
    <w:rsid w:val="00454DE3"/>
    <w:rsid w:val="00454F97"/>
    <w:rsid w:val="00455527"/>
    <w:rsid w:val="004557FE"/>
    <w:rsid w:val="004558E8"/>
    <w:rsid w:val="00455E11"/>
    <w:rsid w:val="0045657B"/>
    <w:rsid w:val="004567C3"/>
    <w:rsid w:val="00457090"/>
    <w:rsid w:val="00457481"/>
    <w:rsid w:val="00457A2F"/>
    <w:rsid w:val="00460033"/>
    <w:rsid w:val="004604A9"/>
    <w:rsid w:val="0046140F"/>
    <w:rsid w:val="00461E98"/>
    <w:rsid w:val="0046225C"/>
    <w:rsid w:val="00463239"/>
    <w:rsid w:val="0046524A"/>
    <w:rsid w:val="004654FC"/>
    <w:rsid w:val="00465A32"/>
    <w:rsid w:val="004678F3"/>
    <w:rsid w:val="004703E5"/>
    <w:rsid w:val="00470445"/>
    <w:rsid w:val="004708F2"/>
    <w:rsid w:val="00470AB8"/>
    <w:rsid w:val="004718F1"/>
    <w:rsid w:val="00471B23"/>
    <w:rsid w:val="00471DE7"/>
    <w:rsid w:val="00472DF8"/>
    <w:rsid w:val="00473457"/>
    <w:rsid w:val="004738DF"/>
    <w:rsid w:val="00473F1E"/>
    <w:rsid w:val="00474343"/>
    <w:rsid w:val="00474662"/>
    <w:rsid w:val="0047477F"/>
    <w:rsid w:val="004754D0"/>
    <w:rsid w:val="004755FD"/>
    <w:rsid w:val="00475F7D"/>
    <w:rsid w:val="004767EB"/>
    <w:rsid w:val="0047702B"/>
    <w:rsid w:val="004771D2"/>
    <w:rsid w:val="00477662"/>
    <w:rsid w:val="00477E33"/>
    <w:rsid w:val="00480600"/>
    <w:rsid w:val="00480BC3"/>
    <w:rsid w:val="004812EF"/>
    <w:rsid w:val="004816E5"/>
    <w:rsid w:val="0048192A"/>
    <w:rsid w:val="00481A02"/>
    <w:rsid w:val="00481B3A"/>
    <w:rsid w:val="00481D9D"/>
    <w:rsid w:val="00482649"/>
    <w:rsid w:val="00482EF3"/>
    <w:rsid w:val="00484B54"/>
    <w:rsid w:val="00484C9B"/>
    <w:rsid w:val="00484DD6"/>
    <w:rsid w:val="00484F87"/>
    <w:rsid w:val="00486749"/>
    <w:rsid w:val="0048693E"/>
    <w:rsid w:val="00487655"/>
    <w:rsid w:val="00487B37"/>
    <w:rsid w:val="00490422"/>
    <w:rsid w:val="00490947"/>
    <w:rsid w:val="0049147B"/>
    <w:rsid w:val="004916A4"/>
    <w:rsid w:val="00492E94"/>
    <w:rsid w:val="004935A8"/>
    <w:rsid w:val="0049368C"/>
    <w:rsid w:val="004939D9"/>
    <w:rsid w:val="00493F8C"/>
    <w:rsid w:val="004940CD"/>
    <w:rsid w:val="004941AE"/>
    <w:rsid w:val="00494F56"/>
    <w:rsid w:val="00495CEC"/>
    <w:rsid w:val="004A00D3"/>
    <w:rsid w:val="004A08D0"/>
    <w:rsid w:val="004A091A"/>
    <w:rsid w:val="004A0F93"/>
    <w:rsid w:val="004A1095"/>
    <w:rsid w:val="004A10D4"/>
    <w:rsid w:val="004A16A9"/>
    <w:rsid w:val="004A1A41"/>
    <w:rsid w:val="004A1B78"/>
    <w:rsid w:val="004A3271"/>
    <w:rsid w:val="004A341D"/>
    <w:rsid w:val="004A3BC3"/>
    <w:rsid w:val="004A64AA"/>
    <w:rsid w:val="004A7A63"/>
    <w:rsid w:val="004B070D"/>
    <w:rsid w:val="004B093D"/>
    <w:rsid w:val="004B15E2"/>
    <w:rsid w:val="004B17A8"/>
    <w:rsid w:val="004B2004"/>
    <w:rsid w:val="004B2352"/>
    <w:rsid w:val="004B23BC"/>
    <w:rsid w:val="004B26EF"/>
    <w:rsid w:val="004B2734"/>
    <w:rsid w:val="004B277C"/>
    <w:rsid w:val="004B2783"/>
    <w:rsid w:val="004B28FC"/>
    <w:rsid w:val="004B29F7"/>
    <w:rsid w:val="004B46EF"/>
    <w:rsid w:val="004B4BF8"/>
    <w:rsid w:val="004B6132"/>
    <w:rsid w:val="004B7809"/>
    <w:rsid w:val="004B7829"/>
    <w:rsid w:val="004B790D"/>
    <w:rsid w:val="004C0732"/>
    <w:rsid w:val="004C0734"/>
    <w:rsid w:val="004C1497"/>
    <w:rsid w:val="004C1B9F"/>
    <w:rsid w:val="004C1C02"/>
    <w:rsid w:val="004C1D18"/>
    <w:rsid w:val="004C2BCA"/>
    <w:rsid w:val="004C3653"/>
    <w:rsid w:val="004C36AA"/>
    <w:rsid w:val="004C3C85"/>
    <w:rsid w:val="004C3D8A"/>
    <w:rsid w:val="004C4475"/>
    <w:rsid w:val="004C4564"/>
    <w:rsid w:val="004C4672"/>
    <w:rsid w:val="004C4AFD"/>
    <w:rsid w:val="004C4D57"/>
    <w:rsid w:val="004C5EAC"/>
    <w:rsid w:val="004C6A7B"/>
    <w:rsid w:val="004C6DD7"/>
    <w:rsid w:val="004C77F8"/>
    <w:rsid w:val="004C796F"/>
    <w:rsid w:val="004D1BB5"/>
    <w:rsid w:val="004D2056"/>
    <w:rsid w:val="004D30E2"/>
    <w:rsid w:val="004D35BB"/>
    <w:rsid w:val="004D3C7F"/>
    <w:rsid w:val="004D43EF"/>
    <w:rsid w:val="004D45CF"/>
    <w:rsid w:val="004D499E"/>
    <w:rsid w:val="004D4F5D"/>
    <w:rsid w:val="004D4FEF"/>
    <w:rsid w:val="004D5005"/>
    <w:rsid w:val="004D5921"/>
    <w:rsid w:val="004D627B"/>
    <w:rsid w:val="004D737D"/>
    <w:rsid w:val="004D7851"/>
    <w:rsid w:val="004E068B"/>
    <w:rsid w:val="004E0A0F"/>
    <w:rsid w:val="004E107B"/>
    <w:rsid w:val="004E21E1"/>
    <w:rsid w:val="004E4427"/>
    <w:rsid w:val="004E4946"/>
    <w:rsid w:val="004E5278"/>
    <w:rsid w:val="004E58FB"/>
    <w:rsid w:val="004E5910"/>
    <w:rsid w:val="004E6312"/>
    <w:rsid w:val="004E7859"/>
    <w:rsid w:val="004F0084"/>
    <w:rsid w:val="004F0898"/>
    <w:rsid w:val="004F0C6C"/>
    <w:rsid w:val="004F1819"/>
    <w:rsid w:val="004F198A"/>
    <w:rsid w:val="004F19E2"/>
    <w:rsid w:val="004F1E1A"/>
    <w:rsid w:val="004F1F68"/>
    <w:rsid w:val="004F2535"/>
    <w:rsid w:val="004F2BA2"/>
    <w:rsid w:val="004F37F3"/>
    <w:rsid w:val="004F4081"/>
    <w:rsid w:val="004F497E"/>
    <w:rsid w:val="004F60F4"/>
    <w:rsid w:val="004F67AA"/>
    <w:rsid w:val="004F6BAA"/>
    <w:rsid w:val="004F7616"/>
    <w:rsid w:val="004F77A7"/>
    <w:rsid w:val="004F7C36"/>
    <w:rsid w:val="0050047A"/>
    <w:rsid w:val="00500D4B"/>
    <w:rsid w:val="0050231F"/>
    <w:rsid w:val="00502CA5"/>
    <w:rsid w:val="005036B3"/>
    <w:rsid w:val="0050452E"/>
    <w:rsid w:val="0050685C"/>
    <w:rsid w:val="00506CD8"/>
    <w:rsid w:val="00506F2F"/>
    <w:rsid w:val="0050785E"/>
    <w:rsid w:val="00507C77"/>
    <w:rsid w:val="00507D58"/>
    <w:rsid w:val="00510125"/>
    <w:rsid w:val="00510740"/>
    <w:rsid w:val="00510BD4"/>
    <w:rsid w:val="00511609"/>
    <w:rsid w:val="005116F7"/>
    <w:rsid w:val="005119E5"/>
    <w:rsid w:val="00511A32"/>
    <w:rsid w:val="00511A73"/>
    <w:rsid w:val="005120B1"/>
    <w:rsid w:val="0051216D"/>
    <w:rsid w:val="0051294C"/>
    <w:rsid w:val="005131B2"/>
    <w:rsid w:val="00513BBC"/>
    <w:rsid w:val="005144BF"/>
    <w:rsid w:val="00515690"/>
    <w:rsid w:val="00515CE2"/>
    <w:rsid w:val="005169D3"/>
    <w:rsid w:val="005208A4"/>
    <w:rsid w:val="0052092C"/>
    <w:rsid w:val="00520E75"/>
    <w:rsid w:val="00521702"/>
    <w:rsid w:val="00522729"/>
    <w:rsid w:val="005228CF"/>
    <w:rsid w:val="00522F14"/>
    <w:rsid w:val="00523746"/>
    <w:rsid w:val="005238F7"/>
    <w:rsid w:val="005239F0"/>
    <w:rsid w:val="00525FDC"/>
    <w:rsid w:val="00526292"/>
    <w:rsid w:val="005262D7"/>
    <w:rsid w:val="0052690C"/>
    <w:rsid w:val="00526DBB"/>
    <w:rsid w:val="00526F77"/>
    <w:rsid w:val="00526F85"/>
    <w:rsid w:val="005270D6"/>
    <w:rsid w:val="00527862"/>
    <w:rsid w:val="00530DB0"/>
    <w:rsid w:val="00530F65"/>
    <w:rsid w:val="0053141F"/>
    <w:rsid w:val="005316A5"/>
    <w:rsid w:val="0053194D"/>
    <w:rsid w:val="005325E4"/>
    <w:rsid w:val="00532CD7"/>
    <w:rsid w:val="00533FE0"/>
    <w:rsid w:val="00534288"/>
    <w:rsid w:val="00534665"/>
    <w:rsid w:val="005351FB"/>
    <w:rsid w:val="0053538B"/>
    <w:rsid w:val="00535C19"/>
    <w:rsid w:val="005364A6"/>
    <w:rsid w:val="00536656"/>
    <w:rsid w:val="0053787D"/>
    <w:rsid w:val="005379BD"/>
    <w:rsid w:val="005405DA"/>
    <w:rsid w:val="005417AD"/>
    <w:rsid w:val="0054298F"/>
    <w:rsid w:val="0054338F"/>
    <w:rsid w:val="005434F5"/>
    <w:rsid w:val="00543E00"/>
    <w:rsid w:val="005443F7"/>
    <w:rsid w:val="0054451D"/>
    <w:rsid w:val="0054483A"/>
    <w:rsid w:val="00544BA7"/>
    <w:rsid w:val="00545115"/>
    <w:rsid w:val="0054560B"/>
    <w:rsid w:val="005460CD"/>
    <w:rsid w:val="005463B5"/>
    <w:rsid w:val="00546568"/>
    <w:rsid w:val="00546AC0"/>
    <w:rsid w:val="005477B4"/>
    <w:rsid w:val="00547D18"/>
    <w:rsid w:val="005504F4"/>
    <w:rsid w:val="005506E4"/>
    <w:rsid w:val="0055168D"/>
    <w:rsid w:val="00551C11"/>
    <w:rsid w:val="00552CDC"/>
    <w:rsid w:val="0055312F"/>
    <w:rsid w:val="005536BD"/>
    <w:rsid w:val="00554269"/>
    <w:rsid w:val="0055427B"/>
    <w:rsid w:val="0055484D"/>
    <w:rsid w:val="00554CD1"/>
    <w:rsid w:val="005555C3"/>
    <w:rsid w:val="00555E41"/>
    <w:rsid w:val="005565FB"/>
    <w:rsid w:val="00556B88"/>
    <w:rsid w:val="00556C46"/>
    <w:rsid w:val="005608BB"/>
    <w:rsid w:val="00560E98"/>
    <w:rsid w:val="005612A4"/>
    <w:rsid w:val="00561323"/>
    <w:rsid w:val="00561D33"/>
    <w:rsid w:val="00562337"/>
    <w:rsid w:val="00562A7B"/>
    <w:rsid w:val="00562B08"/>
    <w:rsid w:val="00562ECB"/>
    <w:rsid w:val="00563FA6"/>
    <w:rsid w:val="00564924"/>
    <w:rsid w:val="005649E0"/>
    <w:rsid w:val="00564E17"/>
    <w:rsid w:val="00564E67"/>
    <w:rsid w:val="00565772"/>
    <w:rsid w:val="005669E2"/>
    <w:rsid w:val="00566A1D"/>
    <w:rsid w:val="00566AA7"/>
    <w:rsid w:val="00566B5C"/>
    <w:rsid w:val="005675FA"/>
    <w:rsid w:val="0056797E"/>
    <w:rsid w:val="00567AC9"/>
    <w:rsid w:val="005708BE"/>
    <w:rsid w:val="00570E6D"/>
    <w:rsid w:val="005711D2"/>
    <w:rsid w:val="00571244"/>
    <w:rsid w:val="00572511"/>
    <w:rsid w:val="00573AC0"/>
    <w:rsid w:val="0057568E"/>
    <w:rsid w:val="00575E84"/>
    <w:rsid w:val="00577994"/>
    <w:rsid w:val="005779B3"/>
    <w:rsid w:val="00577D2E"/>
    <w:rsid w:val="00581AC0"/>
    <w:rsid w:val="00582118"/>
    <w:rsid w:val="00583853"/>
    <w:rsid w:val="00583AED"/>
    <w:rsid w:val="00584302"/>
    <w:rsid w:val="005848B7"/>
    <w:rsid w:val="00584AC1"/>
    <w:rsid w:val="00584C77"/>
    <w:rsid w:val="005850FA"/>
    <w:rsid w:val="00585CD2"/>
    <w:rsid w:val="00585CE7"/>
    <w:rsid w:val="00586855"/>
    <w:rsid w:val="00586A3B"/>
    <w:rsid w:val="00586CB2"/>
    <w:rsid w:val="00587464"/>
    <w:rsid w:val="00587F2C"/>
    <w:rsid w:val="0059017E"/>
    <w:rsid w:val="00590424"/>
    <w:rsid w:val="00590574"/>
    <w:rsid w:val="005908ED"/>
    <w:rsid w:val="0059112C"/>
    <w:rsid w:val="00591823"/>
    <w:rsid w:val="00591E49"/>
    <w:rsid w:val="00592855"/>
    <w:rsid w:val="00592FAF"/>
    <w:rsid w:val="005931AB"/>
    <w:rsid w:val="00593271"/>
    <w:rsid w:val="0059328A"/>
    <w:rsid w:val="00593336"/>
    <w:rsid w:val="005934CA"/>
    <w:rsid w:val="00595734"/>
    <w:rsid w:val="005961C9"/>
    <w:rsid w:val="00596858"/>
    <w:rsid w:val="00597019"/>
    <w:rsid w:val="005A06B8"/>
    <w:rsid w:val="005A0CC3"/>
    <w:rsid w:val="005A128D"/>
    <w:rsid w:val="005A14C0"/>
    <w:rsid w:val="005A1790"/>
    <w:rsid w:val="005A1DC8"/>
    <w:rsid w:val="005A2E4E"/>
    <w:rsid w:val="005A3153"/>
    <w:rsid w:val="005A3170"/>
    <w:rsid w:val="005A3654"/>
    <w:rsid w:val="005A3AC0"/>
    <w:rsid w:val="005A3CF9"/>
    <w:rsid w:val="005A3E4E"/>
    <w:rsid w:val="005A5617"/>
    <w:rsid w:val="005A5F6C"/>
    <w:rsid w:val="005A6718"/>
    <w:rsid w:val="005A7B7D"/>
    <w:rsid w:val="005A7C4C"/>
    <w:rsid w:val="005B0375"/>
    <w:rsid w:val="005B0E5B"/>
    <w:rsid w:val="005B2071"/>
    <w:rsid w:val="005B240B"/>
    <w:rsid w:val="005B273F"/>
    <w:rsid w:val="005B2DD1"/>
    <w:rsid w:val="005B4205"/>
    <w:rsid w:val="005B4787"/>
    <w:rsid w:val="005B5010"/>
    <w:rsid w:val="005B52E1"/>
    <w:rsid w:val="005B587C"/>
    <w:rsid w:val="005B634C"/>
    <w:rsid w:val="005B63AA"/>
    <w:rsid w:val="005B729B"/>
    <w:rsid w:val="005B7EC8"/>
    <w:rsid w:val="005B7F7B"/>
    <w:rsid w:val="005C018F"/>
    <w:rsid w:val="005C0CCC"/>
    <w:rsid w:val="005C1436"/>
    <w:rsid w:val="005C2E6B"/>
    <w:rsid w:val="005C2F32"/>
    <w:rsid w:val="005C3229"/>
    <w:rsid w:val="005C3858"/>
    <w:rsid w:val="005C3A0F"/>
    <w:rsid w:val="005C3FC8"/>
    <w:rsid w:val="005C485C"/>
    <w:rsid w:val="005C4931"/>
    <w:rsid w:val="005C4F47"/>
    <w:rsid w:val="005C63BA"/>
    <w:rsid w:val="005C6F48"/>
    <w:rsid w:val="005C725F"/>
    <w:rsid w:val="005C7395"/>
    <w:rsid w:val="005C73E5"/>
    <w:rsid w:val="005D080D"/>
    <w:rsid w:val="005D0AF0"/>
    <w:rsid w:val="005D0B12"/>
    <w:rsid w:val="005D196E"/>
    <w:rsid w:val="005D1C08"/>
    <w:rsid w:val="005D2948"/>
    <w:rsid w:val="005D2B1F"/>
    <w:rsid w:val="005D2C30"/>
    <w:rsid w:val="005D3266"/>
    <w:rsid w:val="005D3702"/>
    <w:rsid w:val="005D3730"/>
    <w:rsid w:val="005D3DC6"/>
    <w:rsid w:val="005D4A65"/>
    <w:rsid w:val="005D5804"/>
    <w:rsid w:val="005D5994"/>
    <w:rsid w:val="005D6AA9"/>
    <w:rsid w:val="005E08BF"/>
    <w:rsid w:val="005E104C"/>
    <w:rsid w:val="005E1AB3"/>
    <w:rsid w:val="005E5851"/>
    <w:rsid w:val="005E64FF"/>
    <w:rsid w:val="005E6979"/>
    <w:rsid w:val="005E7748"/>
    <w:rsid w:val="005F0682"/>
    <w:rsid w:val="005F09CC"/>
    <w:rsid w:val="005F0F2E"/>
    <w:rsid w:val="005F0F76"/>
    <w:rsid w:val="005F166D"/>
    <w:rsid w:val="005F2145"/>
    <w:rsid w:val="005F238A"/>
    <w:rsid w:val="005F2D54"/>
    <w:rsid w:val="005F4063"/>
    <w:rsid w:val="005F40DC"/>
    <w:rsid w:val="005F4BB7"/>
    <w:rsid w:val="005F4F3E"/>
    <w:rsid w:val="005F53B0"/>
    <w:rsid w:val="005F5402"/>
    <w:rsid w:val="005F5671"/>
    <w:rsid w:val="005F5D10"/>
    <w:rsid w:val="005F6DE4"/>
    <w:rsid w:val="005F70E1"/>
    <w:rsid w:val="005F79CE"/>
    <w:rsid w:val="005F7A02"/>
    <w:rsid w:val="005F7DE7"/>
    <w:rsid w:val="006000C1"/>
    <w:rsid w:val="00600378"/>
    <w:rsid w:val="006010B7"/>
    <w:rsid w:val="006013B5"/>
    <w:rsid w:val="00601557"/>
    <w:rsid w:val="00602238"/>
    <w:rsid w:val="00603774"/>
    <w:rsid w:val="0060463B"/>
    <w:rsid w:val="00604ACE"/>
    <w:rsid w:val="006053CA"/>
    <w:rsid w:val="006055E5"/>
    <w:rsid w:val="006062D1"/>
    <w:rsid w:val="0060638B"/>
    <w:rsid w:val="006069BC"/>
    <w:rsid w:val="00606D6E"/>
    <w:rsid w:val="006100FD"/>
    <w:rsid w:val="0061150A"/>
    <w:rsid w:val="00611F0D"/>
    <w:rsid w:val="0061255B"/>
    <w:rsid w:val="00612F9F"/>
    <w:rsid w:val="00613CDF"/>
    <w:rsid w:val="00615012"/>
    <w:rsid w:val="0061598B"/>
    <w:rsid w:val="006162F9"/>
    <w:rsid w:val="006163FE"/>
    <w:rsid w:val="00616AA1"/>
    <w:rsid w:val="00616B24"/>
    <w:rsid w:val="00617680"/>
    <w:rsid w:val="00617ADD"/>
    <w:rsid w:val="00621975"/>
    <w:rsid w:val="006231CA"/>
    <w:rsid w:val="00623FD6"/>
    <w:rsid w:val="00625948"/>
    <w:rsid w:val="006259D7"/>
    <w:rsid w:val="006271A3"/>
    <w:rsid w:val="00627E79"/>
    <w:rsid w:val="00630251"/>
    <w:rsid w:val="00630998"/>
    <w:rsid w:val="00630CC8"/>
    <w:rsid w:val="0063103A"/>
    <w:rsid w:val="00631818"/>
    <w:rsid w:val="00631B65"/>
    <w:rsid w:val="00632724"/>
    <w:rsid w:val="00632759"/>
    <w:rsid w:val="00632EE3"/>
    <w:rsid w:val="0063390A"/>
    <w:rsid w:val="00633B3D"/>
    <w:rsid w:val="006347D4"/>
    <w:rsid w:val="00634A76"/>
    <w:rsid w:val="006352E2"/>
    <w:rsid w:val="006355EA"/>
    <w:rsid w:val="006356B1"/>
    <w:rsid w:val="006356DD"/>
    <w:rsid w:val="00635A14"/>
    <w:rsid w:val="00635CBF"/>
    <w:rsid w:val="00635F1E"/>
    <w:rsid w:val="0063664F"/>
    <w:rsid w:val="006369BC"/>
    <w:rsid w:val="00637078"/>
    <w:rsid w:val="006374CD"/>
    <w:rsid w:val="006376CE"/>
    <w:rsid w:val="00640325"/>
    <w:rsid w:val="00640488"/>
    <w:rsid w:val="006404B0"/>
    <w:rsid w:val="0064051F"/>
    <w:rsid w:val="00640575"/>
    <w:rsid w:val="0064132C"/>
    <w:rsid w:val="0064161C"/>
    <w:rsid w:val="006419C9"/>
    <w:rsid w:val="00641F6E"/>
    <w:rsid w:val="0064579C"/>
    <w:rsid w:val="00646198"/>
    <w:rsid w:val="00646EFC"/>
    <w:rsid w:val="006479EF"/>
    <w:rsid w:val="00647FB4"/>
    <w:rsid w:val="00650490"/>
    <w:rsid w:val="0065069A"/>
    <w:rsid w:val="006509DC"/>
    <w:rsid w:val="00650E25"/>
    <w:rsid w:val="00651036"/>
    <w:rsid w:val="006515B4"/>
    <w:rsid w:val="0065175C"/>
    <w:rsid w:val="006521B5"/>
    <w:rsid w:val="006529F1"/>
    <w:rsid w:val="00652A99"/>
    <w:rsid w:val="00652F20"/>
    <w:rsid w:val="00653205"/>
    <w:rsid w:val="00653642"/>
    <w:rsid w:val="006536AC"/>
    <w:rsid w:val="0065397D"/>
    <w:rsid w:val="0065421E"/>
    <w:rsid w:val="00654C4B"/>
    <w:rsid w:val="00654F02"/>
    <w:rsid w:val="00655B56"/>
    <w:rsid w:val="00656334"/>
    <w:rsid w:val="006568A6"/>
    <w:rsid w:val="00656977"/>
    <w:rsid w:val="00657156"/>
    <w:rsid w:val="00657566"/>
    <w:rsid w:val="006576F3"/>
    <w:rsid w:val="006579D3"/>
    <w:rsid w:val="00657A53"/>
    <w:rsid w:val="006607CB"/>
    <w:rsid w:val="00660F11"/>
    <w:rsid w:val="00660FAC"/>
    <w:rsid w:val="0066125C"/>
    <w:rsid w:val="00662014"/>
    <w:rsid w:val="006632E7"/>
    <w:rsid w:val="0066361A"/>
    <w:rsid w:val="006641FC"/>
    <w:rsid w:val="00666920"/>
    <w:rsid w:val="00666A77"/>
    <w:rsid w:val="006673B8"/>
    <w:rsid w:val="00667888"/>
    <w:rsid w:val="00667AB5"/>
    <w:rsid w:val="00667C34"/>
    <w:rsid w:val="00667F4F"/>
    <w:rsid w:val="00670E22"/>
    <w:rsid w:val="00672269"/>
    <w:rsid w:val="00672D47"/>
    <w:rsid w:val="00673208"/>
    <w:rsid w:val="00674086"/>
    <w:rsid w:val="0067427B"/>
    <w:rsid w:val="006742FB"/>
    <w:rsid w:val="006746CE"/>
    <w:rsid w:val="00674DBF"/>
    <w:rsid w:val="0067552E"/>
    <w:rsid w:val="00675F65"/>
    <w:rsid w:val="006761F7"/>
    <w:rsid w:val="0067697E"/>
    <w:rsid w:val="00676B70"/>
    <w:rsid w:val="006778AE"/>
    <w:rsid w:val="00681DFD"/>
    <w:rsid w:val="006821CA"/>
    <w:rsid w:val="006822EC"/>
    <w:rsid w:val="00682C6F"/>
    <w:rsid w:val="006836D3"/>
    <w:rsid w:val="006838FC"/>
    <w:rsid w:val="00683AA8"/>
    <w:rsid w:val="006853CA"/>
    <w:rsid w:val="00685551"/>
    <w:rsid w:val="00686677"/>
    <w:rsid w:val="00686CD9"/>
    <w:rsid w:val="00687003"/>
    <w:rsid w:val="006879D2"/>
    <w:rsid w:val="00690608"/>
    <w:rsid w:val="00690CA9"/>
    <w:rsid w:val="00690E0F"/>
    <w:rsid w:val="00691C36"/>
    <w:rsid w:val="00692A92"/>
    <w:rsid w:val="0069434C"/>
    <w:rsid w:val="00694408"/>
    <w:rsid w:val="00694654"/>
    <w:rsid w:val="00694785"/>
    <w:rsid w:val="00694D08"/>
    <w:rsid w:val="00695608"/>
    <w:rsid w:val="00696AF3"/>
    <w:rsid w:val="00697D07"/>
    <w:rsid w:val="006A03A7"/>
    <w:rsid w:val="006A0636"/>
    <w:rsid w:val="006A13B1"/>
    <w:rsid w:val="006A1A6B"/>
    <w:rsid w:val="006A22FF"/>
    <w:rsid w:val="006A2E42"/>
    <w:rsid w:val="006A2F30"/>
    <w:rsid w:val="006A38AC"/>
    <w:rsid w:val="006A3B7E"/>
    <w:rsid w:val="006A3C59"/>
    <w:rsid w:val="006A3F8A"/>
    <w:rsid w:val="006A53E8"/>
    <w:rsid w:val="006A5613"/>
    <w:rsid w:val="006A5995"/>
    <w:rsid w:val="006A6051"/>
    <w:rsid w:val="006A6351"/>
    <w:rsid w:val="006A66C3"/>
    <w:rsid w:val="006A6EA2"/>
    <w:rsid w:val="006A7AED"/>
    <w:rsid w:val="006B04DA"/>
    <w:rsid w:val="006B0A00"/>
    <w:rsid w:val="006B0B9D"/>
    <w:rsid w:val="006B1351"/>
    <w:rsid w:val="006B1609"/>
    <w:rsid w:val="006B1832"/>
    <w:rsid w:val="006B18BC"/>
    <w:rsid w:val="006B1C7F"/>
    <w:rsid w:val="006B2C35"/>
    <w:rsid w:val="006B2EE7"/>
    <w:rsid w:val="006B2F13"/>
    <w:rsid w:val="006B3A48"/>
    <w:rsid w:val="006B4B62"/>
    <w:rsid w:val="006B4DE5"/>
    <w:rsid w:val="006B54D9"/>
    <w:rsid w:val="006B56A6"/>
    <w:rsid w:val="006B619C"/>
    <w:rsid w:val="006B7A23"/>
    <w:rsid w:val="006C0492"/>
    <w:rsid w:val="006C288C"/>
    <w:rsid w:val="006C2A7B"/>
    <w:rsid w:val="006C429A"/>
    <w:rsid w:val="006C457B"/>
    <w:rsid w:val="006C5AE8"/>
    <w:rsid w:val="006C6325"/>
    <w:rsid w:val="006C6E07"/>
    <w:rsid w:val="006C712B"/>
    <w:rsid w:val="006C7211"/>
    <w:rsid w:val="006C77AB"/>
    <w:rsid w:val="006C7C48"/>
    <w:rsid w:val="006D0203"/>
    <w:rsid w:val="006D10B3"/>
    <w:rsid w:val="006D123F"/>
    <w:rsid w:val="006D1C74"/>
    <w:rsid w:val="006D2117"/>
    <w:rsid w:val="006D261B"/>
    <w:rsid w:val="006D2BF0"/>
    <w:rsid w:val="006D2D78"/>
    <w:rsid w:val="006D2FB4"/>
    <w:rsid w:val="006D36BD"/>
    <w:rsid w:val="006D37AE"/>
    <w:rsid w:val="006D51BD"/>
    <w:rsid w:val="006D56A3"/>
    <w:rsid w:val="006D5DB0"/>
    <w:rsid w:val="006D6115"/>
    <w:rsid w:val="006D63A8"/>
    <w:rsid w:val="006D6473"/>
    <w:rsid w:val="006D6689"/>
    <w:rsid w:val="006D757C"/>
    <w:rsid w:val="006D7C45"/>
    <w:rsid w:val="006E0B8F"/>
    <w:rsid w:val="006E0DEC"/>
    <w:rsid w:val="006E1836"/>
    <w:rsid w:val="006E1A83"/>
    <w:rsid w:val="006E2283"/>
    <w:rsid w:val="006E2382"/>
    <w:rsid w:val="006E26D9"/>
    <w:rsid w:val="006E32A3"/>
    <w:rsid w:val="006E3744"/>
    <w:rsid w:val="006E3A93"/>
    <w:rsid w:val="006E3F14"/>
    <w:rsid w:val="006E5D73"/>
    <w:rsid w:val="006E5D93"/>
    <w:rsid w:val="006E5F31"/>
    <w:rsid w:val="006E615A"/>
    <w:rsid w:val="006E68B5"/>
    <w:rsid w:val="006E7160"/>
    <w:rsid w:val="006E7180"/>
    <w:rsid w:val="006E7308"/>
    <w:rsid w:val="006E7919"/>
    <w:rsid w:val="006F065B"/>
    <w:rsid w:val="006F08FD"/>
    <w:rsid w:val="006F0ED0"/>
    <w:rsid w:val="006F12BC"/>
    <w:rsid w:val="006F18D0"/>
    <w:rsid w:val="006F1BC8"/>
    <w:rsid w:val="006F1F03"/>
    <w:rsid w:val="006F1F74"/>
    <w:rsid w:val="006F2955"/>
    <w:rsid w:val="006F35F2"/>
    <w:rsid w:val="006F379D"/>
    <w:rsid w:val="006F4597"/>
    <w:rsid w:val="006F4649"/>
    <w:rsid w:val="006F5BE3"/>
    <w:rsid w:val="006F5E1A"/>
    <w:rsid w:val="006F7229"/>
    <w:rsid w:val="006F7652"/>
    <w:rsid w:val="0070033E"/>
    <w:rsid w:val="007006B9"/>
    <w:rsid w:val="007012F4"/>
    <w:rsid w:val="00702275"/>
    <w:rsid w:val="00702462"/>
    <w:rsid w:val="00702640"/>
    <w:rsid w:val="0070297A"/>
    <w:rsid w:val="0070358D"/>
    <w:rsid w:val="00704170"/>
    <w:rsid w:val="007043BC"/>
    <w:rsid w:val="00705092"/>
    <w:rsid w:val="0070532D"/>
    <w:rsid w:val="00705EE5"/>
    <w:rsid w:val="007066EF"/>
    <w:rsid w:val="007070F8"/>
    <w:rsid w:val="00707204"/>
    <w:rsid w:val="00707651"/>
    <w:rsid w:val="00707A5F"/>
    <w:rsid w:val="00707AE1"/>
    <w:rsid w:val="007107A7"/>
    <w:rsid w:val="00710971"/>
    <w:rsid w:val="007117EC"/>
    <w:rsid w:val="00711F4A"/>
    <w:rsid w:val="00713D48"/>
    <w:rsid w:val="00714031"/>
    <w:rsid w:val="007143A7"/>
    <w:rsid w:val="007144C9"/>
    <w:rsid w:val="00715344"/>
    <w:rsid w:val="00715BBC"/>
    <w:rsid w:val="00716783"/>
    <w:rsid w:val="007173D7"/>
    <w:rsid w:val="00717796"/>
    <w:rsid w:val="00717C0C"/>
    <w:rsid w:val="00720EAE"/>
    <w:rsid w:val="0072132B"/>
    <w:rsid w:val="00721F79"/>
    <w:rsid w:val="00722750"/>
    <w:rsid w:val="00722986"/>
    <w:rsid w:val="00722E19"/>
    <w:rsid w:val="00723829"/>
    <w:rsid w:val="00724C86"/>
    <w:rsid w:val="00725DA7"/>
    <w:rsid w:val="00726A9D"/>
    <w:rsid w:val="007279F5"/>
    <w:rsid w:val="00730100"/>
    <w:rsid w:val="0073068C"/>
    <w:rsid w:val="00731EC7"/>
    <w:rsid w:val="0073270F"/>
    <w:rsid w:val="00732724"/>
    <w:rsid w:val="007330CF"/>
    <w:rsid w:val="00733287"/>
    <w:rsid w:val="00733CF1"/>
    <w:rsid w:val="007348F1"/>
    <w:rsid w:val="00735C33"/>
    <w:rsid w:val="00736063"/>
    <w:rsid w:val="007374B0"/>
    <w:rsid w:val="00737B3C"/>
    <w:rsid w:val="00737F8D"/>
    <w:rsid w:val="00740021"/>
    <w:rsid w:val="0074023E"/>
    <w:rsid w:val="007402F3"/>
    <w:rsid w:val="00740444"/>
    <w:rsid w:val="00741FBC"/>
    <w:rsid w:val="00742E2B"/>
    <w:rsid w:val="00743BAC"/>
    <w:rsid w:val="00743EE8"/>
    <w:rsid w:val="007442C2"/>
    <w:rsid w:val="007448C5"/>
    <w:rsid w:val="00744B23"/>
    <w:rsid w:val="00744E0F"/>
    <w:rsid w:val="00745228"/>
    <w:rsid w:val="007452E8"/>
    <w:rsid w:val="00745818"/>
    <w:rsid w:val="0074616F"/>
    <w:rsid w:val="0074622D"/>
    <w:rsid w:val="00746AA0"/>
    <w:rsid w:val="00746E1C"/>
    <w:rsid w:val="00746E2A"/>
    <w:rsid w:val="00746F5F"/>
    <w:rsid w:val="00747301"/>
    <w:rsid w:val="00747C02"/>
    <w:rsid w:val="0075016B"/>
    <w:rsid w:val="007506CE"/>
    <w:rsid w:val="007507C2"/>
    <w:rsid w:val="00750F47"/>
    <w:rsid w:val="00751CAC"/>
    <w:rsid w:val="00752F06"/>
    <w:rsid w:val="0075332F"/>
    <w:rsid w:val="0075438E"/>
    <w:rsid w:val="00754820"/>
    <w:rsid w:val="007556A6"/>
    <w:rsid w:val="00756ED5"/>
    <w:rsid w:val="00757575"/>
    <w:rsid w:val="00757B13"/>
    <w:rsid w:val="00757C83"/>
    <w:rsid w:val="007604F4"/>
    <w:rsid w:val="0076094E"/>
    <w:rsid w:val="00760BC9"/>
    <w:rsid w:val="00760F3B"/>
    <w:rsid w:val="007613C0"/>
    <w:rsid w:val="0076149A"/>
    <w:rsid w:val="00761726"/>
    <w:rsid w:val="007621CA"/>
    <w:rsid w:val="00762E4A"/>
    <w:rsid w:val="007630C4"/>
    <w:rsid w:val="007634F4"/>
    <w:rsid w:val="007636A6"/>
    <w:rsid w:val="007647AF"/>
    <w:rsid w:val="00765225"/>
    <w:rsid w:val="00765556"/>
    <w:rsid w:val="0076579B"/>
    <w:rsid w:val="00765AC0"/>
    <w:rsid w:val="00765B74"/>
    <w:rsid w:val="00765FCF"/>
    <w:rsid w:val="0076627E"/>
    <w:rsid w:val="007663AD"/>
    <w:rsid w:val="0076722E"/>
    <w:rsid w:val="00767CF8"/>
    <w:rsid w:val="00770E93"/>
    <w:rsid w:val="00771243"/>
    <w:rsid w:val="0077138E"/>
    <w:rsid w:val="00771965"/>
    <w:rsid w:val="00771B7C"/>
    <w:rsid w:val="007728A1"/>
    <w:rsid w:val="00773654"/>
    <w:rsid w:val="00773775"/>
    <w:rsid w:val="00773A69"/>
    <w:rsid w:val="00774BEC"/>
    <w:rsid w:val="00774F33"/>
    <w:rsid w:val="007757AA"/>
    <w:rsid w:val="007760EE"/>
    <w:rsid w:val="00776DD6"/>
    <w:rsid w:val="00776DF8"/>
    <w:rsid w:val="00776E74"/>
    <w:rsid w:val="00777827"/>
    <w:rsid w:val="0078051D"/>
    <w:rsid w:val="00780666"/>
    <w:rsid w:val="00780765"/>
    <w:rsid w:val="00782D5B"/>
    <w:rsid w:val="00782F89"/>
    <w:rsid w:val="007840A0"/>
    <w:rsid w:val="007850AA"/>
    <w:rsid w:val="0078584E"/>
    <w:rsid w:val="00785B9A"/>
    <w:rsid w:val="00785FDD"/>
    <w:rsid w:val="007862B6"/>
    <w:rsid w:val="007875CD"/>
    <w:rsid w:val="0078761D"/>
    <w:rsid w:val="007877B8"/>
    <w:rsid w:val="007877FC"/>
    <w:rsid w:val="00787D72"/>
    <w:rsid w:val="007901EA"/>
    <w:rsid w:val="00790266"/>
    <w:rsid w:val="00790849"/>
    <w:rsid w:val="00790C42"/>
    <w:rsid w:val="007912EE"/>
    <w:rsid w:val="007920D4"/>
    <w:rsid w:val="00792155"/>
    <w:rsid w:val="00792D0F"/>
    <w:rsid w:val="007935F0"/>
    <w:rsid w:val="0079368A"/>
    <w:rsid w:val="007946BC"/>
    <w:rsid w:val="007947A9"/>
    <w:rsid w:val="00794E0D"/>
    <w:rsid w:val="007957DA"/>
    <w:rsid w:val="00795AB3"/>
    <w:rsid w:val="007963DF"/>
    <w:rsid w:val="0079680C"/>
    <w:rsid w:val="00796ABB"/>
    <w:rsid w:val="0079766A"/>
    <w:rsid w:val="00797B55"/>
    <w:rsid w:val="00797B99"/>
    <w:rsid w:val="007A0005"/>
    <w:rsid w:val="007A009B"/>
    <w:rsid w:val="007A0148"/>
    <w:rsid w:val="007A0BD2"/>
    <w:rsid w:val="007A1025"/>
    <w:rsid w:val="007A1820"/>
    <w:rsid w:val="007A2308"/>
    <w:rsid w:val="007A2592"/>
    <w:rsid w:val="007A268D"/>
    <w:rsid w:val="007A2C8C"/>
    <w:rsid w:val="007A31EA"/>
    <w:rsid w:val="007A3A2A"/>
    <w:rsid w:val="007A3BA7"/>
    <w:rsid w:val="007A3F51"/>
    <w:rsid w:val="007A43E2"/>
    <w:rsid w:val="007A472D"/>
    <w:rsid w:val="007A4FDD"/>
    <w:rsid w:val="007A5C0E"/>
    <w:rsid w:val="007A5C7F"/>
    <w:rsid w:val="007A5F4B"/>
    <w:rsid w:val="007A6CDC"/>
    <w:rsid w:val="007A76EC"/>
    <w:rsid w:val="007B022B"/>
    <w:rsid w:val="007B0937"/>
    <w:rsid w:val="007B10AA"/>
    <w:rsid w:val="007B1A38"/>
    <w:rsid w:val="007B1E90"/>
    <w:rsid w:val="007B1EBE"/>
    <w:rsid w:val="007B2C0B"/>
    <w:rsid w:val="007B2F23"/>
    <w:rsid w:val="007B3538"/>
    <w:rsid w:val="007B3F9A"/>
    <w:rsid w:val="007B5438"/>
    <w:rsid w:val="007B5636"/>
    <w:rsid w:val="007B5810"/>
    <w:rsid w:val="007B61CE"/>
    <w:rsid w:val="007B6734"/>
    <w:rsid w:val="007B6C2F"/>
    <w:rsid w:val="007B76D8"/>
    <w:rsid w:val="007B7D28"/>
    <w:rsid w:val="007C0414"/>
    <w:rsid w:val="007C103B"/>
    <w:rsid w:val="007C10CF"/>
    <w:rsid w:val="007C11C4"/>
    <w:rsid w:val="007C1506"/>
    <w:rsid w:val="007C1C8E"/>
    <w:rsid w:val="007C28D5"/>
    <w:rsid w:val="007C3AA9"/>
    <w:rsid w:val="007C4729"/>
    <w:rsid w:val="007C5F1C"/>
    <w:rsid w:val="007C65B0"/>
    <w:rsid w:val="007C72A2"/>
    <w:rsid w:val="007C7BC2"/>
    <w:rsid w:val="007C7D6B"/>
    <w:rsid w:val="007D0243"/>
    <w:rsid w:val="007D09E6"/>
    <w:rsid w:val="007D09ED"/>
    <w:rsid w:val="007D1771"/>
    <w:rsid w:val="007D1E14"/>
    <w:rsid w:val="007D2371"/>
    <w:rsid w:val="007D2C7A"/>
    <w:rsid w:val="007D3944"/>
    <w:rsid w:val="007D556E"/>
    <w:rsid w:val="007D603D"/>
    <w:rsid w:val="007E00D4"/>
    <w:rsid w:val="007E01C3"/>
    <w:rsid w:val="007E07AD"/>
    <w:rsid w:val="007E07B6"/>
    <w:rsid w:val="007E0853"/>
    <w:rsid w:val="007E102F"/>
    <w:rsid w:val="007E1493"/>
    <w:rsid w:val="007E151D"/>
    <w:rsid w:val="007E1E5B"/>
    <w:rsid w:val="007E2094"/>
    <w:rsid w:val="007E235D"/>
    <w:rsid w:val="007E37D1"/>
    <w:rsid w:val="007E393F"/>
    <w:rsid w:val="007E3AD4"/>
    <w:rsid w:val="007E3C31"/>
    <w:rsid w:val="007E4683"/>
    <w:rsid w:val="007E4691"/>
    <w:rsid w:val="007E525C"/>
    <w:rsid w:val="007E57BC"/>
    <w:rsid w:val="007E6BCE"/>
    <w:rsid w:val="007E6D5E"/>
    <w:rsid w:val="007E7753"/>
    <w:rsid w:val="007E7B11"/>
    <w:rsid w:val="007F01C9"/>
    <w:rsid w:val="007F0668"/>
    <w:rsid w:val="007F06CD"/>
    <w:rsid w:val="007F0B98"/>
    <w:rsid w:val="007F0D28"/>
    <w:rsid w:val="007F137B"/>
    <w:rsid w:val="007F1A01"/>
    <w:rsid w:val="007F2187"/>
    <w:rsid w:val="007F2375"/>
    <w:rsid w:val="007F25C7"/>
    <w:rsid w:val="007F28DC"/>
    <w:rsid w:val="007F34EB"/>
    <w:rsid w:val="007F3508"/>
    <w:rsid w:val="007F56E6"/>
    <w:rsid w:val="007F5BF7"/>
    <w:rsid w:val="007F6210"/>
    <w:rsid w:val="007F6B90"/>
    <w:rsid w:val="008001F4"/>
    <w:rsid w:val="00800257"/>
    <w:rsid w:val="008016B8"/>
    <w:rsid w:val="00802988"/>
    <w:rsid w:val="008032A1"/>
    <w:rsid w:val="00803CA7"/>
    <w:rsid w:val="008040ED"/>
    <w:rsid w:val="00804C29"/>
    <w:rsid w:val="00804CA6"/>
    <w:rsid w:val="00804DB2"/>
    <w:rsid w:val="008061C8"/>
    <w:rsid w:val="008077FD"/>
    <w:rsid w:val="0080781B"/>
    <w:rsid w:val="00810EFE"/>
    <w:rsid w:val="00811D1C"/>
    <w:rsid w:val="00812A0A"/>
    <w:rsid w:val="00814258"/>
    <w:rsid w:val="00814FFF"/>
    <w:rsid w:val="00816222"/>
    <w:rsid w:val="00816ABE"/>
    <w:rsid w:val="00816C3B"/>
    <w:rsid w:val="00816F13"/>
    <w:rsid w:val="00817C3C"/>
    <w:rsid w:val="00820889"/>
    <w:rsid w:val="00820FAB"/>
    <w:rsid w:val="00821864"/>
    <w:rsid w:val="00821EDF"/>
    <w:rsid w:val="008222F7"/>
    <w:rsid w:val="0082247A"/>
    <w:rsid w:val="0082293A"/>
    <w:rsid w:val="00822D21"/>
    <w:rsid w:val="00823CBC"/>
    <w:rsid w:val="00824E1C"/>
    <w:rsid w:val="00824E90"/>
    <w:rsid w:val="00825C58"/>
    <w:rsid w:val="00825F7D"/>
    <w:rsid w:val="00825FC3"/>
    <w:rsid w:val="00826717"/>
    <w:rsid w:val="008269FB"/>
    <w:rsid w:val="008273C5"/>
    <w:rsid w:val="00827683"/>
    <w:rsid w:val="008276B5"/>
    <w:rsid w:val="0082782E"/>
    <w:rsid w:val="00827C8A"/>
    <w:rsid w:val="00830059"/>
    <w:rsid w:val="00830926"/>
    <w:rsid w:val="00831B72"/>
    <w:rsid w:val="00831D72"/>
    <w:rsid w:val="0083246F"/>
    <w:rsid w:val="0083359C"/>
    <w:rsid w:val="00833E14"/>
    <w:rsid w:val="0083564E"/>
    <w:rsid w:val="00835AB4"/>
    <w:rsid w:val="00835B44"/>
    <w:rsid w:val="00836DF7"/>
    <w:rsid w:val="008373D8"/>
    <w:rsid w:val="00837857"/>
    <w:rsid w:val="00837CE9"/>
    <w:rsid w:val="0084085F"/>
    <w:rsid w:val="00841B3C"/>
    <w:rsid w:val="00841C6F"/>
    <w:rsid w:val="008429E0"/>
    <w:rsid w:val="00842DDF"/>
    <w:rsid w:val="00843B93"/>
    <w:rsid w:val="008440E9"/>
    <w:rsid w:val="00844D0F"/>
    <w:rsid w:val="00846063"/>
    <w:rsid w:val="00846077"/>
    <w:rsid w:val="00846C93"/>
    <w:rsid w:val="00846F6F"/>
    <w:rsid w:val="00847206"/>
    <w:rsid w:val="00847D12"/>
    <w:rsid w:val="00847DD2"/>
    <w:rsid w:val="008512DE"/>
    <w:rsid w:val="008514E5"/>
    <w:rsid w:val="0085170E"/>
    <w:rsid w:val="0085336B"/>
    <w:rsid w:val="00854C67"/>
    <w:rsid w:val="00854CA3"/>
    <w:rsid w:val="00856B8D"/>
    <w:rsid w:val="00856E64"/>
    <w:rsid w:val="008571BC"/>
    <w:rsid w:val="00857AD8"/>
    <w:rsid w:val="00857F59"/>
    <w:rsid w:val="008601CB"/>
    <w:rsid w:val="0086042F"/>
    <w:rsid w:val="008604BB"/>
    <w:rsid w:val="00860DFE"/>
    <w:rsid w:val="008611A6"/>
    <w:rsid w:val="008625DD"/>
    <w:rsid w:val="00862795"/>
    <w:rsid w:val="00863130"/>
    <w:rsid w:val="00863B0F"/>
    <w:rsid w:val="00863E0B"/>
    <w:rsid w:val="00864882"/>
    <w:rsid w:val="00865189"/>
    <w:rsid w:val="00865649"/>
    <w:rsid w:val="00865992"/>
    <w:rsid w:val="008660FC"/>
    <w:rsid w:val="00867C8D"/>
    <w:rsid w:val="008702CE"/>
    <w:rsid w:val="00870415"/>
    <w:rsid w:val="00871596"/>
    <w:rsid w:val="008721F0"/>
    <w:rsid w:val="00872A9F"/>
    <w:rsid w:val="008747A5"/>
    <w:rsid w:val="008747BF"/>
    <w:rsid w:val="00874EE9"/>
    <w:rsid w:val="008751C7"/>
    <w:rsid w:val="00876404"/>
    <w:rsid w:val="00876D2E"/>
    <w:rsid w:val="00876E0C"/>
    <w:rsid w:val="00876EDE"/>
    <w:rsid w:val="00877542"/>
    <w:rsid w:val="008779AF"/>
    <w:rsid w:val="00880E53"/>
    <w:rsid w:val="0088169B"/>
    <w:rsid w:val="00882D9F"/>
    <w:rsid w:val="00883611"/>
    <w:rsid w:val="00883953"/>
    <w:rsid w:val="008848EF"/>
    <w:rsid w:val="0088602C"/>
    <w:rsid w:val="0088667A"/>
    <w:rsid w:val="008901E1"/>
    <w:rsid w:val="00890257"/>
    <w:rsid w:val="0089042C"/>
    <w:rsid w:val="00890661"/>
    <w:rsid w:val="0089114E"/>
    <w:rsid w:val="008911F0"/>
    <w:rsid w:val="00891496"/>
    <w:rsid w:val="00891B90"/>
    <w:rsid w:val="00892589"/>
    <w:rsid w:val="00892590"/>
    <w:rsid w:val="0089314D"/>
    <w:rsid w:val="008939AA"/>
    <w:rsid w:val="00894FB6"/>
    <w:rsid w:val="0089609D"/>
    <w:rsid w:val="0089712F"/>
    <w:rsid w:val="00897171"/>
    <w:rsid w:val="00897654"/>
    <w:rsid w:val="008A04AF"/>
    <w:rsid w:val="008A0758"/>
    <w:rsid w:val="008A08D4"/>
    <w:rsid w:val="008A20A6"/>
    <w:rsid w:val="008A2811"/>
    <w:rsid w:val="008A2B99"/>
    <w:rsid w:val="008A2CAF"/>
    <w:rsid w:val="008A48FA"/>
    <w:rsid w:val="008A5C7F"/>
    <w:rsid w:val="008A641C"/>
    <w:rsid w:val="008A6B57"/>
    <w:rsid w:val="008B0181"/>
    <w:rsid w:val="008B11C4"/>
    <w:rsid w:val="008B1672"/>
    <w:rsid w:val="008B1A0F"/>
    <w:rsid w:val="008B3DB6"/>
    <w:rsid w:val="008B5544"/>
    <w:rsid w:val="008B55F5"/>
    <w:rsid w:val="008B5B8F"/>
    <w:rsid w:val="008B62D2"/>
    <w:rsid w:val="008B6B87"/>
    <w:rsid w:val="008B70F4"/>
    <w:rsid w:val="008B733B"/>
    <w:rsid w:val="008B73FA"/>
    <w:rsid w:val="008B753B"/>
    <w:rsid w:val="008B782F"/>
    <w:rsid w:val="008B78DF"/>
    <w:rsid w:val="008C03CA"/>
    <w:rsid w:val="008C03E7"/>
    <w:rsid w:val="008C096F"/>
    <w:rsid w:val="008C0DEA"/>
    <w:rsid w:val="008C1BE1"/>
    <w:rsid w:val="008C38C2"/>
    <w:rsid w:val="008C4063"/>
    <w:rsid w:val="008C4676"/>
    <w:rsid w:val="008C505B"/>
    <w:rsid w:val="008C590F"/>
    <w:rsid w:val="008C5C86"/>
    <w:rsid w:val="008C5CF9"/>
    <w:rsid w:val="008C6402"/>
    <w:rsid w:val="008C7FAF"/>
    <w:rsid w:val="008D011A"/>
    <w:rsid w:val="008D1A70"/>
    <w:rsid w:val="008D1CDF"/>
    <w:rsid w:val="008D3583"/>
    <w:rsid w:val="008D3729"/>
    <w:rsid w:val="008D49AE"/>
    <w:rsid w:val="008D5231"/>
    <w:rsid w:val="008D7258"/>
    <w:rsid w:val="008D7BD5"/>
    <w:rsid w:val="008D7FA0"/>
    <w:rsid w:val="008E03B0"/>
    <w:rsid w:val="008E03E5"/>
    <w:rsid w:val="008E08ED"/>
    <w:rsid w:val="008E0CD7"/>
    <w:rsid w:val="008E1205"/>
    <w:rsid w:val="008E124B"/>
    <w:rsid w:val="008E1BB3"/>
    <w:rsid w:val="008E2DC8"/>
    <w:rsid w:val="008E2F02"/>
    <w:rsid w:val="008E3232"/>
    <w:rsid w:val="008E37FF"/>
    <w:rsid w:val="008E442D"/>
    <w:rsid w:val="008E5029"/>
    <w:rsid w:val="008E514C"/>
    <w:rsid w:val="008E53DB"/>
    <w:rsid w:val="008E5515"/>
    <w:rsid w:val="008E6E40"/>
    <w:rsid w:val="008E7308"/>
    <w:rsid w:val="008E7DCA"/>
    <w:rsid w:val="008E7EA2"/>
    <w:rsid w:val="008E7F15"/>
    <w:rsid w:val="008F00C0"/>
    <w:rsid w:val="008F019E"/>
    <w:rsid w:val="008F075D"/>
    <w:rsid w:val="008F09E0"/>
    <w:rsid w:val="008F0E95"/>
    <w:rsid w:val="008F1807"/>
    <w:rsid w:val="008F2157"/>
    <w:rsid w:val="008F2998"/>
    <w:rsid w:val="008F37EA"/>
    <w:rsid w:val="008F4544"/>
    <w:rsid w:val="008F4C85"/>
    <w:rsid w:val="008F514E"/>
    <w:rsid w:val="008F5230"/>
    <w:rsid w:val="008F5BD2"/>
    <w:rsid w:val="008F5E6C"/>
    <w:rsid w:val="008F7632"/>
    <w:rsid w:val="008F7FD8"/>
    <w:rsid w:val="009001D5"/>
    <w:rsid w:val="009007EA"/>
    <w:rsid w:val="00900CB8"/>
    <w:rsid w:val="00901E2E"/>
    <w:rsid w:val="00903DDE"/>
    <w:rsid w:val="0090401B"/>
    <w:rsid w:val="00904505"/>
    <w:rsid w:val="00904A11"/>
    <w:rsid w:val="00904A6E"/>
    <w:rsid w:val="00904CBC"/>
    <w:rsid w:val="00904D69"/>
    <w:rsid w:val="00905096"/>
    <w:rsid w:val="00905271"/>
    <w:rsid w:val="00905DC9"/>
    <w:rsid w:val="009065C4"/>
    <w:rsid w:val="00906DD8"/>
    <w:rsid w:val="00907135"/>
    <w:rsid w:val="00907369"/>
    <w:rsid w:val="0090742C"/>
    <w:rsid w:val="009075D7"/>
    <w:rsid w:val="00907889"/>
    <w:rsid w:val="00907D17"/>
    <w:rsid w:val="0091011B"/>
    <w:rsid w:val="00910495"/>
    <w:rsid w:val="0091052F"/>
    <w:rsid w:val="009107A6"/>
    <w:rsid w:val="0091194D"/>
    <w:rsid w:val="009119C6"/>
    <w:rsid w:val="00911EC1"/>
    <w:rsid w:val="00912C34"/>
    <w:rsid w:val="00912F9C"/>
    <w:rsid w:val="00913606"/>
    <w:rsid w:val="009136B2"/>
    <w:rsid w:val="00913D7B"/>
    <w:rsid w:val="00914144"/>
    <w:rsid w:val="00914E36"/>
    <w:rsid w:val="009151B3"/>
    <w:rsid w:val="009151E9"/>
    <w:rsid w:val="00915786"/>
    <w:rsid w:val="00915DBE"/>
    <w:rsid w:val="00916200"/>
    <w:rsid w:val="00916978"/>
    <w:rsid w:val="00916ED6"/>
    <w:rsid w:val="009171EE"/>
    <w:rsid w:val="00917289"/>
    <w:rsid w:val="009201AE"/>
    <w:rsid w:val="00920209"/>
    <w:rsid w:val="00920644"/>
    <w:rsid w:val="00920C1C"/>
    <w:rsid w:val="00920F3B"/>
    <w:rsid w:val="00921397"/>
    <w:rsid w:val="0092150D"/>
    <w:rsid w:val="00921CFA"/>
    <w:rsid w:val="0092215C"/>
    <w:rsid w:val="009228E5"/>
    <w:rsid w:val="00922B3C"/>
    <w:rsid w:val="00922ECD"/>
    <w:rsid w:val="00923878"/>
    <w:rsid w:val="00923E3B"/>
    <w:rsid w:val="009250BD"/>
    <w:rsid w:val="009258C2"/>
    <w:rsid w:val="00925AF0"/>
    <w:rsid w:val="009262F3"/>
    <w:rsid w:val="009269E9"/>
    <w:rsid w:val="00926C5F"/>
    <w:rsid w:val="00927380"/>
    <w:rsid w:val="0092744B"/>
    <w:rsid w:val="00930DDA"/>
    <w:rsid w:val="0093110A"/>
    <w:rsid w:val="009311B7"/>
    <w:rsid w:val="009316C4"/>
    <w:rsid w:val="00932C6A"/>
    <w:rsid w:val="0093423B"/>
    <w:rsid w:val="009348D2"/>
    <w:rsid w:val="00934A25"/>
    <w:rsid w:val="0093583E"/>
    <w:rsid w:val="0093596C"/>
    <w:rsid w:val="00935AE4"/>
    <w:rsid w:val="00935EE6"/>
    <w:rsid w:val="00936160"/>
    <w:rsid w:val="009361B2"/>
    <w:rsid w:val="009402B7"/>
    <w:rsid w:val="0094079A"/>
    <w:rsid w:val="00940CEE"/>
    <w:rsid w:val="00940E74"/>
    <w:rsid w:val="0094180F"/>
    <w:rsid w:val="009425B7"/>
    <w:rsid w:val="009427EC"/>
    <w:rsid w:val="00942EEE"/>
    <w:rsid w:val="00944315"/>
    <w:rsid w:val="00944FF7"/>
    <w:rsid w:val="00946124"/>
    <w:rsid w:val="00946CF7"/>
    <w:rsid w:val="009502DE"/>
    <w:rsid w:val="0095085D"/>
    <w:rsid w:val="00950C5B"/>
    <w:rsid w:val="00951153"/>
    <w:rsid w:val="00951655"/>
    <w:rsid w:val="009536EF"/>
    <w:rsid w:val="00953AA5"/>
    <w:rsid w:val="0095499E"/>
    <w:rsid w:val="00954D9A"/>
    <w:rsid w:val="009550B5"/>
    <w:rsid w:val="0095527A"/>
    <w:rsid w:val="00956CC9"/>
    <w:rsid w:val="00956E46"/>
    <w:rsid w:val="009611D3"/>
    <w:rsid w:val="00962E24"/>
    <w:rsid w:val="0096364D"/>
    <w:rsid w:val="009641FD"/>
    <w:rsid w:val="009649F0"/>
    <w:rsid w:val="00965081"/>
    <w:rsid w:val="0096575C"/>
    <w:rsid w:val="00966A64"/>
    <w:rsid w:val="00967256"/>
    <w:rsid w:val="00970C72"/>
    <w:rsid w:val="0097228A"/>
    <w:rsid w:val="00972F65"/>
    <w:rsid w:val="0097349B"/>
    <w:rsid w:val="00973D53"/>
    <w:rsid w:val="00974656"/>
    <w:rsid w:val="009746D5"/>
    <w:rsid w:val="00975671"/>
    <w:rsid w:val="0097618C"/>
    <w:rsid w:val="00976C51"/>
    <w:rsid w:val="00977681"/>
    <w:rsid w:val="00982763"/>
    <w:rsid w:val="009828E7"/>
    <w:rsid w:val="00982992"/>
    <w:rsid w:val="00982B18"/>
    <w:rsid w:val="0098323B"/>
    <w:rsid w:val="00983518"/>
    <w:rsid w:val="00983B05"/>
    <w:rsid w:val="00983E74"/>
    <w:rsid w:val="00984191"/>
    <w:rsid w:val="00984417"/>
    <w:rsid w:val="00984850"/>
    <w:rsid w:val="00984E73"/>
    <w:rsid w:val="009852D7"/>
    <w:rsid w:val="00985451"/>
    <w:rsid w:val="00985AD9"/>
    <w:rsid w:val="00986858"/>
    <w:rsid w:val="00987160"/>
    <w:rsid w:val="0099145B"/>
    <w:rsid w:val="00992D40"/>
    <w:rsid w:val="00993292"/>
    <w:rsid w:val="00993541"/>
    <w:rsid w:val="009937F4"/>
    <w:rsid w:val="009938E1"/>
    <w:rsid w:val="009939E6"/>
    <w:rsid w:val="00994364"/>
    <w:rsid w:val="00994F99"/>
    <w:rsid w:val="00995805"/>
    <w:rsid w:val="009958D4"/>
    <w:rsid w:val="009959AD"/>
    <w:rsid w:val="00995B5E"/>
    <w:rsid w:val="0099613A"/>
    <w:rsid w:val="0099614C"/>
    <w:rsid w:val="009967B2"/>
    <w:rsid w:val="00996C46"/>
    <w:rsid w:val="0099722E"/>
    <w:rsid w:val="009976FE"/>
    <w:rsid w:val="009978F1"/>
    <w:rsid w:val="009A0B4D"/>
    <w:rsid w:val="009A0FAE"/>
    <w:rsid w:val="009A1C5E"/>
    <w:rsid w:val="009A2348"/>
    <w:rsid w:val="009A28AE"/>
    <w:rsid w:val="009A2B13"/>
    <w:rsid w:val="009A36A3"/>
    <w:rsid w:val="009A4315"/>
    <w:rsid w:val="009A4526"/>
    <w:rsid w:val="009A46D9"/>
    <w:rsid w:val="009A474C"/>
    <w:rsid w:val="009A66DE"/>
    <w:rsid w:val="009A6995"/>
    <w:rsid w:val="009A7399"/>
    <w:rsid w:val="009B07B1"/>
    <w:rsid w:val="009B0FC9"/>
    <w:rsid w:val="009B11DC"/>
    <w:rsid w:val="009B1262"/>
    <w:rsid w:val="009B2396"/>
    <w:rsid w:val="009B325D"/>
    <w:rsid w:val="009B32A0"/>
    <w:rsid w:val="009B3527"/>
    <w:rsid w:val="009B3777"/>
    <w:rsid w:val="009B393C"/>
    <w:rsid w:val="009B43ED"/>
    <w:rsid w:val="009B4779"/>
    <w:rsid w:val="009B4DC3"/>
    <w:rsid w:val="009B51E4"/>
    <w:rsid w:val="009B5685"/>
    <w:rsid w:val="009B5AD4"/>
    <w:rsid w:val="009B7C9B"/>
    <w:rsid w:val="009C1806"/>
    <w:rsid w:val="009C2BB5"/>
    <w:rsid w:val="009C34C2"/>
    <w:rsid w:val="009C39D8"/>
    <w:rsid w:val="009C3CC3"/>
    <w:rsid w:val="009C4BBB"/>
    <w:rsid w:val="009C5079"/>
    <w:rsid w:val="009C6757"/>
    <w:rsid w:val="009C7592"/>
    <w:rsid w:val="009C7D25"/>
    <w:rsid w:val="009D043A"/>
    <w:rsid w:val="009D0B79"/>
    <w:rsid w:val="009D0CB1"/>
    <w:rsid w:val="009D1A9A"/>
    <w:rsid w:val="009D3B50"/>
    <w:rsid w:val="009D4082"/>
    <w:rsid w:val="009D53D3"/>
    <w:rsid w:val="009D6324"/>
    <w:rsid w:val="009E0325"/>
    <w:rsid w:val="009E0485"/>
    <w:rsid w:val="009E04EC"/>
    <w:rsid w:val="009E09CE"/>
    <w:rsid w:val="009E14EB"/>
    <w:rsid w:val="009E2330"/>
    <w:rsid w:val="009E41AC"/>
    <w:rsid w:val="009E45B9"/>
    <w:rsid w:val="009E4648"/>
    <w:rsid w:val="009E498F"/>
    <w:rsid w:val="009E4CFA"/>
    <w:rsid w:val="009E5199"/>
    <w:rsid w:val="009E564F"/>
    <w:rsid w:val="009E5A03"/>
    <w:rsid w:val="009E6856"/>
    <w:rsid w:val="009E77BA"/>
    <w:rsid w:val="009E7D36"/>
    <w:rsid w:val="009F0667"/>
    <w:rsid w:val="009F11E7"/>
    <w:rsid w:val="009F15D6"/>
    <w:rsid w:val="009F183A"/>
    <w:rsid w:val="009F281A"/>
    <w:rsid w:val="009F318A"/>
    <w:rsid w:val="009F3726"/>
    <w:rsid w:val="009F3DCD"/>
    <w:rsid w:val="009F3E4F"/>
    <w:rsid w:val="009F4AD1"/>
    <w:rsid w:val="009F4F15"/>
    <w:rsid w:val="009F4F7E"/>
    <w:rsid w:val="009F5025"/>
    <w:rsid w:val="009F5683"/>
    <w:rsid w:val="009F5749"/>
    <w:rsid w:val="009F5BE1"/>
    <w:rsid w:val="009F6C23"/>
    <w:rsid w:val="009F7546"/>
    <w:rsid w:val="009F788C"/>
    <w:rsid w:val="009F7BBD"/>
    <w:rsid w:val="009F7E92"/>
    <w:rsid w:val="00A00D07"/>
    <w:rsid w:val="00A01A3E"/>
    <w:rsid w:val="00A0296C"/>
    <w:rsid w:val="00A029FD"/>
    <w:rsid w:val="00A02DC3"/>
    <w:rsid w:val="00A02EB5"/>
    <w:rsid w:val="00A033E0"/>
    <w:rsid w:val="00A03CC4"/>
    <w:rsid w:val="00A041B9"/>
    <w:rsid w:val="00A05101"/>
    <w:rsid w:val="00A05626"/>
    <w:rsid w:val="00A06484"/>
    <w:rsid w:val="00A06CA4"/>
    <w:rsid w:val="00A07326"/>
    <w:rsid w:val="00A101B6"/>
    <w:rsid w:val="00A10DDB"/>
    <w:rsid w:val="00A10E97"/>
    <w:rsid w:val="00A11441"/>
    <w:rsid w:val="00A1229D"/>
    <w:rsid w:val="00A1283B"/>
    <w:rsid w:val="00A12860"/>
    <w:rsid w:val="00A1333B"/>
    <w:rsid w:val="00A13FA2"/>
    <w:rsid w:val="00A1486A"/>
    <w:rsid w:val="00A14F8E"/>
    <w:rsid w:val="00A1770E"/>
    <w:rsid w:val="00A17B96"/>
    <w:rsid w:val="00A2043F"/>
    <w:rsid w:val="00A20880"/>
    <w:rsid w:val="00A20D54"/>
    <w:rsid w:val="00A20E59"/>
    <w:rsid w:val="00A20EEA"/>
    <w:rsid w:val="00A21709"/>
    <w:rsid w:val="00A217C7"/>
    <w:rsid w:val="00A21830"/>
    <w:rsid w:val="00A21E55"/>
    <w:rsid w:val="00A21EE2"/>
    <w:rsid w:val="00A22967"/>
    <w:rsid w:val="00A22996"/>
    <w:rsid w:val="00A229FC"/>
    <w:rsid w:val="00A22A7B"/>
    <w:rsid w:val="00A23D76"/>
    <w:rsid w:val="00A249E6"/>
    <w:rsid w:val="00A2521D"/>
    <w:rsid w:val="00A274B4"/>
    <w:rsid w:val="00A316E9"/>
    <w:rsid w:val="00A3206D"/>
    <w:rsid w:val="00A32274"/>
    <w:rsid w:val="00A326CF"/>
    <w:rsid w:val="00A32938"/>
    <w:rsid w:val="00A32BEA"/>
    <w:rsid w:val="00A3369E"/>
    <w:rsid w:val="00A33DDD"/>
    <w:rsid w:val="00A3434A"/>
    <w:rsid w:val="00A3435E"/>
    <w:rsid w:val="00A34F3E"/>
    <w:rsid w:val="00A35070"/>
    <w:rsid w:val="00A35EEB"/>
    <w:rsid w:val="00A35FF9"/>
    <w:rsid w:val="00A36787"/>
    <w:rsid w:val="00A36D23"/>
    <w:rsid w:val="00A3765E"/>
    <w:rsid w:val="00A37C3F"/>
    <w:rsid w:val="00A37C95"/>
    <w:rsid w:val="00A40171"/>
    <w:rsid w:val="00A408FE"/>
    <w:rsid w:val="00A41C52"/>
    <w:rsid w:val="00A42795"/>
    <w:rsid w:val="00A42885"/>
    <w:rsid w:val="00A42F3D"/>
    <w:rsid w:val="00A43338"/>
    <w:rsid w:val="00A43E15"/>
    <w:rsid w:val="00A45152"/>
    <w:rsid w:val="00A4522C"/>
    <w:rsid w:val="00A4539C"/>
    <w:rsid w:val="00A45746"/>
    <w:rsid w:val="00A464CB"/>
    <w:rsid w:val="00A46ACF"/>
    <w:rsid w:val="00A46F9C"/>
    <w:rsid w:val="00A4733F"/>
    <w:rsid w:val="00A47880"/>
    <w:rsid w:val="00A47E9E"/>
    <w:rsid w:val="00A47EAD"/>
    <w:rsid w:val="00A5018C"/>
    <w:rsid w:val="00A517AE"/>
    <w:rsid w:val="00A5194F"/>
    <w:rsid w:val="00A51B72"/>
    <w:rsid w:val="00A533E3"/>
    <w:rsid w:val="00A53555"/>
    <w:rsid w:val="00A54E10"/>
    <w:rsid w:val="00A54F8D"/>
    <w:rsid w:val="00A56481"/>
    <w:rsid w:val="00A56599"/>
    <w:rsid w:val="00A56704"/>
    <w:rsid w:val="00A567D6"/>
    <w:rsid w:val="00A578DA"/>
    <w:rsid w:val="00A57CEB"/>
    <w:rsid w:val="00A602DA"/>
    <w:rsid w:val="00A6126C"/>
    <w:rsid w:val="00A614AE"/>
    <w:rsid w:val="00A61BD1"/>
    <w:rsid w:val="00A61C69"/>
    <w:rsid w:val="00A61E07"/>
    <w:rsid w:val="00A622CA"/>
    <w:rsid w:val="00A62BC1"/>
    <w:rsid w:val="00A63B7B"/>
    <w:rsid w:val="00A649F5"/>
    <w:rsid w:val="00A64AA8"/>
    <w:rsid w:val="00A70546"/>
    <w:rsid w:val="00A7075E"/>
    <w:rsid w:val="00A70EB1"/>
    <w:rsid w:val="00A720D2"/>
    <w:rsid w:val="00A73245"/>
    <w:rsid w:val="00A734D5"/>
    <w:rsid w:val="00A73880"/>
    <w:rsid w:val="00A74828"/>
    <w:rsid w:val="00A74FCA"/>
    <w:rsid w:val="00A7545C"/>
    <w:rsid w:val="00A75DD6"/>
    <w:rsid w:val="00A77139"/>
    <w:rsid w:val="00A772A1"/>
    <w:rsid w:val="00A77348"/>
    <w:rsid w:val="00A77D25"/>
    <w:rsid w:val="00A80C17"/>
    <w:rsid w:val="00A80D13"/>
    <w:rsid w:val="00A81685"/>
    <w:rsid w:val="00A826CB"/>
    <w:rsid w:val="00A8275F"/>
    <w:rsid w:val="00A83DA3"/>
    <w:rsid w:val="00A84194"/>
    <w:rsid w:val="00A843C3"/>
    <w:rsid w:val="00A84E8C"/>
    <w:rsid w:val="00A851A2"/>
    <w:rsid w:val="00A85A1C"/>
    <w:rsid w:val="00A85A2A"/>
    <w:rsid w:val="00A86544"/>
    <w:rsid w:val="00A8734D"/>
    <w:rsid w:val="00A90AF7"/>
    <w:rsid w:val="00A90F9B"/>
    <w:rsid w:val="00A9140D"/>
    <w:rsid w:val="00A93EE0"/>
    <w:rsid w:val="00A94DE9"/>
    <w:rsid w:val="00A94F73"/>
    <w:rsid w:val="00A95724"/>
    <w:rsid w:val="00A95C3A"/>
    <w:rsid w:val="00A95F4A"/>
    <w:rsid w:val="00A96B3F"/>
    <w:rsid w:val="00A9702B"/>
    <w:rsid w:val="00A973D7"/>
    <w:rsid w:val="00A97C2E"/>
    <w:rsid w:val="00AA0447"/>
    <w:rsid w:val="00AA0DBF"/>
    <w:rsid w:val="00AA29F1"/>
    <w:rsid w:val="00AA2C5D"/>
    <w:rsid w:val="00AA3326"/>
    <w:rsid w:val="00AA3C40"/>
    <w:rsid w:val="00AA4940"/>
    <w:rsid w:val="00AA506F"/>
    <w:rsid w:val="00AA524B"/>
    <w:rsid w:val="00AA5893"/>
    <w:rsid w:val="00AA5F6F"/>
    <w:rsid w:val="00AA7310"/>
    <w:rsid w:val="00AA7C7C"/>
    <w:rsid w:val="00AA7C81"/>
    <w:rsid w:val="00AA7DA4"/>
    <w:rsid w:val="00AA7E51"/>
    <w:rsid w:val="00AB163D"/>
    <w:rsid w:val="00AB193B"/>
    <w:rsid w:val="00AB19FC"/>
    <w:rsid w:val="00AB2175"/>
    <w:rsid w:val="00AB2403"/>
    <w:rsid w:val="00AB3196"/>
    <w:rsid w:val="00AB32D8"/>
    <w:rsid w:val="00AB3549"/>
    <w:rsid w:val="00AB3F61"/>
    <w:rsid w:val="00AB4B1C"/>
    <w:rsid w:val="00AB53DF"/>
    <w:rsid w:val="00AB5662"/>
    <w:rsid w:val="00AB5DE6"/>
    <w:rsid w:val="00AB6061"/>
    <w:rsid w:val="00AB61C1"/>
    <w:rsid w:val="00AB7074"/>
    <w:rsid w:val="00AB731B"/>
    <w:rsid w:val="00AB7AC7"/>
    <w:rsid w:val="00AB7D07"/>
    <w:rsid w:val="00AC0B9F"/>
    <w:rsid w:val="00AC0ECA"/>
    <w:rsid w:val="00AC1409"/>
    <w:rsid w:val="00AC1740"/>
    <w:rsid w:val="00AC1874"/>
    <w:rsid w:val="00AC1D13"/>
    <w:rsid w:val="00AC25FE"/>
    <w:rsid w:val="00AC28F3"/>
    <w:rsid w:val="00AC304C"/>
    <w:rsid w:val="00AC4D9B"/>
    <w:rsid w:val="00AC5A4F"/>
    <w:rsid w:val="00AC5EF5"/>
    <w:rsid w:val="00AC6718"/>
    <w:rsid w:val="00AC6E57"/>
    <w:rsid w:val="00AC6F50"/>
    <w:rsid w:val="00AD07D9"/>
    <w:rsid w:val="00AD0900"/>
    <w:rsid w:val="00AD0A90"/>
    <w:rsid w:val="00AD18E0"/>
    <w:rsid w:val="00AD2B4E"/>
    <w:rsid w:val="00AD3A60"/>
    <w:rsid w:val="00AD4D0C"/>
    <w:rsid w:val="00AD549C"/>
    <w:rsid w:val="00AD5763"/>
    <w:rsid w:val="00AD7B21"/>
    <w:rsid w:val="00AD7C98"/>
    <w:rsid w:val="00AD7DAF"/>
    <w:rsid w:val="00AE041D"/>
    <w:rsid w:val="00AE0ED6"/>
    <w:rsid w:val="00AE158B"/>
    <w:rsid w:val="00AE2038"/>
    <w:rsid w:val="00AE264C"/>
    <w:rsid w:val="00AE2AA8"/>
    <w:rsid w:val="00AE2FE7"/>
    <w:rsid w:val="00AE3274"/>
    <w:rsid w:val="00AE4756"/>
    <w:rsid w:val="00AE4CA9"/>
    <w:rsid w:val="00AE5C5E"/>
    <w:rsid w:val="00AE5E4F"/>
    <w:rsid w:val="00AE6E85"/>
    <w:rsid w:val="00AE77BA"/>
    <w:rsid w:val="00AF0020"/>
    <w:rsid w:val="00AF0ADD"/>
    <w:rsid w:val="00AF1FFE"/>
    <w:rsid w:val="00AF21B8"/>
    <w:rsid w:val="00AF3997"/>
    <w:rsid w:val="00AF4936"/>
    <w:rsid w:val="00AF495E"/>
    <w:rsid w:val="00AF501C"/>
    <w:rsid w:val="00AF5641"/>
    <w:rsid w:val="00AF569C"/>
    <w:rsid w:val="00AF67AF"/>
    <w:rsid w:val="00AF6909"/>
    <w:rsid w:val="00AF6947"/>
    <w:rsid w:val="00AF6E6C"/>
    <w:rsid w:val="00AF7913"/>
    <w:rsid w:val="00AF7A84"/>
    <w:rsid w:val="00B0080B"/>
    <w:rsid w:val="00B00FED"/>
    <w:rsid w:val="00B01912"/>
    <w:rsid w:val="00B0238F"/>
    <w:rsid w:val="00B02C30"/>
    <w:rsid w:val="00B02DD3"/>
    <w:rsid w:val="00B03752"/>
    <w:rsid w:val="00B03BB5"/>
    <w:rsid w:val="00B04650"/>
    <w:rsid w:val="00B05179"/>
    <w:rsid w:val="00B05446"/>
    <w:rsid w:val="00B05956"/>
    <w:rsid w:val="00B06719"/>
    <w:rsid w:val="00B06C0B"/>
    <w:rsid w:val="00B07829"/>
    <w:rsid w:val="00B10079"/>
    <w:rsid w:val="00B100BE"/>
    <w:rsid w:val="00B10534"/>
    <w:rsid w:val="00B108BD"/>
    <w:rsid w:val="00B1129D"/>
    <w:rsid w:val="00B1170E"/>
    <w:rsid w:val="00B11AE1"/>
    <w:rsid w:val="00B11C21"/>
    <w:rsid w:val="00B1221B"/>
    <w:rsid w:val="00B12299"/>
    <w:rsid w:val="00B127FE"/>
    <w:rsid w:val="00B13033"/>
    <w:rsid w:val="00B1321F"/>
    <w:rsid w:val="00B1413F"/>
    <w:rsid w:val="00B142FE"/>
    <w:rsid w:val="00B14487"/>
    <w:rsid w:val="00B145D5"/>
    <w:rsid w:val="00B14A5A"/>
    <w:rsid w:val="00B15D5B"/>
    <w:rsid w:val="00B20B5E"/>
    <w:rsid w:val="00B21C92"/>
    <w:rsid w:val="00B21EF7"/>
    <w:rsid w:val="00B22DA5"/>
    <w:rsid w:val="00B2314F"/>
    <w:rsid w:val="00B23151"/>
    <w:rsid w:val="00B23565"/>
    <w:rsid w:val="00B235AC"/>
    <w:rsid w:val="00B23C6F"/>
    <w:rsid w:val="00B23E4F"/>
    <w:rsid w:val="00B241A9"/>
    <w:rsid w:val="00B2475D"/>
    <w:rsid w:val="00B24BB1"/>
    <w:rsid w:val="00B25281"/>
    <w:rsid w:val="00B25605"/>
    <w:rsid w:val="00B25D92"/>
    <w:rsid w:val="00B2610A"/>
    <w:rsid w:val="00B266B1"/>
    <w:rsid w:val="00B2774A"/>
    <w:rsid w:val="00B3026A"/>
    <w:rsid w:val="00B30B9A"/>
    <w:rsid w:val="00B30D77"/>
    <w:rsid w:val="00B31CFB"/>
    <w:rsid w:val="00B31EEC"/>
    <w:rsid w:val="00B3326E"/>
    <w:rsid w:val="00B335AB"/>
    <w:rsid w:val="00B338A6"/>
    <w:rsid w:val="00B34370"/>
    <w:rsid w:val="00B36780"/>
    <w:rsid w:val="00B36CE9"/>
    <w:rsid w:val="00B37E31"/>
    <w:rsid w:val="00B40681"/>
    <w:rsid w:val="00B40ACE"/>
    <w:rsid w:val="00B40F68"/>
    <w:rsid w:val="00B40FC0"/>
    <w:rsid w:val="00B4258E"/>
    <w:rsid w:val="00B444B7"/>
    <w:rsid w:val="00B44A94"/>
    <w:rsid w:val="00B45131"/>
    <w:rsid w:val="00B4514B"/>
    <w:rsid w:val="00B45FB6"/>
    <w:rsid w:val="00B46D93"/>
    <w:rsid w:val="00B470D4"/>
    <w:rsid w:val="00B47BA8"/>
    <w:rsid w:val="00B51709"/>
    <w:rsid w:val="00B51EC2"/>
    <w:rsid w:val="00B52ABF"/>
    <w:rsid w:val="00B52C18"/>
    <w:rsid w:val="00B52C9E"/>
    <w:rsid w:val="00B53E84"/>
    <w:rsid w:val="00B54E48"/>
    <w:rsid w:val="00B55539"/>
    <w:rsid w:val="00B55634"/>
    <w:rsid w:val="00B56CEE"/>
    <w:rsid w:val="00B56DBF"/>
    <w:rsid w:val="00B57862"/>
    <w:rsid w:val="00B601DA"/>
    <w:rsid w:val="00B604E9"/>
    <w:rsid w:val="00B608F9"/>
    <w:rsid w:val="00B612E6"/>
    <w:rsid w:val="00B621C3"/>
    <w:rsid w:val="00B62ED5"/>
    <w:rsid w:val="00B639C5"/>
    <w:rsid w:val="00B63AE7"/>
    <w:rsid w:val="00B64B44"/>
    <w:rsid w:val="00B64C6E"/>
    <w:rsid w:val="00B65248"/>
    <w:rsid w:val="00B6543C"/>
    <w:rsid w:val="00B65743"/>
    <w:rsid w:val="00B66126"/>
    <w:rsid w:val="00B66161"/>
    <w:rsid w:val="00B668A3"/>
    <w:rsid w:val="00B66CAC"/>
    <w:rsid w:val="00B7135A"/>
    <w:rsid w:val="00B719F3"/>
    <w:rsid w:val="00B71F4A"/>
    <w:rsid w:val="00B72926"/>
    <w:rsid w:val="00B739B6"/>
    <w:rsid w:val="00B73C6E"/>
    <w:rsid w:val="00B74368"/>
    <w:rsid w:val="00B7450B"/>
    <w:rsid w:val="00B74AED"/>
    <w:rsid w:val="00B759AB"/>
    <w:rsid w:val="00B7796C"/>
    <w:rsid w:val="00B809DE"/>
    <w:rsid w:val="00B812C5"/>
    <w:rsid w:val="00B81350"/>
    <w:rsid w:val="00B8178B"/>
    <w:rsid w:val="00B81A98"/>
    <w:rsid w:val="00B81C89"/>
    <w:rsid w:val="00B81D9A"/>
    <w:rsid w:val="00B8229E"/>
    <w:rsid w:val="00B825A8"/>
    <w:rsid w:val="00B82EDA"/>
    <w:rsid w:val="00B83AA7"/>
    <w:rsid w:val="00B84B15"/>
    <w:rsid w:val="00B84B68"/>
    <w:rsid w:val="00B8594C"/>
    <w:rsid w:val="00B85E79"/>
    <w:rsid w:val="00B87689"/>
    <w:rsid w:val="00B902A0"/>
    <w:rsid w:val="00B90855"/>
    <w:rsid w:val="00B91053"/>
    <w:rsid w:val="00B9153C"/>
    <w:rsid w:val="00B91674"/>
    <w:rsid w:val="00B917AD"/>
    <w:rsid w:val="00B919CF"/>
    <w:rsid w:val="00B92009"/>
    <w:rsid w:val="00B9322D"/>
    <w:rsid w:val="00B93664"/>
    <w:rsid w:val="00B93CFA"/>
    <w:rsid w:val="00B93F13"/>
    <w:rsid w:val="00B94595"/>
    <w:rsid w:val="00B949CB"/>
    <w:rsid w:val="00B95A69"/>
    <w:rsid w:val="00B95D30"/>
    <w:rsid w:val="00B964A1"/>
    <w:rsid w:val="00B96BA9"/>
    <w:rsid w:val="00B96C87"/>
    <w:rsid w:val="00B96FC8"/>
    <w:rsid w:val="00B97400"/>
    <w:rsid w:val="00BA0487"/>
    <w:rsid w:val="00BA0786"/>
    <w:rsid w:val="00BA0939"/>
    <w:rsid w:val="00BA098C"/>
    <w:rsid w:val="00BA123A"/>
    <w:rsid w:val="00BA1397"/>
    <w:rsid w:val="00BA149C"/>
    <w:rsid w:val="00BA1AD2"/>
    <w:rsid w:val="00BA533A"/>
    <w:rsid w:val="00BA5EA0"/>
    <w:rsid w:val="00BA72A6"/>
    <w:rsid w:val="00BA7DB3"/>
    <w:rsid w:val="00BB00E6"/>
    <w:rsid w:val="00BB0D5B"/>
    <w:rsid w:val="00BB170F"/>
    <w:rsid w:val="00BB2188"/>
    <w:rsid w:val="00BB2326"/>
    <w:rsid w:val="00BB3DDD"/>
    <w:rsid w:val="00BB4245"/>
    <w:rsid w:val="00BB4449"/>
    <w:rsid w:val="00BB49C2"/>
    <w:rsid w:val="00BB4A64"/>
    <w:rsid w:val="00BB5561"/>
    <w:rsid w:val="00BB6073"/>
    <w:rsid w:val="00BB66CE"/>
    <w:rsid w:val="00BB6BA7"/>
    <w:rsid w:val="00BB6D02"/>
    <w:rsid w:val="00BB73F4"/>
    <w:rsid w:val="00BB7CD3"/>
    <w:rsid w:val="00BC07CD"/>
    <w:rsid w:val="00BC11E8"/>
    <w:rsid w:val="00BC1787"/>
    <w:rsid w:val="00BC1EB7"/>
    <w:rsid w:val="00BC2645"/>
    <w:rsid w:val="00BC4B94"/>
    <w:rsid w:val="00BC509E"/>
    <w:rsid w:val="00BC561F"/>
    <w:rsid w:val="00BC58F0"/>
    <w:rsid w:val="00BC684D"/>
    <w:rsid w:val="00BC7349"/>
    <w:rsid w:val="00BC7405"/>
    <w:rsid w:val="00BC77B6"/>
    <w:rsid w:val="00BC7AE6"/>
    <w:rsid w:val="00BD04D1"/>
    <w:rsid w:val="00BD1AA5"/>
    <w:rsid w:val="00BD2601"/>
    <w:rsid w:val="00BD337A"/>
    <w:rsid w:val="00BD429E"/>
    <w:rsid w:val="00BD5444"/>
    <w:rsid w:val="00BD6175"/>
    <w:rsid w:val="00BD6F0D"/>
    <w:rsid w:val="00BD730E"/>
    <w:rsid w:val="00BE1253"/>
    <w:rsid w:val="00BE1254"/>
    <w:rsid w:val="00BE18C7"/>
    <w:rsid w:val="00BE2875"/>
    <w:rsid w:val="00BE2ADA"/>
    <w:rsid w:val="00BE306C"/>
    <w:rsid w:val="00BE350F"/>
    <w:rsid w:val="00BE3C20"/>
    <w:rsid w:val="00BE4113"/>
    <w:rsid w:val="00BE5A9D"/>
    <w:rsid w:val="00BE5D29"/>
    <w:rsid w:val="00BE6221"/>
    <w:rsid w:val="00BE66A5"/>
    <w:rsid w:val="00BE66B0"/>
    <w:rsid w:val="00BE6E5B"/>
    <w:rsid w:val="00BE735F"/>
    <w:rsid w:val="00BF06CB"/>
    <w:rsid w:val="00BF074E"/>
    <w:rsid w:val="00BF1469"/>
    <w:rsid w:val="00BF1D3C"/>
    <w:rsid w:val="00BF323A"/>
    <w:rsid w:val="00BF3B29"/>
    <w:rsid w:val="00BF6054"/>
    <w:rsid w:val="00BF64ED"/>
    <w:rsid w:val="00BF6D2B"/>
    <w:rsid w:val="00BF7854"/>
    <w:rsid w:val="00BF7DA9"/>
    <w:rsid w:val="00C0048B"/>
    <w:rsid w:val="00C00D3C"/>
    <w:rsid w:val="00C00E0F"/>
    <w:rsid w:val="00C01A64"/>
    <w:rsid w:val="00C01EAA"/>
    <w:rsid w:val="00C02275"/>
    <w:rsid w:val="00C02371"/>
    <w:rsid w:val="00C03153"/>
    <w:rsid w:val="00C034F5"/>
    <w:rsid w:val="00C035D5"/>
    <w:rsid w:val="00C04D1E"/>
    <w:rsid w:val="00C060DD"/>
    <w:rsid w:val="00C0672C"/>
    <w:rsid w:val="00C06F1D"/>
    <w:rsid w:val="00C07674"/>
    <w:rsid w:val="00C10F3F"/>
    <w:rsid w:val="00C11265"/>
    <w:rsid w:val="00C11268"/>
    <w:rsid w:val="00C1156C"/>
    <w:rsid w:val="00C116AB"/>
    <w:rsid w:val="00C11738"/>
    <w:rsid w:val="00C12027"/>
    <w:rsid w:val="00C121E7"/>
    <w:rsid w:val="00C12AD2"/>
    <w:rsid w:val="00C1435B"/>
    <w:rsid w:val="00C1441F"/>
    <w:rsid w:val="00C14C70"/>
    <w:rsid w:val="00C14D04"/>
    <w:rsid w:val="00C14F3A"/>
    <w:rsid w:val="00C15276"/>
    <w:rsid w:val="00C15300"/>
    <w:rsid w:val="00C16D58"/>
    <w:rsid w:val="00C16DDA"/>
    <w:rsid w:val="00C178B2"/>
    <w:rsid w:val="00C178D7"/>
    <w:rsid w:val="00C1791A"/>
    <w:rsid w:val="00C2045A"/>
    <w:rsid w:val="00C210EC"/>
    <w:rsid w:val="00C214E7"/>
    <w:rsid w:val="00C215B4"/>
    <w:rsid w:val="00C2217E"/>
    <w:rsid w:val="00C229D4"/>
    <w:rsid w:val="00C238AD"/>
    <w:rsid w:val="00C23B2E"/>
    <w:rsid w:val="00C23E42"/>
    <w:rsid w:val="00C24668"/>
    <w:rsid w:val="00C24A42"/>
    <w:rsid w:val="00C24A78"/>
    <w:rsid w:val="00C27BF0"/>
    <w:rsid w:val="00C307A3"/>
    <w:rsid w:val="00C31744"/>
    <w:rsid w:val="00C31A57"/>
    <w:rsid w:val="00C32744"/>
    <w:rsid w:val="00C32D6F"/>
    <w:rsid w:val="00C32E83"/>
    <w:rsid w:val="00C32F2A"/>
    <w:rsid w:val="00C32F3B"/>
    <w:rsid w:val="00C33855"/>
    <w:rsid w:val="00C34074"/>
    <w:rsid w:val="00C340DB"/>
    <w:rsid w:val="00C34464"/>
    <w:rsid w:val="00C34B13"/>
    <w:rsid w:val="00C34D02"/>
    <w:rsid w:val="00C35018"/>
    <w:rsid w:val="00C35111"/>
    <w:rsid w:val="00C35AF9"/>
    <w:rsid w:val="00C36762"/>
    <w:rsid w:val="00C37277"/>
    <w:rsid w:val="00C37354"/>
    <w:rsid w:val="00C378C1"/>
    <w:rsid w:val="00C37F26"/>
    <w:rsid w:val="00C40BF4"/>
    <w:rsid w:val="00C41072"/>
    <w:rsid w:val="00C412FA"/>
    <w:rsid w:val="00C416DC"/>
    <w:rsid w:val="00C42A5B"/>
    <w:rsid w:val="00C4329D"/>
    <w:rsid w:val="00C44723"/>
    <w:rsid w:val="00C44CED"/>
    <w:rsid w:val="00C4522B"/>
    <w:rsid w:val="00C45287"/>
    <w:rsid w:val="00C47CE0"/>
    <w:rsid w:val="00C50656"/>
    <w:rsid w:val="00C50B0C"/>
    <w:rsid w:val="00C51CE9"/>
    <w:rsid w:val="00C52B38"/>
    <w:rsid w:val="00C52E4A"/>
    <w:rsid w:val="00C538EC"/>
    <w:rsid w:val="00C548C0"/>
    <w:rsid w:val="00C54E99"/>
    <w:rsid w:val="00C550A9"/>
    <w:rsid w:val="00C553A5"/>
    <w:rsid w:val="00C56538"/>
    <w:rsid w:val="00C56A95"/>
    <w:rsid w:val="00C5709E"/>
    <w:rsid w:val="00C57221"/>
    <w:rsid w:val="00C5743A"/>
    <w:rsid w:val="00C57538"/>
    <w:rsid w:val="00C60D80"/>
    <w:rsid w:val="00C60E2F"/>
    <w:rsid w:val="00C60FDE"/>
    <w:rsid w:val="00C61674"/>
    <w:rsid w:val="00C6192D"/>
    <w:rsid w:val="00C625C7"/>
    <w:rsid w:val="00C6320D"/>
    <w:rsid w:val="00C63401"/>
    <w:rsid w:val="00C63A4B"/>
    <w:rsid w:val="00C64398"/>
    <w:rsid w:val="00C646D8"/>
    <w:rsid w:val="00C64862"/>
    <w:rsid w:val="00C65594"/>
    <w:rsid w:val="00C6579C"/>
    <w:rsid w:val="00C6605C"/>
    <w:rsid w:val="00C6624B"/>
    <w:rsid w:val="00C662E7"/>
    <w:rsid w:val="00C668B7"/>
    <w:rsid w:val="00C6692D"/>
    <w:rsid w:val="00C66B05"/>
    <w:rsid w:val="00C67965"/>
    <w:rsid w:val="00C67A28"/>
    <w:rsid w:val="00C70655"/>
    <w:rsid w:val="00C71000"/>
    <w:rsid w:val="00C71787"/>
    <w:rsid w:val="00C72C02"/>
    <w:rsid w:val="00C72F88"/>
    <w:rsid w:val="00C731DC"/>
    <w:rsid w:val="00C73342"/>
    <w:rsid w:val="00C73F31"/>
    <w:rsid w:val="00C74081"/>
    <w:rsid w:val="00C756C8"/>
    <w:rsid w:val="00C76AD4"/>
    <w:rsid w:val="00C76E2D"/>
    <w:rsid w:val="00C77AD4"/>
    <w:rsid w:val="00C81ED4"/>
    <w:rsid w:val="00C82005"/>
    <w:rsid w:val="00C84FB1"/>
    <w:rsid w:val="00C85F69"/>
    <w:rsid w:val="00C86557"/>
    <w:rsid w:val="00C878C4"/>
    <w:rsid w:val="00C87CF8"/>
    <w:rsid w:val="00C87E60"/>
    <w:rsid w:val="00C87F52"/>
    <w:rsid w:val="00C900BC"/>
    <w:rsid w:val="00C90676"/>
    <w:rsid w:val="00C909AB"/>
    <w:rsid w:val="00C913AB"/>
    <w:rsid w:val="00C9235B"/>
    <w:rsid w:val="00C92D99"/>
    <w:rsid w:val="00C92F9F"/>
    <w:rsid w:val="00C9305F"/>
    <w:rsid w:val="00C9355A"/>
    <w:rsid w:val="00C9380C"/>
    <w:rsid w:val="00C93F84"/>
    <w:rsid w:val="00C9406F"/>
    <w:rsid w:val="00C9468D"/>
    <w:rsid w:val="00C94DEE"/>
    <w:rsid w:val="00C95534"/>
    <w:rsid w:val="00C957AC"/>
    <w:rsid w:val="00C9593E"/>
    <w:rsid w:val="00C9600D"/>
    <w:rsid w:val="00C9664F"/>
    <w:rsid w:val="00C96C86"/>
    <w:rsid w:val="00C97634"/>
    <w:rsid w:val="00C97977"/>
    <w:rsid w:val="00CA00FD"/>
    <w:rsid w:val="00CA018A"/>
    <w:rsid w:val="00CA019E"/>
    <w:rsid w:val="00CA0305"/>
    <w:rsid w:val="00CA07BB"/>
    <w:rsid w:val="00CA0CED"/>
    <w:rsid w:val="00CA1352"/>
    <w:rsid w:val="00CA187F"/>
    <w:rsid w:val="00CA1DAD"/>
    <w:rsid w:val="00CA2381"/>
    <w:rsid w:val="00CA26C3"/>
    <w:rsid w:val="00CA28D2"/>
    <w:rsid w:val="00CA2D79"/>
    <w:rsid w:val="00CA3C5A"/>
    <w:rsid w:val="00CA4760"/>
    <w:rsid w:val="00CA48A3"/>
    <w:rsid w:val="00CA4D0B"/>
    <w:rsid w:val="00CA4EF9"/>
    <w:rsid w:val="00CA5021"/>
    <w:rsid w:val="00CA5758"/>
    <w:rsid w:val="00CA5E8E"/>
    <w:rsid w:val="00CA616B"/>
    <w:rsid w:val="00CA65FE"/>
    <w:rsid w:val="00CA67C1"/>
    <w:rsid w:val="00CA7E9E"/>
    <w:rsid w:val="00CA7ED0"/>
    <w:rsid w:val="00CB15A5"/>
    <w:rsid w:val="00CB1848"/>
    <w:rsid w:val="00CB19C4"/>
    <w:rsid w:val="00CB2CDC"/>
    <w:rsid w:val="00CB3476"/>
    <w:rsid w:val="00CB3B5C"/>
    <w:rsid w:val="00CB3E28"/>
    <w:rsid w:val="00CB3E80"/>
    <w:rsid w:val="00CB4177"/>
    <w:rsid w:val="00CB59A9"/>
    <w:rsid w:val="00CB5A59"/>
    <w:rsid w:val="00CB5C61"/>
    <w:rsid w:val="00CB5EAA"/>
    <w:rsid w:val="00CB713E"/>
    <w:rsid w:val="00CB7D77"/>
    <w:rsid w:val="00CC0754"/>
    <w:rsid w:val="00CC0EC0"/>
    <w:rsid w:val="00CC0EE3"/>
    <w:rsid w:val="00CC199C"/>
    <w:rsid w:val="00CC1A1F"/>
    <w:rsid w:val="00CC228F"/>
    <w:rsid w:val="00CC2FDF"/>
    <w:rsid w:val="00CC4077"/>
    <w:rsid w:val="00CC4196"/>
    <w:rsid w:val="00CC4487"/>
    <w:rsid w:val="00CC4DFE"/>
    <w:rsid w:val="00CC516D"/>
    <w:rsid w:val="00CC6951"/>
    <w:rsid w:val="00CC6AA9"/>
    <w:rsid w:val="00CD0F8E"/>
    <w:rsid w:val="00CD194F"/>
    <w:rsid w:val="00CD1EBC"/>
    <w:rsid w:val="00CD22CF"/>
    <w:rsid w:val="00CD4E8E"/>
    <w:rsid w:val="00CD4F51"/>
    <w:rsid w:val="00CD508E"/>
    <w:rsid w:val="00CD581C"/>
    <w:rsid w:val="00CD59CE"/>
    <w:rsid w:val="00CD7FB4"/>
    <w:rsid w:val="00CE09F4"/>
    <w:rsid w:val="00CE0BEC"/>
    <w:rsid w:val="00CE0E25"/>
    <w:rsid w:val="00CE12FE"/>
    <w:rsid w:val="00CE49CE"/>
    <w:rsid w:val="00CE4B50"/>
    <w:rsid w:val="00CE5926"/>
    <w:rsid w:val="00CE5D51"/>
    <w:rsid w:val="00CE6362"/>
    <w:rsid w:val="00CE6A24"/>
    <w:rsid w:val="00CE6D68"/>
    <w:rsid w:val="00CE777C"/>
    <w:rsid w:val="00CE77E8"/>
    <w:rsid w:val="00CF0420"/>
    <w:rsid w:val="00CF0CFB"/>
    <w:rsid w:val="00CF188D"/>
    <w:rsid w:val="00CF21CF"/>
    <w:rsid w:val="00CF2888"/>
    <w:rsid w:val="00CF2CCC"/>
    <w:rsid w:val="00CF3A8B"/>
    <w:rsid w:val="00CF48BC"/>
    <w:rsid w:val="00CF4DF3"/>
    <w:rsid w:val="00CF5147"/>
    <w:rsid w:val="00CF5C0B"/>
    <w:rsid w:val="00CF612C"/>
    <w:rsid w:val="00CF6DFB"/>
    <w:rsid w:val="00CF7741"/>
    <w:rsid w:val="00CF7B83"/>
    <w:rsid w:val="00D001B8"/>
    <w:rsid w:val="00D0080A"/>
    <w:rsid w:val="00D00D7A"/>
    <w:rsid w:val="00D00DC6"/>
    <w:rsid w:val="00D0103E"/>
    <w:rsid w:val="00D010E7"/>
    <w:rsid w:val="00D02970"/>
    <w:rsid w:val="00D0407A"/>
    <w:rsid w:val="00D05514"/>
    <w:rsid w:val="00D05911"/>
    <w:rsid w:val="00D06A77"/>
    <w:rsid w:val="00D06D28"/>
    <w:rsid w:val="00D06D9A"/>
    <w:rsid w:val="00D07E4A"/>
    <w:rsid w:val="00D110BE"/>
    <w:rsid w:val="00D11E07"/>
    <w:rsid w:val="00D12A60"/>
    <w:rsid w:val="00D1316B"/>
    <w:rsid w:val="00D13374"/>
    <w:rsid w:val="00D13A4F"/>
    <w:rsid w:val="00D1510E"/>
    <w:rsid w:val="00D15376"/>
    <w:rsid w:val="00D15C77"/>
    <w:rsid w:val="00D204B7"/>
    <w:rsid w:val="00D20517"/>
    <w:rsid w:val="00D207A1"/>
    <w:rsid w:val="00D20ADD"/>
    <w:rsid w:val="00D2155C"/>
    <w:rsid w:val="00D217D7"/>
    <w:rsid w:val="00D21851"/>
    <w:rsid w:val="00D21912"/>
    <w:rsid w:val="00D222EE"/>
    <w:rsid w:val="00D223B1"/>
    <w:rsid w:val="00D22D4A"/>
    <w:rsid w:val="00D22DA4"/>
    <w:rsid w:val="00D237C3"/>
    <w:rsid w:val="00D23D54"/>
    <w:rsid w:val="00D249ED"/>
    <w:rsid w:val="00D256E8"/>
    <w:rsid w:val="00D25E41"/>
    <w:rsid w:val="00D25E69"/>
    <w:rsid w:val="00D262DD"/>
    <w:rsid w:val="00D269F2"/>
    <w:rsid w:val="00D2712F"/>
    <w:rsid w:val="00D272FA"/>
    <w:rsid w:val="00D2743F"/>
    <w:rsid w:val="00D27628"/>
    <w:rsid w:val="00D27D3C"/>
    <w:rsid w:val="00D310E4"/>
    <w:rsid w:val="00D313E3"/>
    <w:rsid w:val="00D3192C"/>
    <w:rsid w:val="00D327BC"/>
    <w:rsid w:val="00D3285D"/>
    <w:rsid w:val="00D32BB7"/>
    <w:rsid w:val="00D33A9E"/>
    <w:rsid w:val="00D343A8"/>
    <w:rsid w:val="00D34DFE"/>
    <w:rsid w:val="00D35140"/>
    <w:rsid w:val="00D352EB"/>
    <w:rsid w:val="00D35480"/>
    <w:rsid w:val="00D35781"/>
    <w:rsid w:val="00D35E62"/>
    <w:rsid w:val="00D37A85"/>
    <w:rsid w:val="00D37B7C"/>
    <w:rsid w:val="00D420C7"/>
    <w:rsid w:val="00D431B4"/>
    <w:rsid w:val="00D435AF"/>
    <w:rsid w:val="00D451D3"/>
    <w:rsid w:val="00D45A1C"/>
    <w:rsid w:val="00D45EAA"/>
    <w:rsid w:val="00D4711C"/>
    <w:rsid w:val="00D47384"/>
    <w:rsid w:val="00D47811"/>
    <w:rsid w:val="00D47AC1"/>
    <w:rsid w:val="00D50436"/>
    <w:rsid w:val="00D50BE5"/>
    <w:rsid w:val="00D51531"/>
    <w:rsid w:val="00D51D12"/>
    <w:rsid w:val="00D52086"/>
    <w:rsid w:val="00D52712"/>
    <w:rsid w:val="00D52C7E"/>
    <w:rsid w:val="00D52DA5"/>
    <w:rsid w:val="00D536A5"/>
    <w:rsid w:val="00D54743"/>
    <w:rsid w:val="00D54DF6"/>
    <w:rsid w:val="00D56116"/>
    <w:rsid w:val="00D60217"/>
    <w:rsid w:val="00D6030B"/>
    <w:rsid w:val="00D614EB"/>
    <w:rsid w:val="00D62218"/>
    <w:rsid w:val="00D629C6"/>
    <w:rsid w:val="00D634F5"/>
    <w:rsid w:val="00D65176"/>
    <w:rsid w:val="00D6526E"/>
    <w:rsid w:val="00D6570B"/>
    <w:rsid w:val="00D65B02"/>
    <w:rsid w:val="00D65E6D"/>
    <w:rsid w:val="00D66B3D"/>
    <w:rsid w:val="00D675C6"/>
    <w:rsid w:val="00D67BCA"/>
    <w:rsid w:val="00D71144"/>
    <w:rsid w:val="00D7188E"/>
    <w:rsid w:val="00D71EA7"/>
    <w:rsid w:val="00D72327"/>
    <w:rsid w:val="00D72DEC"/>
    <w:rsid w:val="00D7307E"/>
    <w:rsid w:val="00D73187"/>
    <w:rsid w:val="00D731F6"/>
    <w:rsid w:val="00D74057"/>
    <w:rsid w:val="00D74396"/>
    <w:rsid w:val="00D74F93"/>
    <w:rsid w:val="00D752CA"/>
    <w:rsid w:val="00D75F15"/>
    <w:rsid w:val="00D769C6"/>
    <w:rsid w:val="00D76A7F"/>
    <w:rsid w:val="00D7727C"/>
    <w:rsid w:val="00D779D8"/>
    <w:rsid w:val="00D80DBA"/>
    <w:rsid w:val="00D80DD3"/>
    <w:rsid w:val="00D81193"/>
    <w:rsid w:val="00D813C9"/>
    <w:rsid w:val="00D828FD"/>
    <w:rsid w:val="00D83D7A"/>
    <w:rsid w:val="00D84C0C"/>
    <w:rsid w:val="00D8500B"/>
    <w:rsid w:val="00D852CE"/>
    <w:rsid w:val="00D87208"/>
    <w:rsid w:val="00D879F5"/>
    <w:rsid w:val="00D90334"/>
    <w:rsid w:val="00D90CED"/>
    <w:rsid w:val="00D9203E"/>
    <w:rsid w:val="00D938DE"/>
    <w:rsid w:val="00D93BE6"/>
    <w:rsid w:val="00D93FBE"/>
    <w:rsid w:val="00D94721"/>
    <w:rsid w:val="00D949F9"/>
    <w:rsid w:val="00D9532B"/>
    <w:rsid w:val="00D95C6B"/>
    <w:rsid w:val="00D969A2"/>
    <w:rsid w:val="00D96F95"/>
    <w:rsid w:val="00D972B0"/>
    <w:rsid w:val="00D97B20"/>
    <w:rsid w:val="00D97BAC"/>
    <w:rsid w:val="00DA100F"/>
    <w:rsid w:val="00DA1258"/>
    <w:rsid w:val="00DA15EA"/>
    <w:rsid w:val="00DA1D14"/>
    <w:rsid w:val="00DA1D64"/>
    <w:rsid w:val="00DA212B"/>
    <w:rsid w:val="00DA23F4"/>
    <w:rsid w:val="00DA2475"/>
    <w:rsid w:val="00DA2518"/>
    <w:rsid w:val="00DA26D5"/>
    <w:rsid w:val="00DA2BFE"/>
    <w:rsid w:val="00DA3EB5"/>
    <w:rsid w:val="00DA3F6E"/>
    <w:rsid w:val="00DA4247"/>
    <w:rsid w:val="00DA4F93"/>
    <w:rsid w:val="00DA53B1"/>
    <w:rsid w:val="00DA5B39"/>
    <w:rsid w:val="00DA5EF9"/>
    <w:rsid w:val="00DA6636"/>
    <w:rsid w:val="00DA6A47"/>
    <w:rsid w:val="00DA74E4"/>
    <w:rsid w:val="00DA7C04"/>
    <w:rsid w:val="00DA7F0A"/>
    <w:rsid w:val="00DB0041"/>
    <w:rsid w:val="00DB007D"/>
    <w:rsid w:val="00DB02B5"/>
    <w:rsid w:val="00DB12FD"/>
    <w:rsid w:val="00DB201C"/>
    <w:rsid w:val="00DB29DD"/>
    <w:rsid w:val="00DB2EBE"/>
    <w:rsid w:val="00DB3B2F"/>
    <w:rsid w:val="00DB42ED"/>
    <w:rsid w:val="00DB5983"/>
    <w:rsid w:val="00DB5E91"/>
    <w:rsid w:val="00DB6010"/>
    <w:rsid w:val="00DB6328"/>
    <w:rsid w:val="00DB66E6"/>
    <w:rsid w:val="00DB6855"/>
    <w:rsid w:val="00DB75C2"/>
    <w:rsid w:val="00DB7AD0"/>
    <w:rsid w:val="00DB7BBE"/>
    <w:rsid w:val="00DC0ADC"/>
    <w:rsid w:val="00DC2E60"/>
    <w:rsid w:val="00DC3668"/>
    <w:rsid w:val="00DC422C"/>
    <w:rsid w:val="00DC4D4F"/>
    <w:rsid w:val="00DC5555"/>
    <w:rsid w:val="00DC5654"/>
    <w:rsid w:val="00DC5BDA"/>
    <w:rsid w:val="00DC688F"/>
    <w:rsid w:val="00DC77F5"/>
    <w:rsid w:val="00DC7A88"/>
    <w:rsid w:val="00DC7FCE"/>
    <w:rsid w:val="00DD0371"/>
    <w:rsid w:val="00DD11F8"/>
    <w:rsid w:val="00DD1AB9"/>
    <w:rsid w:val="00DD1E6F"/>
    <w:rsid w:val="00DD2699"/>
    <w:rsid w:val="00DD2DF5"/>
    <w:rsid w:val="00DD2ECD"/>
    <w:rsid w:val="00DD331A"/>
    <w:rsid w:val="00DD364D"/>
    <w:rsid w:val="00DD3774"/>
    <w:rsid w:val="00DD3C41"/>
    <w:rsid w:val="00DD55C0"/>
    <w:rsid w:val="00DD5C85"/>
    <w:rsid w:val="00DD6E8A"/>
    <w:rsid w:val="00DD71DF"/>
    <w:rsid w:val="00DD7A12"/>
    <w:rsid w:val="00DE1880"/>
    <w:rsid w:val="00DE18C7"/>
    <w:rsid w:val="00DE290B"/>
    <w:rsid w:val="00DE2C7C"/>
    <w:rsid w:val="00DE3317"/>
    <w:rsid w:val="00DE3A7B"/>
    <w:rsid w:val="00DE3E1C"/>
    <w:rsid w:val="00DE47C6"/>
    <w:rsid w:val="00DE5997"/>
    <w:rsid w:val="00DE59C1"/>
    <w:rsid w:val="00DE6437"/>
    <w:rsid w:val="00DE6467"/>
    <w:rsid w:val="00DE6F1A"/>
    <w:rsid w:val="00DF0196"/>
    <w:rsid w:val="00DF06DC"/>
    <w:rsid w:val="00DF0DC1"/>
    <w:rsid w:val="00DF1281"/>
    <w:rsid w:val="00DF1292"/>
    <w:rsid w:val="00DF2449"/>
    <w:rsid w:val="00DF2541"/>
    <w:rsid w:val="00DF2BB8"/>
    <w:rsid w:val="00DF2C0C"/>
    <w:rsid w:val="00DF3321"/>
    <w:rsid w:val="00DF36F5"/>
    <w:rsid w:val="00DF39C4"/>
    <w:rsid w:val="00DF3DF5"/>
    <w:rsid w:val="00DF4411"/>
    <w:rsid w:val="00DF4439"/>
    <w:rsid w:val="00DF62B5"/>
    <w:rsid w:val="00DF679F"/>
    <w:rsid w:val="00DF6E76"/>
    <w:rsid w:val="00DF6F50"/>
    <w:rsid w:val="00DF6FC4"/>
    <w:rsid w:val="00E00242"/>
    <w:rsid w:val="00E00D20"/>
    <w:rsid w:val="00E01B3B"/>
    <w:rsid w:val="00E02C3E"/>
    <w:rsid w:val="00E03687"/>
    <w:rsid w:val="00E036F9"/>
    <w:rsid w:val="00E0473F"/>
    <w:rsid w:val="00E062D7"/>
    <w:rsid w:val="00E06B72"/>
    <w:rsid w:val="00E0776E"/>
    <w:rsid w:val="00E07A0E"/>
    <w:rsid w:val="00E07ADE"/>
    <w:rsid w:val="00E1015E"/>
    <w:rsid w:val="00E10AB8"/>
    <w:rsid w:val="00E10C2A"/>
    <w:rsid w:val="00E10C4B"/>
    <w:rsid w:val="00E1144D"/>
    <w:rsid w:val="00E1231F"/>
    <w:rsid w:val="00E123F4"/>
    <w:rsid w:val="00E12422"/>
    <w:rsid w:val="00E12E98"/>
    <w:rsid w:val="00E13DFB"/>
    <w:rsid w:val="00E144E8"/>
    <w:rsid w:val="00E14572"/>
    <w:rsid w:val="00E14BA5"/>
    <w:rsid w:val="00E156F8"/>
    <w:rsid w:val="00E1585A"/>
    <w:rsid w:val="00E1622E"/>
    <w:rsid w:val="00E16514"/>
    <w:rsid w:val="00E168E6"/>
    <w:rsid w:val="00E169F8"/>
    <w:rsid w:val="00E16EAC"/>
    <w:rsid w:val="00E16F5A"/>
    <w:rsid w:val="00E1733B"/>
    <w:rsid w:val="00E17C7D"/>
    <w:rsid w:val="00E21723"/>
    <w:rsid w:val="00E2231B"/>
    <w:rsid w:val="00E2239A"/>
    <w:rsid w:val="00E22CC2"/>
    <w:rsid w:val="00E22F2B"/>
    <w:rsid w:val="00E22F95"/>
    <w:rsid w:val="00E236AC"/>
    <w:rsid w:val="00E23755"/>
    <w:rsid w:val="00E242B8"/>
    <w:rsid w:val="00E258DE"/>
    <w:rsid w:val="00E25D57"/>
    <w:rsid w:val="00E2669E"/>
    <w:rsid w:val="00E26B3A"/>
    <w:rsid w:val="00E26D9B"/>
    <w:rsid w:val="00E2735A"/>
    <w:rsid w:val="00E2743A"/>
    <w:rsid w:val="00E27AFD"/>
    <w:rsid w:val="00E27C77"/>
    <w:rsid w:val="00E3162B"/>
    <w:rsid w:val="00E323AF"/>
    <w:rsid w:val="00E327DD"/>
    <w:rsid w:val="00E3282E"/>
    <w:rsid w:val="00E32D9E"/>
    <w:rsid w:val="00E32EDE"/>
    <w:rsid w:val="00E33E60"/>
    <w:rsid w:val="00E35102"/>
    <w:rsid w:val="00E3559D"/>
    <w:rsid w:val="00E365DC"/>
    <w:rsid w:val="00E36D80"/>
    <w:rsid w:val="00E379CA"/>
    <w:rsid w:val="00E403D8"/>
    <w:rsid w:val="00E404E7"/>
    <w:rsid w:val="00E404FE"/>
    <w:rsid w:val="00E40F50"/>
    <w:rsid w:val="00E4102B"/>
    <w:rsid w:val="00E415DB"/>
    <w:rsid w:val="00E418B8"/>
    <w:rsid w:val="00E41E2B"/>
    <w:rsid w:val="00E41E6A"/>
    <w:rsid w:val="00E4229F"/>
    <w:rsid w:val="00E42511"/>
    <w:rsid w:val="00E42E96"/>
    <w:rsid w:val="00E4303B"/>
    <w:rsid w:val="00E43159"/>
    <w:rsid w:val="00E446C5"/>
    <w:rsid w:val="00E44A90"/>
    <w:rsid w:val="00E4517E"/>
    <w:rsid w:val="00E45240"/>
    <w:rsid w:val="00E458D0"/>
    <w:rsid w:val="00E464B5"/>
    <w:rsid w:val="00E4675B"/>
    <w:rsid w:val="00E47288"/>
    <w:rsid w:val="00E5059B"/>
    <w:rsid w:val="00E5068A"/>
    <w:rsid w:val="00E510A9"/>
    <w:rsid w:val="00E5183F"/>
    <w:rsid w:val="00E51E91"/>
    <w:rsid w:val="00E52E79"/>
    <w:rsid w:val="00E52F8D"/>
    <w:rsid w:val="00E53084"/>
    <w:rsid w:val="00E53619"/>
    <w:rsid w:val="00E549C5"/>
    <w:rsid w:val="00E55122"/>
    <w:rsid w:val="00E5550A"/>
    <w:rsid w:val="00E55D5F"/>
    <w:rsid w:val="00E56BC8"/>
    <w:rsid w:val="00E57208"/>
    <w:rsid w:val="00E57797"/>
    <w:rsid w:val="00E57AC4"/>
    <w:rsid w:val="00E60243"/>
    <w:rsid w:val="00E602B8"/>
    <w:rsid w:val="00E602DF"/>
    <w:rsid w:val="00E60635"/>
    <w:rsid w:val="00E6063E"/>
    <w:rsid w:val="00E6136B"/>
    <w:rsid w:val="00E61747"/>
    <w:rsid w:val="00E62897"/>
    <w:rsid w:val="00E62BCA"/>
    <w:rsid w:val="00E62D9D"/>
    <w:rsid w:val="00E63DE5"/>
    <w:rsid w:val="00E659B3"/>
    <w:rsid w:val="00E65CA5"/>
    <w:rsid w:val="00E66525"/>
    <w:rsid w:val="00E665E6"/>
    <w:rsid w:val="00E6691A"/>
    <w:rsid w:val="00E66B2C"/>
    <w:rsid w:val="00E66BF8"/>
    <w:rsid w:val="00E67BFD"/>
    <w:rsid w:val="00E67D77"/>
    <w:rsid w:val="00E70AD8"/>
    <w:rsid w:val="00E71310"/>
    <w:rsid w:val="00E73EF0"/>
    <w:rsid w:val="00E7472D"/>
    <w:rsid w:val="00E7647D"/>
    <w:rsid w:val="00E76EE2"/>
    <w:rsid w:val="00E778C9"/>
    <w:rsid w:val="00E77F62"/>
    <w:rsid w:val="00E80169"/>
    <w:rsid w:val="00E8017A"/>
    <w:rsid w:val="00E80E7B"/>
    <w:rsid w:val="00E80EF6"/>
    <w:rsid w:val="00E81E32"/>
    <w:rsid w:val="00E827AF"/>
    <w:rsid w:val="00E835C8"/>
    <w:rsid w:val="00E840AC"/>
    <w:rsid w:val="00E84120"/>
    <w:rsid w:val="00E841D8"/>
    <w:rsid w:val="00E84354"/>
    <w:rsid w:val="00E852A3"/>
    <w:rsid w:val="00E863BB"/>
    <w:rsid w:val="00E868C0"/>
    <w:rsid w:val="00E86FFC"/>
    <w:rsid w:val="00E878E9"/>
    <w:rsid w:val="00E87C41"/>
    <w:rsid w:val="00E87F9C"/>
    <w:rsid w:val="00E9029E"/>
    <w:rsid w:val="00E907E2"/>
    <w:rsid w:val="00E91211"/>
    <w:rsid w:val="00E91AFE"/>
    <w:rsid w:val="00E91F94"/>
    <w:rsid w:val="00E9350E"/>
    <w:rsid w:val="00E93734"/>
    <w:rsid w:val="00E938F3"/>
    <w:rsid w:val="00E94429"/>
    <w:rsid w:val="00E95195"/>
    <w:rsid w:val="00E9589A"/>
    <w:rsid w:val="00E96297"/>
    <w:rsid w:val="00E969CF"/>
    <w:rsid w:val="00E96CAA"/>
    <w:rsid w:val="00E977CF"/>
    <w:rsid w:val="00E9793D"/>
    <w:rsid w:val="00EA0C73"/>
    <w:rsid w:val="00EA0D99"/>
    <w:rsid w:val="00EA231F"/>
    <w:rsid w:val="00EA4C93"/>
    <w:rsid w:val="00EA4D65"/>
    <w:rsid w:val="00EA4ECD"/>
    <w:rsid w:val="00EA5066"/>
    <w:rsid w:val="00EA63AF"/>
    <w:rsid w:val="00EA71CF"/>
    <w:rsid w:val="00EA75FC"/>
    <w:rsid w:val="00EA7F57"/>
    <w:rsid w:val="00EB003B"/>
    <w:rsid w:val="00EB0121"/>
    <w:rsid w:val="00EB0A2D"/>
    <w:rsid w:val="00EB0E71"/>
    <w:rsid w:val="00EB2580"/>
    <w:rsid w:val="00EB303E"/>
    <w:rsid w:val="00EB486E"/>
    <w:rsid w:val="00EB6E5C"/>
    <w:rsid w:val="00EB72D6"/>
    <w:rsid w:val="00EC0268"/>
    <w:rsid w:val="00EC0580"/>
    <w:rsid w:val="00EC12CC"/>
    <w:rsid w:val="00EC20E3"/>
    <w:rsid w:val="00EC21EB"/>
    <w:rsid w:val="00EC2BC8"/>
    <w:rsid w:val="00EC30A9"/>
    <w:rsid w:val="00EC357C"/>
    <w:rsid w:val="00EC3917"/>
    <w:rsid w:val="00EC3DE5"/>
    <w:rsid w:val="00EC3EEF"/>
    <w:rsid w:val="00EC3FFB"/>
    <w:rsid w:val="00EC465F"/>
    <w:rsid w:val="00EC4BA5"/>
    <w:rsid w:val="00EC5A98"/>
    <w:rsid w:val="00EC67CD"/>
    <w:rsid w:val="00EC7224"/>
    <w:rsid w:val="00EC7F8B"/>
    <w:rsid w:val="00ED0266"/>
    <w:rsid w:val="00ED0674"/>
    <w:rsid w:val="00ED1B57"/>
    <w:rsid w:val="00ED1BEB"/>
    <w:rsid w:val="00ED2143"/>
    <w:rsid w:val="00ED26A3"/>
    <w:rsid w:val="00ED2979"/>
    <w:rsid w:val="00ED37BB"/>
    <w:rsid w:val="00ED3C2A"/>
    <w:rsid w:val="00ED3F82"/>
    <w:rsid w:val="00ED410A"/>
    <w:rsid w:val="00ED557D"/>
    <w:rsid w:val="00ED5EF4"/>
    <w:rsid w:val="00ED6029"/>
    <w:rsid w:val="00ED714D"/>
    <w:rsid w:val="00ED719F"/>
    <w:rsid w:val="00ED7DBE"/>
    <w:rsid w:val="00ED7EAC"/>
    <w:rsid w:val="00EE03A9"/>
    <w:rsid w:val="00EE127F"/>
    <w:rsid w:val="00EE169A"/>
    <w:rsid w:val="00EE3C3B"/>
    <w:rsid w:val="00EE42FB"/>
    <w:rsid w:val="00EE4951"/>
    <w:rsid w:val="00EE5593"/>
    <w:rsid w:val="00EE575C"/>
    <w:rsid w:val="00EE6333"/>
    <w:rsid w:val="00EE6805"/>
    <w:rsid w:val="00EE6EB3"/>
    <w:rsid w:val="00EE708D"/>
    <w:rsid w:val="00EF0134"/>
    <w:rsid w:val="00EF099F"/>
    <w:rsid w:val="00EF09B2"/>
    <w:rsid w:val="00EF0F0D"/>
    <w:rsid w:val="00EF10DF"/>
    <w:rsid w:val="00EF1C18"/>
    <w:rsid w:val="00EF20C5"/>
    <w:rsid w:val="00EF289D"/>
    <w:rsid w:val="00EF2A46"/>
    <w:rsid w:val="00EF368A"/>
    <w:rsid w:val="00EF3E2E"/>
    <w:rsid w:val="00EF3E9E"/>
    <w:rsid w:val="00EF4A76"/>
    <w:rsid w:val="00EF4EF0"/>
    <w:rsid w:val="00EF5060"/>
    <w:rsid w:val="00EF5741"/>
    <w:rsid w:val="00EF5BEF"/>
    <w:rsid w:val="00EF5D1B"/>
    <w:rsid w:val="00EF5ED9"/>
    <w:rsid w:val="00EF708D"/>
    <w:rsid w:val="00EF7C17"/>
    <w:rsid w:val="00EF7F64"/>
    <w:rsid w:val="00EF7FC0"/>
    <w:rsid w:val="00F003A6"/>
    <w:rsid w:val="00F011E1"/>
    <w:rsid w:val="00F016C7"/>
    <w:rsid w:val="00F01D37"/>
    <w:rsid w:val="00F0210F"/>
    <w:rsid w:val="00F02594"/>
    <w:rsid w:val="00F02B6D"/>
    <w:rsid w:val="00F03433"/>
    <w:rsid w:val="00F0483A"/>
    <w:rsid w:val="00F0509B"/>
    <w:rsid w:val="00F0580E"/>
    <w:rsid w:val="00F06F39"/>
    <w:rsid w:val="00F07CE4"/>
    <w:rsid w:val="00F1172D"/>
    <w:rsid w:val="00F119B7"/>
    <w:rsid w:val="00F1204C"/>
    <w:rsid w:val="00F12323"/>
    <w:rsid w:val="00F1278E"/>
    <w:rsid w:val="00F12E07"/>
    <w:rsid w:val="00F13772"/>
    <w:rsid w:val="00F13E11"/>
    <w:rsid w:val="00F14794"/>
    <w:rsid w:val="00F14E19"/>
    <w:rsid w:val="00F14E7B"/>
    <w:rsid w:val="00F15681"/>
    <w:rsid w:val="00F15A60"/>
    <w:rsid w:val="00F1684E"/>
    <w:rsid w:val="00F173D4"/>
    <w:rsid w:val="00F20637"/>
    <w:rsid w:val="00F20DD1"/>
    <w:rsid w:val="00F22592"/>
    <w:rsid w:val="00F226B6"/>
    <w:rsid w:val="00F227BD"/>
    <w:rsid w:val="00F24560"/>
    <w:rsid w:val="00F25B96"/>
    <w:rsid w:val="00F25C61"/>
    <w:rsid w:val="00F25E2B"/>
    <w:rsid w:val="00F26CC7"/>
    <w:rsid w:val="00F26D13"/>
    <w:rsid w:val="00F27E26"/>
    <w:rsid w:val="00F27E34"/>
    <w:rsid w:val="00F30FB3"/>
    <w:rsid w:val="00F31301"/>
    <w:rsid w:val="00F316C7"/>
    <w:rsid w:val="00F321E3"/>
    <w:rsid w:val="00F33755"/>
    <w:rsid w:val="00F34146"/>
    <w:rsid w:val="00F34ABB"/>
    <w:rsid w:val="00F35530"/>
    <w:rsid w:val="00F37B5F"/>
    <w:rsid w:val="00F40985"/>
    <w:rsid w:val="00F40AE6"/>
    <w:rsid w:val="00F40B9C"/>
    <w:rsid w:val="00F40E05"/>
    <w:rsid w:val="00F42067"/>
    <w:rsid w:val="00F42436"/>
    <w:rsid w:val="00F4426A"/>
    <w:rsid w:val="00F445C5"/>
    <w:rsid w:val="00F44A38"/>
    <w:rsid w:val="00F44B23"/>
    <w:rsid w:val="00F45D8A"/>
    <w:rsid w:val="00F460CA"/>
    <w:rsid w:val="00F46E3E"/>
    <w:rsid w:val="00F473FE"/>
    <w:rsid w:val="00F478CE"/>
    <w:rsid w:val="00F47A56"/>
    <w:rsid w:val="00F50D01"/>
    <w:rsid w:val="00F5172C"/>
    <w:rsid w:val="00F51CC9"/>
    <w:rsid w:val="00F52E5C"/>
    <w:rsid w:val="00F52F73"/>
    <w:rsid w:val="00F531E6"/>
    <w:rsid w:val="00F53B2E"/>
    <w:rsid w:val="00F549C2"/>
    <w:rsid w:val="00F561E2"/>
    <w:rsid w:val="00F564E2"/>
    <w:rsid w:val="00F607D4"/>
    <w:rsid w:val="00F6084B"/>
    <w:rsid w:val="00F60E3E"/>
    <w:rsid w:val="00F622A0"/>
    <w:rsid w:val="00F62FB4"/>
    <w:rsid w:val="00F6540F"/>
    <w:rsid w:val="00F66694"/>
    <w:rsid w:val="00F668D4"/>
    <w:rsid w:val="00F66C01"/>
    <w:rsid w:val="00F673A6"/>
    <w:rsid w:val="00F675AB"/>
    <w:rsid w:val="00F6769C"/>
    <w:rsid w:val="00F67C91"/>
    <w:rsid w:val="00F70251"/>
    <w:rsid w:val="00F70920"/>
    <w:rsid w:val="00F70A6C"/>
    <w:rsid w:val="00F71A53"/>
    <w:rsid w:val="00F71C9E"/>
    <w:rsid w:val="00F71F6A"/>
    <w:rsid w:val="00F739BA"/>
    <w:rsid w:val="00F73C3A"/>
    <w:rsid w:val="00F74126"/>
    <w:rsid w:val="00F74338"/>
    <w:rsid w:val="00F7493E"/>
    <w:rsid w:val="00F74E54"/>
    <w:rsid w:val="00F7532F"/>
    <w:rsid w:val="00F75E6F"/>
    <w:rsid w:val="00F772F6"/>
    <w:rsid w:val="00F77BB6"/>
    <w:rsid w:val="00F77D5E"/>
    <w:rsid w:val="00F77EB0"/>
    <w:rsid w:val="00F805C4"/>
    <w:rsid w:val="00F813E3"/>
    <w:rsid w:val="00F81500"/>
    <w:rsid w:val="00F819D2"/>
    <w:rsid w:val="00F81D5D"/>
    <w:rsid w:val="00F81F73"/>
    <w:rsid w:val="00F8303D"/>
    <w:rsid w:val="00F834B4"/>
    <w:rsid w:val="00F834F7"/>
    <w:rsid w:val="00F83C2A"/>
    <w:rsid w:val="00F84159"/>
    <w:rsid w:val="00F841C0"/>
    <w:rsid w:val="00F84414"/>
    <w:rsid w:val="00F84447"/>
    <w:rsid w:val="00F84A85"/>
    <w:rsid w:val="00F84DB2"/>
    <w:rsid w:val="00F85C33"/>
    <w:rsid w:val="00F85E0F"/>
    <w:rsid w:val="00F8606F"/>
    <w:rsid w:val="00F860D3"/>
    <w:rsid w:val="00F86FE2"/>
    <w:rsid w:val="00F87B36"/>
    <w:rsid w:val="00F87FDD"/>
    <w:rsid w:val="00F91420"/>
    <w:rsid w:val="00F9188E"/>
    <w:rsid w:val="00F91DC8"/>
    <w:rsid w:val="00F91E5A"/>
    <w:rsid w:val="00F91FE2"/>
    <w:rsid w:val="00F92A67"/>
    <w:rsid w:val="00F932A7"/>
    <w:rsid w:val="00F93754"/>
    <w:rsid w:val="00F93E16"/>
    <w:rsid w:val="00F93F15"/>
    <w:rsid w:val="00F94C18"/>
    <w:rsid w:val="00F95516"/>
    <w:rsid w:val="00F95DC0"/>
    <w:rsid w:val="00F9638B"/>
    <w:rsid w:val="00F9689B"/>
    <w:rsid w:val="00F96B90"/>
    <w:rsid w:val="00FA100F"/>
    <w:rsid w:val="00FA1957"/>
    <w:rsid w:val="00FA1AE3"/>
    <w:rsid w:val="00FA535A"/>
    <w:rsid w:val="00FA5B02"/>
    <w:rsid w:val="00FA60F9"/>
    <w:rsid w:val="00FA6333"/>
    <w:rsid w:val="00FA7277"/>
    <w:rsid w:val="00FA769D"/>
    <w:rsid w:val="00FA7CA7"/>
    <w:rsid w:val="00FB0501"/>
    <w:rsid w:val="00FB0AD3"/>
    <w:rsid w:val="00FB0E41"/>
    <w:rsid w:val="00FB25BF"/>
    <w:rsid w:val="00FB2B69"/>
    <w:rsid w:val="00FB305F"/>
    <w:rsid w:val="00FB315E"/>
    <w:rsid w:val="00FB316A"/>
    <w:rsid w:val="00FB3496"/>
    <w:rsid w:val="00FB41CE"/>
    <w:rsid w:val="00FB44B0"/>
    <w:rsid w:val="00FB4AF9"/>
    <w:rsid w:val="00FB4D6A"/>
    <w:rsid w:val="00FB54D3"/>
    <w:rsid w:val="00FB6419"/>
    <w:rsid w:val="00FB7626"/>
    <w:rsid w:val="00FB771A"/>
    <w:rsid w:val="00FB786F"/>
    <w:rsid w:val="00FC0873"/>
    <w:rsid w:val="00FC0D28"/>
    <w:rsid w:val="00FC199E"/>
    <w:rsid w:val="00FC1BBD"/>
    <w:rsid w:val="00FC1E3D"/>
    <w:rsid w:val="00FC1FF7"/>
    <w:rsid w:val="00FC253E"/>
    <w:rsid w:val="00FC2941"/>
    <w:rsid w:val="00FC2CE6"/>
    <w:rsid w:val="00FC360F"/>
    <w:rsid w:val="00FC3E6F"/>
    <w:rsid w:val="00FC429B"/>
    <w:rsid w:val="00FC4721"/>
    <w:rsid w:val="00FC5283"/>
    <w:rsid w:val="00FC5B83"/>
    <w:rsid w:val="00FC5E96"/>
    <w:rsid w:val="00FC6E03"/>
    <w:rsid w:val="00FC70F8"/>
    <w:rsid w:val="00FC7175"/>
    <w:rsid w:val="00FC79B4"/>
    <w:rsid w:val="00FC7CDD"/>
    <w:rsid w:val="00FD046B"/>
    <w:rsid w:val="00FD0988"/>
    <w:rsid w:val="00FD12C4"/>
    <w:rsid w:val="00FD2095"/>
    <w:rsid w:val="00FD38B9"/>
    <w:rsid w:val="00FD3F78"/>
    <w:rsid w:val="00FD432C"/>
    <w:rsid w:val="00FD4AAC"/>
    <w:rsid w:val="00FD4D70"/>
    <w:rsid w:val="00FD5797"/>
    <w:rsid w:val="00FD6B49"/>
    <w:rsid w:val="00FD7040"/>
    <w:rsid w:val="00FD7CB8"/>
    <w:rsid w:val="00FE04BC"/>
    <w:rsid w:val="00FE0C5C"/>
    <w:rsid w:val="00FE146A"/>
    <w:rsid w:val="00FE14AE"/>
    <w:rsid w:val="00FE15E8"/>
    <w:rsid w:val="00FE2567"/>
    <w:rsid w:val="00FE3922"/>
    <w:rsid w:val="00FE5441"/>
    <w:rsid w:val="00FE59DC"/>
    <w:rsid w:val="00FE5E82"/>
    <w:rsid w:val="00FE65A4"/>
    <w:rsid w:val="00FF01C1"/>
    <w:rsid w:val="00FF02A5"/>
    <w:rsid w:val="00FF038D"/>
    <w:rsid w:val="00FF041F"/>
    <w:rsid w:val="00FF0C15"/>
    <w:rsid w:val="00FF0C70"/>
    <w:rsid w:val="00FF1E4D"/>
    <w:rsid w:val="00FF2289"/>
    <w:rsid w:val="00FF25BA"/>
    <w:rsid w:val="00FF37D6"/>
    <w:rsid w:val="00FF3E29"/>
    <w:rsid w:val="00FF3F5E"/>
    <w:rsid w:val="00FF3FBB"/>
    <w:rsid w:val="00FF3FD1"/>
    <w:rsid w:val="00FF4797"/>
    <w:rsid w:val="00FF4EEC"/>
    <w:rsid w:val="00FF54AC"/>
    <w:rsid w:val="00FF54D8"/>
    <w:rsid w:val="00FF5BDB"/>
    <w:rsid w:val="00FF5D62"/>
    <w:rsid w:val="00FF6144"/>
    <w:rsid w:val="00FF622A"/>
    <w:rsid w:val="00FF6834"/>
    <w:rsid w:val="00FF7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118C"/>
    <w:rPr>
      <w:lang w:val="en-GB"/>
    </w:rPr>
  </w:style>
  <w:style w:type="paragraph" w:styleId="berschrift1">
    <w:name w:val="heading 1"/>
    <w:basedOn w:val="Standard"/>
    <w:next w:val="Standard"/>
    <w:qFormat/>
    <w:rsid w:val="00F91420"/>
    <w:pPr>
      <w:tabs>
        <w:tab w:val="left" w:pos="851"/>
      </w:tabs>
      <w:spacing w:before="360" w:after="120"/>
      <w:ind w:left="851" w:hanging="851"/>
      <w:outlineLvl w:val="0"/>
    </w:pPr>
    <w:rPr>
      <w:rFonts w:ascii="Arial" w:hAnsi="Arial" w:cs="Arial"/>
      <w:b/>
      <w:sz w:val="28"/>
      <w:szCs w:val="28"/>
    </w:rPr>
  </w:style>
  <w:style w:type="paragraph" w:styleId="berschrift2">
    <w:name w:val="heading 2"/>
    <w:basedOn w:val="Standard"/>
    <w:next w:val="Standard"/>
    <w:link w:val="berschrift2Zchn"/>
    <w:qFormat/>
    <w:rsid w:val="008A48FA"/>
    <w:pPr>
      <w:keepNext/>
      <w:spacing w:before="240" w:after="60"/>
      <w:outlineLvl w:val="1"/>
    </w:pPr>
    <w:rPr>
      <w:rFonts w:ascii="Arial" w:hAnsi="Arial"/>
      <w:b/>
      <w:bCs/>
      <w:i/>
      <w:iCs/>
      <w:sz w:val="28"/>
      <w:szCs w:val="28"/>
      <w:lang w:val="en-IE"/>
    </w:rPr>
  </w:style>
  <w:style w:type="paragraph" w:styleId="berschrift3">
    <w:name w:val="heading 3"/>
    <w:aliases w:val="H3"/>
    <w:basedOn w:val="Standard"/>
    <w:next w:val="Standard"/>
    <w:qFormat/>
    <w:pPr>
      <w:keepNext/>
      <w:jc w:val="right"/>
      <w:outlineLvl w:val="2"/>
    </w:pPr>
    <w:rPr>
      <w:rFonts w:ascii="Arial" w:hAnsi="Arial"/>
      <w:b/>
      <w:sz w:val="24"/>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rsid w:val="00F91420"/>
    <w:pPr>
      <w:tabs>
        <w:tab w:val="num" w:pos="1008"/>
      </w:tabs>
      <w:spacing w:after="120"/>
      <w:ind w:left="1008" w:hanging="1008"/>
      <w:jc w:val="both"/>
      <w:outlineLvl w:val="4"/>
    </w:pPr>
    <w:rPr>
      <w:rFonts w:ascii="Arial" w:hAnsi="Arial"/>
      <w:b/>
      <w:lang w:val="nb-NO"/>
    </w:rPr>
  </w:style>
  <w:style w:type="paragraph" w:styleId="berschrift6">
    <w:name w:val="heading 6"/>
    <w:basedOn w:val="Standard"/>
    <w:next w:val="Standard"/>
    <w:qFormat/>
    <w:rsid w:val="00F91420"/>
    <w:pPr>
      <w:tabs>
        <w:tab w:val="num" w:pos="1152"/>
      </w:tabs>
      <w:spacing w:after="120"/>
      <w:ind w:left="1152" w:hanging="1152"/>
      <w:jc w:val="both"/>
      <w:outlineLvl w:val="5"/>
    </w:pPr>
    <w:rPr>
      <w:rFonts w:ascii="Arial" w:hAnsi="Arial"/>
      <w:u w:val="single"/>
      <w:lang w:val="nb-NO"/>
    </w:rPr>
  </w:style>
  <w:style w:type="paragraph" w:styleId="berschrift7">
    <w:name w:val="heading 7"/>
    <w:basedOn w:val="Standard"/>
    <w:next w:val="Standard"/>
    <w:qFormat/>
    <w:rsid w:val="00F91420"/>
    <w:pPr>
      <w:tabs>
        <w:tab w:val="num" w:pos="1296"/>
      </w:tabs>
      <w:spacing w:after="120"/>
      <w:ind w:left="1296" w:hanging="1296"/>
      <w:jc w:val="both"/>
      <w:outlineLvl w:val="6"/>
    </w:pPr>
    <w:rPr>
      <w:rFonts w:ascii="Arial" w:hAnsi="Arial"/>
      <w:i/>
      <w:lang w:val="nb-NO"/>
    </w:rPr>
  </w:style>
  <w:style w:type="paragraph" w:styleId="berschrift8">
    <w:name w:val="heading 8"/>
    <w:basedOn w:val="Standard"/>
    <w:next w:val="Standard"/>
    <w:qFormat/>
    <w:rsid w:val="00F91420"/>
    <w:pPr>
      <w:tabs>
        <w:tab w:val="num" w:pos="1440"/>
      </w:tabs>
      <w:spacing w:after="120"/>
      <w:ind w:left="1440" w:hanging="1440"/>
      <w:jc w:val="both"/>
      <w:outlineLvl w:val="7"/>
    </w:pPr>
    <w:rPr>
      <w:rFonts w:ascii="Arial" w:hAnsi="Arial"/>
      <w:i/>
      <w:lang w:val="nb-NO"/>
    </w:rPr>
  </w:style>
  <w:style w:type="paragraph" w:styleId="berschrift9">
    <w:name w:val="heading 9"/>
    <w:basedOn w:val="Standard"/>
    <w:next w:val="Standard"/>
    <w:qFormat/>
    <w:rsid w:val="00F91420"/>
    <w:pPr>
      <w:tabs>
        <w:tab w:val="num" w:pos="1584"/>
      </w:tabs>
      <w:spacing w:after="120"/>
      <w:ind w:left="1584" w:hanging="1584"/>
      <w:jc w:val="both"/>
      <w:outlineLvl w:val="8"/>
    </w:pPr>
    <w:rPr>
      <w:rFonts w:ascii="Arial" w:hAnsi="Arial"/>
      <w:i/>
      <w:lang w:val="nb-NO"/>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fn"/>
    <w:basedOn w:val="Standard"/>
    <w:link w:val="FunotentextZchn"/>
    <w:semiHidden/>
  </w:style>
  <w:style w:type="paragraph" w:styleId="Kopfzeile">
    <w:name w:val="header"/>
    <w:basedOn w:val="Standard"/>
    <w:pPr>
      <w:tabs>
        <w:tab w:val="center" w:pos="4320"/>
        <w:tab w:val="right" w:pos="8640"/>
      </w:tabs>
    </w:pPr>
    <w:rPr>
      <w:lang w:val="en-US" w:eastAsia="en-GB"/>
    </w:rPr>
  </w:style>
  <w:style w:type="paragraph" w:styleId="Fuzeile">
    <w:name w:val="footer"/>
    <w:basedOn w:val="Standard"/>
    <w:link w:val="FuzeileZchn"/>
    <w:uiPriority w:val="99"/>
    <w:pPr>
      <w:tabs>
        <w:tab w:val="center" w:pos="4153"/>
        <w:tab w:val="right" w:pos="8306"/>
      </w:tabs>
    </w:pPr>
  </w:style>
  <w:style w:type="paragraph" w:customStyle="1" w:styleId="CharChar">
    <w:name w:val=" Char Char"/>
    <w:basedOn w:val="Standar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 Car Car Zchn Zchn"/>
    <w:basedOn w:val="Standard"/>
    <w:semiHidden/>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sz w:val="16"/>
      <w:szCs w:val="16"/>
    </w:rPr>
  </w:style>
  <w:style w:type="character" w:customStyle="1" w:styleId="SprechblasentextZchn">
    <w:name w:val="Sprechblasentext Zchn"/>
    <w:link w:val="Sprechblasentext"/>
    <w:rsid w:val="00582118"/>
    <w:rPr>
      <w:rFonts w:ascii="Tahoma" w:hAnsi="Tahoma" w:cs="Tahoma"/>
      <w:sz w:val="16"/>
      <w:szCs w:val="16"/>
      <w:lang w:val="en-GB" w:eastAsia="de-DE"/>
    </w:rPr>
  </w:style>
  <w:style w:type="character" w:customStyle="1" w:styleId="berschrift2Zchn">
    <w:name w:val="Überschrift 2 Zchn"/>
    <w:link w:val="berschrift2"/>
    <w:rsid w:val="008A48FA"/>
    <w:rPr>
      <w:rFonts w:ascii="Arial" w:hAnsi="Arial" w:cs="Arial"/>
      <w:b/>
      <w:bCs/>
      <w:i/>
      <w:iCs/>
      <w:sz w:val="28"/>
      <w:szCs w:val="28"/>
      <w:lang w:val="en-IE" w:eastAsia="de-DE"/>
    </w:rPr>
  </w:style>
  <w:style w:type="character" w:customStyle="1" w:styleId="Char">
    <w:name w:val=" Char"/>
    <w:rsid w:val="00395D3C"/>
    <w:rPr>
      <w:rFonts w:ascii="Arial" w:hAnsi="Arial"/>
      <w:b/>
      <w:sz w:val="24"/>
      <w:lang w:val="en-GB" w:eastAsia="de-DE" w:bidi="ar-SA"/>
    </w:rPr>
  </w:style>
  <w:style w:type="paragraph" w:customStyle="1" w:styleId="bodyChar">
    <w:name w:val="body Char"/>
    <w:basedOn w:val="Standard"/>
    <w:link w:val="bodyCharCar"/>
    <w:rsid w:val="00914144"/>
    <w:pPr>
      <w:numPr>
        <w:numId w:val="6"/>
      </w:numPr>
      <w:spacing w:line="360" w:lineRule="auto"/>
      <w:jc w:val="both"/>
    </w:pPr>
    <w:rPr>
      <w:rFonts w:ascii="Arial" w:hAnsi="Arial"/>
      <w:sz w:val="22"/>
      <w:szCs w:val="24"/>
      <w:lang w:val="en-US" w:eastAsia="en-US"/>
    </w:rPr>
  </w:style>
  <w:style w:type="paragraph" w:customStyle="1" w:styleId="tableitalicsbullet">
    <w:name w:val="tableitalicsbullet"/>
    <w:basedOn w:val="Standard"/>
    <w:rsid w:val="0064161C"/>
    <w:pPr>
      <w:numPr>
        <w:numId w:val="2"/>
      </w:numPr>
    </w:pPr>
    <w:rPr>
      <w:lang w:val="en-IE"/>
    </w:rPr>
  </w:style>
  <w:style w:type="paragraph" w:customStyle="1" w:styleId="body">
    <w:name w:val="body"/>
    <w:basedOn w:val="Standard"/>
    <w:rsid w:val="006D2BF0"/>
    <w:pPr>
      <w:numPr>
        <w:numId w:val="3"/>
      </w:numPr>
      <w:spacing w:line="360" w:lineRule="auto"/>
      <w:jc w:val="both"/>
    </w:pPr>
    <w:rPr>
      <w:rFonts w:ascii="Arial" w:hAnsi="Arial"/>
      <w:sz w:val="22"/>
      <w:szCs w:val="24"/>
      <w:lang w:val="en-US" w:eastAsia="en-US"/>
    </w:rPr>
  </w:style>
  <w:style w:type="character" w:styleId="Seitenzahl">
    <w:name w:val="page number"/>
    <w:basedOn w:val="Absatz-Standardschriftart"/>
    <w:rsid w:val="00305C14"/>
  </w:style>
  <w:style w:type="paragraph" w:styleId="HTMLVorformatiert">
    <w:name w:val="HTML Preformatted"/>
    <w:basedOn w:val="Standard"/>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StandardWeb">
    <w:name w:val="Normal (Web)"/>
    <w:basedOn w:val="Standard"/>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Standard"/>
    <w:rsid w:val="00251366"/>
    <w:pPr>
      <w:spacing w:line="360" w:lineRule="auto"/>
      <w:jc w:val="both"/>
    </w:pPr>
    <w:rPr>
      <w:rFonts w:ascii="Arial" w:hAnsi="Arial"/>
      <w:sz w:val="22"/>
      <w:szCs w:val="24"/>
      <w:lang w:val="en-US" w:eastAsia="en-US"/>
    </w:rPr>
  </w:style>
  <w:style w:type="paragraph" w:styleId="Textkrper2">
    <w:name w:val="Body Text 2"/>
    <w:basedOn w:val="Standard"/>
    <w:rsid w:val="00251366"/>
    <w:pPr>
      <w:spacing w:after="120" w:line="480" w:lineRule="auto"/>
    </w:pPr>
    <w:rPr>
      <w:sz w:val="24"/>
      <w:szCs w:val="24"/>
      <w:lang w:val="en-US" w:eastAsia="en-US"/>
    </w:rPr>
  </w:style>
  <w:style w:type="character" w:styleId="Hyperlink">
    <w:name w:val="Hyperlink"/>
    <w:rsid w:val="0050047A"/>
    <w:rPr>
      <w:color w:val="0000FF"/>
      <w:u w:val="single"/>
    </w:rPr>
  </w:style>
  <w:style w:type="character" w:customStyle="1" w:styleId="bodyCharCar">
    <w:name w:val="body Char Car"/>
    <w:link w:val="bodyChar"/>
    <w:rsid w:val="006D6473"/>
    <w:rPr>
      <w:rFonts w:ascii="Arial" w:hAnsi="Arial"/>
      <w:sz w:val="22"/>
      <w:szCs w:val="24"/>
      <w:lang w:val="en-US" w:eastAsia="en-US"/>
    </w:rPr>
  </w:style>
  <w:style w:type="paragraph" w:customStyle="1" w:styleId="ListParagraph1">
    <w:name w:val="List Paragraph1"/>
    <w:basedOn w:val="Standard"/>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Standard"/>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Standard"/>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Standard"/>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NurText">
    <w:name w:val="Plain Text"/>
    <w:basedOn w:val="Standard"/>
    <w:link w:val="NurTextZchn"/>
    <w:rsid w:val="00F42436"/>
    <w:rPr>
      <w:rFonts w:ascii="Courier New" w:eastAsia="MS Mincho" w:hAnsi="Courier New" w:cs="Courier New"/>
      <w:sz w:val="24"/>
      <w:szCs w:val="24"/>
      <w:lang w:val="en-US" w:eastAsia="en-US"/>
    </w:rPr>
  </w:style>
  <w:style w:type="character" w:customStyle="1" w:styleId="msochangeprop0">
    <w:name w:val="msochangeprop"/>
    <w:basedOn w:val="Absatz-Standardschriftart"/>
    <w:rsid w:val="00CB59A9"/>
  </w:style>
  <w:style w:type="paragraph" w:customStyle="1" w:styleId="ABCList">
    <w:name w:val="ABC List"/>
    <w:basedOn w:val="Standard"/>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Standard"/>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eastAsia="en-US"/>
    </w:rPr>
  </w:style>
  <w:style w:type="character" w:customStyle="1" w:styleId="apple-style-span">
    <w:name w:val="apple-style-span"/>
    <w:basedOn w:val="Absatz-Standardschriftart"/>
    <w:rsid w:val="00B03752"/>
  </w:style>
  <w:style w:type="paragraph" w:customStyle="1" w:styleId="CarCar7CharChar">
    <w:name w:val=" Car Car7 Char Char"/>
    <w:basedOn w:val="Standard"/>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Standard"/>
    <w:next w:val="Standard"/>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Standard"/>
    <w:qFormat/>
    <w:rsid w:val="00F622A0"/>
    <w:pPr>
      <w:ind w:left="720"/>
      <w:contextualSpacing/>
    </w:pPr>
  </w:style>
  <w:style w:type="paragraph" w:customStyle="1" w:styleId="B1">
    <w:name w:val="B1+"/>
    <w:basedOn w:val="Standard"/>
    <w:rsid w:val="00044D33"/>
    <w:pPr>
      <w:numPr>
        <w:numId w:val="19"/>
      </w:numPr>
      <w:overflowPunct w:val="0"/>
      <w:autoSpaceDE w:val="0"/>
      <w:autoSpaceDN w:val="0"/>
      <w:adjustRightInd w:val="0"/>
      <w:spacing w:after="180"/>
      <w:textAlignment w:val="baseline"/>
    </w:pPr>
    <w:rPr>
      <w:lang w:eastAsia="en-US"/>
    </w:rPr>
  </w:style>
  <w:style w:type="character" w:styleId="Fett">
    <w:name w:val="Strong"/>
    <w:qFormat/>
    <w:rsid w:val="00595734"/>
    <w:rPr>
      <w:b/>
      <w:bCs/>
    </w:rPr>
  </w:style>
  <w:style w:type="paragraph" w:customStyle="1" w:styleId="NoSpacing">
    <w:name w:val="No Spacing"/>
    <w:qFormat/>
    <w:rsid w:val="00AD7C98"/>
    <w:rPr>
      <w:rFonts w:ascii="Arial" w:hAnsi="Arial" w:cs="Arial"/>
      <w:sz w:val="22"/>
      <w:szCs w:val="22"/>
      <w:lang w:eastAsia="en-US"/>
    </w:rPr>
  </w:style>
  <w:style w:type="character" w:styleId="Kommentarzeichen">
    <w:name w:val="annotation reference"/>
    <w:semiHidden/>
    <w:rsid w:val="00DB6328"/>
    <w:rPr>
      <w:rFonts w:cs="Times New Roman"/>
      <w:sz w:val="16"/>
      <w:szCs w:val="16"/>
    </w:rPr>
  </w:style>
  <w:style w:type="paragraph" w:styleId="Kommentartext">
    <w:name w:val="annotation text"/>
    <w:basedOn w:val="Standard"/>
    <w:link w:val="KommentartextZchn"/>
    <w:semiHidden/>
    <w:rsid w:val="00DB6328"/>
    <w:rPr>
      <w:rFonts w:ascii="Arial" w:hAnsi="Arial" w:cs="Arial"/>
      <w:lang w:eastAsia="en-US"/>
    </w:rPr>
  </w:style>
  <w:style w:type="character" w:customStyle="1" w:styleId="KommentartextZchn">
    <w:name w:val="Kommentartext Zchn"/>
    <w:link w:val="Kommentartext"/>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val="en-GB"/>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rPr>
  </w:style>
  <w:style w:type="character" w:customStyle="1" w:styleId="at1">
    <w:name w:val="a__t1"/>
    <w:basedOn w:val="Absatz-Standardschriftart"/>
    <w:rsid w:val="00E23755"/>
  </w:style>
  <w:style w:type="paragraph" w:styleId="Textkrper">
    <w:name w:val="Body Text"/>
    <w:basedOn w:val="Standard"/>
    <w:rsid w:val="00B949CB"/>
    <w:pPr>
      <w:suppressAutoHyphens/>
      <w:spacing w:after="120"/>
    </w:pPr>
    <w:rPr>
      <w:rFonts w:ascii="GillSans" w:hAnsi="GillSans"/>
      <w:sz w:val="24"/>
      <w:szCs w:val="24"/>
      <w:lang w:eastAsia="ar-SA"/>
    </w:rPr>
  </w:style>
  <w:style w:type="paragraph" w:customStyle="1" w:styleId="ListParagraph">
    <w:name w:val="List Paragraph"/>
    <w:basedOn w:val="Standard"/>
    <w:qFormat/>
    <w:rsid w:val="006E3744"/>
    <w:pPr>
      <w:ind w:left="720"/>
      <w:contextualSpacing/>
    </w:pPr>
    <w:rPr>
      <w:rFonts w:eastAsia="Calibri"/>
    </w:rPr>
  </w:style>
  <w:style w:type="character" w:customStyle="1" w:styleId="apple-converted-space">
    <w:name w:val="apple-converted-space"/>
    <w:basedOn w:val="Absatz-Standardschriftart"/>
    <w:rsid w:val="0029004B"/>
  </w:style>
  <w:style w:type="paragraph" w:styleId="Liste">
    <w:name w:val="List"/>
    <w:basedOn w:val="Standard"/>
    <w:rsid w:val="005E64FF"/>
    <w:pPr>
      <w:overflowPunct w:val="0"/>
      <w:autoSpaceDE w:val="0"/>
      <w:autoSpaceDN w:val="0"/>
      <w:adjustRightInd w:val="0"/>
      <w:ind w:left="568" w:hanging="284"/>
      <w:textAlignment w:val="baseline"/>
    </w:pPr>
    <w:rPr>
      <w:lang w:eastAsia="en-US"/>
    </w:rPr>
  </w:style>
  <w:style w:type="paragraph" w:customStyle="1" w:styleId="Header3">
    <w:name w:val="Header3"/>
    <w:basedOn w:val="Standard"/>
    <w:link w:val="HeaderZchnZchn"/>
    <w:rsid w:val="005E64FF"/>
    <w:pPr>
      <w:tabs>
        <w:tab w:val="center" w:pos="4536"/>
        <w:tab w:val="right" w:pos="9072"/>
      </w:tabs>
    </w:pPr>
    <w:rPr>
      <w:rFonts w:ascii="Arial" w:hAnsi="Arial"/>
      <w:b/>
      <w:color w:val="000000"/>
      <w:sz w:val="22"/>
    </w:rPr>
  </w:style>
  <w:style w:type="character" w:customStyle="1" w:styleId="HeaderZchnZchn">
    <w:name w:val="Header Zchn Zchn"/>
    <w:link w:val="Header3"/>
    <w:rsid w:val="005E64FF"/>
    <w:rPr>
      <w:rFonts w:ascii="Arial" w:hAnsi="Arial"/>
      <w:b/>
      <w:color w:val="000000"/>
      <w:sz w:val="22"/>
      <w:lang w:val="en-GB" w:eastAsia="de-DE" w:bidi="ar-SA"/>
    </w:rPr>
  </w:style>
  <w:style w:type="character" w:customStyle="1" w:styleId="HeaderZchn">
    <w:name w:val="Header Zchn"/>
    <w:link w:val="Header1"/>
    <w:rsid w:val="005E64FF"/>
    <w:rPr>
      <w:rFonts w:ascii="Arial" w:hAnsi="Arial"/>
      <w:b/>
      <w:sz w:val="22"/>
      <w:lang w:val="nb-NO" w:eastAsia="de-DE" w:bidi="ar-SA"/>
    </w:rPr>
  </w:style>
  <w:style w:type="paragraph" w:customStyle="1" w:styleId="Header1">
    <w:name w:val="Header1"/>
    <w:next w:val="Standard"/>
    <w:link w:val="HeaderZchn"/>
    <w:rsid w:val="005E64FF"/>
    <w:pPr>
      <w:spacing w:before="60" w:line="264" w:lineRule="auto"/>
    </w:pPr>
    <w:rPr>
      <w:rFonts w:ascii="Arial" w:hAnsi="Arial"/>
      <w:b/>
      <w:sz w:val="22"/>
      <w:lang w:val="nb-NO"/>
    </w:rPr>
  </w:style>
  <w:style w:type="paragraph" w:customStyle="1" w:styleId="CarCar1CarCarCar">
    <w:name w:val=" Car Car1 Car Car Car"/>
    <w:basedOn w:val="Standard"/>
    <w:rsid w:val="00905271"/>
    <w:rPr>
      <w:sz w:val="24"/>
      <w:szCs w:val="24"/>
      <w:lang w:val="pl-PL" w:eastAsia="pl-PL"/>
    </w:rPr>
  </w:style>
  <w:style w:type="paragraph" w:customStyle="1" w:styleId="BodyText22">
    <w:name w:val="Body Text 22"/>
    <w:basedOn w:val="Standard"/>
    <w:rsid w:val="00EC465F"/>
    <w:pPr>
      <w:suppressAutoHyphens/>
      <w:spacing w:after="120" w:line="480" w:lineRule="auto"/>
    </w:pPr>
    <w:rPr>
      <w:rFonts w:ascii="GillSans" w:hAnsi="GillSans" w:cs="GillSans"/>
      <w:sz w:val="24"/>
      <w:szCs w:val="24"/>
      <w:lang w:val="x-none" w:eastAsia="zh-CN"/>
    </w:rPr>
  </w:style>
  <w:style w:type="table" w:styleId="Tabellenraster">
    <w:name w:val="Table Grid"/>
    <w:basedOn w:val="NormaleTabelle"/>
    <w:rsid w:val="00314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D223B1"/>
    <w:rPr>
      <w:rFonts w:ascii="Calibri" w:eastAsia="Calibri" w:hAnsi="Calibri"/>
      <w:sz w:val="22"/>
      <w:szCs w:val="22"/>
      <w:lang w:val="en-GB" w:eastAsia="en-US"/>
    </w:rPr>
  </w:style>
  <w:style w:type="paragraph" w:customStyle="1" w:styleId="Header2">
    <w:name w:val="Header2"/>
    <w:basedOn w:val="Standard"/>
    <w:rsid w:val="009B43ED"/>
    <w:pPr>
      <w:tabs>
        <w:tab w:val="center" w:pos="4536"/>
        <w:tab w:val="right" w:pos="9072"/>
      </w:tabs>
    </w:pPr>
    <w:rPr>
      <w:rFonts w:ascii="Arial" w:hAnsi="Arial"/>
      <w:b/>
      <w:color w:val="000000"/>
      <w:sz w:val="22"/>
    </w:rPr>
  </w:style>
  <w:style w:type="paragraph" w:customStyle="1" w:styleId="BodyText21">
    <w:name w:val="Body Text 21"/>
    <w:basedOn w:val="Standard"/>
    <w:rsid w:val="009B43ED"/>
    <w:pPr>
      <w:suppressAutoHyphens/>
      <w:spacing w:after="120" w:line="480" w:lineRule="auto"/>
    </w:pPr>
    <w:rPr>
      <w:rFonts w:ascii="GillSans" w:hAnsi="GillSans" w:cs="GillSans"/>
      <w:sz w:val="24"/>
      <w:szCs w:val="24"/>
      <w:lang w:val="x-none" w:eastAsia="zh-CN"/>
    </w:rPr>
  </w:style>
  <w:style w:type="paragraph" w:styleId="Textkrper-Einzug3">
    <w:name w:val="Body Text Indent 3"/>
    <w:basedOn w:val="Standard"/>
    <w:link w:val="Textkrper-Einzug3Zchn"/>
    <w:rsid w:val="000539FD"/>
    <w:pPr>
      <w:spacing w:after="120"/>
      <w:ind w:left="283"/>
    </w:pPr>
    <w:rPr>
      <w:sz w:val="16"/>
      <w:szCs w:val="16"/>
    </w:rPr>
  </w:style>
  <w:style w:type="character" w:customStyle="1" w:styleId="Textkrper-Einzug3Zchn">
    <w:name w:val="Textkörper-Einzug 3 Zchn"/>
    <w:basedOn w:val="Absatz-Standardschriftart"/>
    <w:link w:val="Textkrper-Einzug3"/>
    <w:rsid w:val="000539FD"/>
    <w:rPr>
      <w:sz w:val="16"/>
      <w:szCs w:val="16"/>
      <w:lang w:val="en-GB" w:eastAsia="de-DE"/>
    </w:rPr>
  </w:style>
  <w:style w:type="paragraph" w:customStyle="1" w:styleId="Reporttitledescription">
    <w:name w:val="Report title/description"/>
    <w:basedOn w:val="Standard"/>
    <w:rsid w:val="00DB5983"/>
    <w:pPr>
      <w:spacing w:before="600" w:line="288" w:lineRule="auto"/>
      <w:ind w:left="3402"/>
    </w:pPr>
    <w:rPr>
      <w:rFonts w:ascii="Arial" w:hAnsi="Arial"/>
      <w:sz w:val="24"/>
      <w:szCs w:val="24"/>
      <w:lang w:val="en-US" w:eastAsia="en-US"/>
    </w:rPr>
  </w:style>
  <w:style w:type="paragraph" w:customStyle="1" w:styleId="StyleHeading2Arial">
    <w:name w:val="Style Heading 2 + Arial"/>
    <w:basedOn w:val="berschrift2"/>
    <w:link w:val="StyleHeading2ArialChar"/>
    <w:autoRedefine/>
    <w:rsid w:val="00F5172C"/>
    <w:pPr>
      <w:spacing w:after="240"/>
      <w:jc w:val="center"/>
    </w:pPr>
    <w:rPr>
      <w:rFonts w:ascii="Times New Roman" w:hAnsi="Times New Roman"/>
      <w:i w:val="0"/>
      <w:sz w:val="20"/>
      <w:szCs w:val="20"/>
      <w:lang w:val="en-GB" w:eastAsia="en-US"/>
    </w:rPr>
  </w:style>
  <w:style w:type="character" w:customStyle="1" w:styleId="StyleHeading2ArialChar">
    <w:name w:val="Style Heading 2 + Arial Char"/>
    <w:basedOn w:val="berschrift2Zchn"/>
    <w:link w:val="StyleHeading2Arial"/>
    <w:rsid w:val="00F5172C"/>
    <w:rPr>
      <w:rFonts w:ascii="Arial" w:hAnsi="Arial" w:cs="Arial"/>
      <w:b/>
      <w:bCs/>
      <w:i/>
      <w:iCs/>
      <w:sz w:val="28"/>
      <w:szCs w:val="28"/>
      <w:lang w:val="en-GB" w:eastAsia="en-US"/>
    </w:rPr>
  </w:style>
  <w:style w:type="character" w:styleId="Funotenzeichen">
    <w:name w:val="footnote reference"/>
    <w:aliases w:val="Appel note de bas de p,Footnote Reference/,Footnote symbol,Style 12,(NECG) Footnote Reference,Style 124"/>
    <w:basedOn w:val="Absatz-Standardschriftart"/>
    <w:rsid w:val="00F316C7"/>
    <w:rPr>
      <w:rFonts w:cs="Times New Roman"/>
      <w:position w:val="6"/>
      <w:sz w:val="18"/>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fn Zchn"/>
    <w:basedOn w:val="Absatz-Standardschriftart"/>
    <w:link w:val="Funotentext"/>
    <w:locked/>
    <w:rsid w:val="00F316C7"/>
    <w:rPr>
      <w:lang w:val="en-GB" w:eastAsia="de-DE" w:bidi="ar-SA"/>
    </w:rPr>
  </w:style>
  <w:style w:type="character" w:customStyle="1" w:styleId="NurTextZchn">
    <w:name w:val="Nur Text Zchn"/>
    <w:basedOn w:val="Absatz-Standardschriftart"/>
    <w:link w:val="NurText"/>
    <w:locked/>
    <w:rsid w:val="00E9589A"/>
    <w:rPr>
      <w:rFonts w:ascii="Courier New" w:eastAsia="MS Mincho" w:hAnsi="Courier New" w:cs="Courier New"/>
      <w:sz w:val="24"/>
      <w:szCs w:val="24"/>
      <w:lang w:val="en-US" w:eastAsia="en-US" w:bidi="ar-SA"/>
    </w:rPr>
  </w:style>
  <w:style w:type="character" w:customStyle="1" w:styleId="hps">
    <w:name w:val="hps"/>
    <w:basedOn w:val="Absatz-Standardschriftart"/>
    <w:rsid w:val="00120DD9"/>
    <w:rPr>
      <w:rFonts w:cs="Times New Roman"/>
    </w:rPr>
  </w:style>
  <w:style w:type="character" w:styleId="Hervorhebung">
    <w:name w:val="Emphasis"/>
    <w:basedOn w:val="Absatz-Standardschriftart"/>
    <w:qFormat/>
    <w:rsid w:val="006A38AC"/>
    <w:rPr>
      <w:i/>
      <w:iCs/>
    </w:rPr>
  </w:style>
  <w:style w:type="paragraph" w:customStyle="1" w:styleId="Header">
    <w:name w:val="Header"/>
    <w:basedOn w:val="Standard"/>
    <w:rsid w:val="00876EDE"/>
    <w:pPr>
      <w:tabs>
        <w:tab w:val="center" w:pos="4536"/>
        <w:tab w:val="right" w:pos="9072"/>
      </w:tabs>
    </w:pPr>
    <w:rPr>
      <w:rFonts w:ascii="Arial" w:hAnsi="Arial"/>
      <w:b/>
      <w:color w:val="000000"/>
      <w:sz w:val="22"/>
    </w:rPr>
  </w:style>
  <w:style w:type="paragraph" w:customStyle="1" w:styleId="BodyText2">
    <w:name w:val="Body Text 2"/>
    <w:basedOn w:val="Standard"/>
    <w:rsid w:val="00876EDE"/>
    <w:pPr>
      <w:suppressAutoHyphens/>
      <w:spacing w:after="120" w:line="480" w:lineRule="auto"/>
    </w:pPr>
    <w:rPr>
      <w:rFonts w:ascii="GillSans" w:hAnsi="GillSans" w:cs="GillSans"/>
      <w:sz w:val="24"/>
      <w:szCs w:val="24"/>
      <w:lang w:val="x-none" w:eastAsia="zh-CN"/>
    </w:rPr>
  </w:style>
  <w:style w:type="paragraph" w:customStyle="1" w:styleId="a">
    <w:name w:val="Абзац списка"/>
    <w:basedOn w:val="Standard"/>
    <w:qFormat/>
    <w:rsid w:val="00876EDE"/>
    <w:pPr>
      <w:spacing w:after="200" w:line="276" w:lineRule="auto"/>
      <w:ind w:left="720"/>
      <w:contextualSpacing/>
    </w:pPr>
    <w:rPr>
      <w:rFonts w:ascii="Calibri" w:eastAsia="Calibri" w:hAnsi="Calibri"/>
      <w:sz w:val="22"/>
      <w:szCs w:val="22"/>
      <w:lang w:val="fr-FR" w:eastAsia="en-US"/>
    </w:rPr>
  </w:style>
  <w:style w:type="paragraph" w:customStyle="1" w:styleId="msolistparagraph0">
    <w:name w:val="msolistparagraph"/>
    <w:basedOn w:val="Standard"/>
    <w:rsid w:val="00D66B3D"/>
    <w:pPr>
      <w:spacing w:after="200" w:line="276" w:lineRule="auto"/>
      <w:ind w:left="720"/>
    </w:pPr>
    <w:rPr>
      <w:rFonts w:ascii="Calibri" w:hAnsi="Calibri"/>
      <w:sz w:val="22"/>
      <w:szCs w:val="22"/>
      <w:lang w:val="ru-RU" w:eastAsia="ru-RU"/>
    </w:rPr>
  </w:style>
  <w:style w:type="character" w:customStyle="1" w:styleId="rvts8">
    <w:name w:val="rvts8"/>
    <w:basedOn w:val="Absatz-Standardschriftart"/>
    <w:rsid w:val="00752F06"/>
    <w:rPr>
      <w:rFonts w:ascii="Verdana" w:hAnsi="Verdana" w:hint="default"/>
      <w:i/>
      <w:iCs/>
    </w:rPr>
  </w:style>
  <w:style w:type="paragraph" w:styleId="Kommentarthema">
    <w:name w:val="annotation subject"/>
    <w:basedOn w:val="Kommentartext"/>
    <w:next w:val="Kommentartext"/>
    <w:link w:val="KommentarthemaZchn"/>
    <w:rsid w:val="00AD18E0"/>
    <w:rPr>
      <w:rFonts w:ascii="Times New Roman" w:hAnsi="Times New Roman" w:cs="Times New Roman"/>
      <w:b/>
      <w:bCs/>
      <w:lang w:eastAsia="de-DE"/>
    </w:rPr>
  </w:style>
  <w:style w:type="character" w:customStyle="1" w:styleId="KommentarthemaZchn">
    <w:name w:val="Kommentarthema Zchn"/>
    <w:basedOn w:val="KommentartextZchn"/>
    <w:link w:val="Kommentarthema"/>
    <w:rsid w:val="00AD18E0"/>
    <w:rPr>
      <w:rFonts w:ascii="Arial" w:hAnsi="Arial" w:cs="Arial"/>
      <w:b/>
      <w:bCs/>
      <w:lang w:val="en-GB" w:eastAsia="en-US" w:bidi="ar-SA"/>
    </w:rPr>
  </w:style>
  <w:style w:type="paragraph" w:styleId="berarbeitung">
    <w:name w:val="Revision"/>
    <w:hidden/>
    <w:uiPriority w:val="99"/>
    <w:semiHidden/>
    <w:rsid w:val="00AD18E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118C"/>
    <w:rPr>
      <w:lang w:val="en-GB"/>
    </w:rPr>
  </w:style>
  <w:style w:type="paragraph" w:styleId="berschrift1">
    <w:name w:val="heading 1"/>
    <w:basedOn w:val="Standard"/>
    <w:next w:val="Standard"/>
    <w:qFormat/>
    <w:rsid w:val="00F91420"/>
    <w:pPr>
      <w:tabs>
        <w:tab w:val="left" w:pos="851"/>
      </w:tabs>
      <w:spacing w:before="360" w:after="120"/>
      <w:ind w:left="851" w:hanging="851"/>
      <w:outlineLvl w:val="0"/>
    </w:pPr>
    <w:rPr>
      <w:rFonts w:ascii="Arial" w:hAnsi="Arial" w:cs="Arial"/>
      <w:b/>
      <w:sz w:val="28"/>
      <w:szCs w:val="28"/>
    </w:rPr>
  </w:style>
  <w:style w:type="paragraph" w:styleId="berschrift2">
    <w:name w:val="heading 2"/>
    <w:basedOn w:val="Standard"/>
    <w:next w:val="Standard"/>
    <w:link w:val="berschrift2Zchn"/>
    <w:qFormat/>
    <w:rsid w:val="008A48FA"/>
    <w:pPr>
      <w:keepNext/>
      <w:spacing w:before="240" w:after="60"/>
      <w:outlineLvl w:val="1"/>
    </w:pPr>
    <w:rPr>
      <w:rFonts w:ascii="Arial" w:hAnsi="Arial"/>
      <w:b/>
      <w:bCs/>
      <w:i/>
      <w:iCs/>
      <w:sz w:val="28"/>
      <w:szCs w:val="28"/>
      <w:lang w:val="en-IE"/>
    </w:rPr>
  </w:style>
  <w:style w:type="paragraph" w:styleId="berschrift3">
    <w:name w:val="heading 3"/>
    <w:aliases w:val="H3"/>
    <w:basedOn w:val="Standard"/>
    <w:next w:val="Standard"/>
    <w:qFormat/>
    <w:pPr>
      <w:keepNext/>
      <w:jc w:val="right"/>
      <w:outlineLvl w:val="2"/>
    </w:pPr>
    <w:rPr>
      <w:rFonts w:ascii="Arial" w:hAnsi="Arial"/>
      <w:b/>
      <w:sz w:val="24"/>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rsid w:val="00F91420"/>
    <w:pPr>
      <w:tabs>
        <w:tab w:val="num" w:pos="1008"/>
      </w:tabs>
      <w:spacing w:after="120"/>
      <w:ind w:left="1008" w:hanging="1008"/>
      <w:jc w:val="both"/>
      <w:outlineLvl w:val="4"/>
    </w:pPr>
    <w:rPr>
      <w:rFonts w:ascii="Arial" w:hAnsi="Arial"/>
      <w:b/>
      <w:lang w:val="nb-NO"/>
    </w:rPr>
  </w:style>
  <w:style w:type="paragraph" w:styleId="berschrift6">
    <w:name w:val="heading 6"/>
    <w:basedOn w:val="Standard"/>
    <w:next w:val="Standard"/>
    <w:qFormat/>
    <w:rsid w:val="00F91420"/>
    <w:pPr>
      <w:tabs>
        <w:tab w:val="num" w:pos="1152"/>
      </w:tabs>
      <w:spacing w:after="120"/>
      <w:ind w:left="1152" w:hanging="1152"/>
      <w:jc w:val="both"/>
      <w:outlineLvl w:val="5"/>
    </w:pPr>
    <w:rPr>
      <w:rFonts w:ascii="Arial" w:hAnsi="Arial"/>
      <w:u w:val="single"/>
      <w:lang w:val="nb-NO"/>
    </w:rPr>
  </w:style>
  <w:style w:type="paragraph" w:styleId="berschrift7">
    <w:name w:val="heading 7"/>
    <w:basedOn w:val="Standard"/>
    <w:next w:val="Standard"/>
    <w:qFormat/>
    <w:rsid w:val="00F91420"/>
    <w:pPr>
      <w:tabs>
        <w:tab w:val="num" w:pos="1296"/>
      </w:tabs>
      <w:spacing w:after="120"/>
      <w:ind w:left="1296" w:hanging="1296"/>
      <w:jc w:val="both"/>
      <w:outlineLvl w:val="6"/>
    </w:pPr>
    <w:rPr>
      <w:rFonts w:ascii="Arial" w:hAnsi="Arial"/>
      <w:i/>
      <w:lang w:val="nb-NO"/>
    </w:rPr>
  </w:style>
  <w:style w:type="paragraph" w:styleId="berschrift8">
    <w:name w:val="heading 8"/>
    <w:basedOn w:val="Standard"/>
    <w:next w:val="Standard"/>
    <w:qFormat/>
    <w:rsid w:val="00F91420"/>
    <w:pPr>
      <w:tabs>
        <w:tab w:val="num" w:pos="1440"/>
      </w:tabs>
      <w:spacing w:after="120"/>
      <w:ind w:left="1440" w:hanging="1440"/>
      <w:jc w:val="both"/>
      <w:outlineLvl w:val="7"/>
    </w:pPr>
    <w:rPr>
      <w:rFonts w:ascii="Arial" w:hAnsi="Arial"/>
      <w:i/>
      <w:lang w:val="nb-NO"/>
    </w:rPr>
  </w:style>
  <w:style w:type="paragraph" w:styleId="berschrift9">
    <w:name w:val="heading 9"/>
    <w:basedOn w:val="Standard"/>
    <w:next w:val="Standard"/>
    <w:qFormat/>
    <w:rsid w:val="00F91420"/>
    <w:pPr>
      <w:tabs>
        <w:tab w:val="num" w:pos="1584"/>
      </w:tabs>
      <w:spacing w:after="120"/>
      <w:ind w:left="1584" w:hanging="1584"/>
      <w:jc w:val="both"/>
      <w:outlineLvl w:val="8"/>
    </w:pPr>
    <w:rPr>
      <w:rFonts w:ascii="Arial" w:hAnsi="Arial"/>
      <w:i/>
      <w:lang w:val="nb-NO"/>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fn"/>
    <w:basedOn w:val="Standard"/>
    <w:link w:val="FunotentextZchn"/>
    <w:semiHidden/>
  </w:style>
  <w:style w:type="paragraph" w:styleId="Kopfzeile">
    <w:name w:val="header"/>
    <w:basedOn w:val="Standard"/>
    <w:pPr>
      <w:tabs>
        <w:tab w:val="center" w:pos="4320"/>
        <w:tab w:val="right" w:pos="8640"/>
      </w:tabs>
    </w:pPr>
    <w:rPr>
      <w:lang w:val="en-US" w:eastAsia="en-GB"/>
    </w:rPr>
  </w:style>
  <w:style w:type="paragraph" w:styleId="Fuzeile">
    <w:name w:val="footer"/>
    <w:basedOn w:val="Standard"/>
    <w:link w:val="FuzeileZchn"/>
    <w:uiPriority w:val="99"/>
    <w:pPr>
      <w:tabs>
        <w:tab w:val="center" w:pos="4153"/>
        <w:tab w:val="right" w:pos="8306"/>
      </w:tabs>
    </w:pPr>
  </w:style>
  <w:style w:type="paragraph" w:customStyle="1" w:styleId="CharChar">
    <w:name w:val=" Char Char"/>
    <w:basedOn w:val="Standar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 Car Car Zchn Zchn"/>
    <w:basedOn w:val="Standard"/>
    <w:semiHidden/>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sz w:val="16"/>
      <w:szCs w:val="16"/>
    </w:rPr>
  </w:style>
  <w:style w:type="character" w:customStyle="1" w:styleId="SprechblasentextZchn">
    <w:name w:val="Sprechblasentext Zchn"/>
    <w:link w:val="Sprechblasentext"/>
    <w:rsid w:val="00582118"/>
    <w:rPr>
      <w:rFonts w:ascii="Tahoma" w:hAnsi="Tahoma" w:cs="Tahoma"/>
      <w:sz w:val="16"/>
      <w:szCs w:val="16"/>
      <w:lang w:val="en-GB" w:eastAsia="de-DE"/>
    </w:rPr>
  </w:style>
  <w:style w:type="character" w:customStyle="1" w:styleId="berschrift2Zchn">
    <w:name w:val="Überschrift 2 Zchn"/>
    <w:link w:val="berschrift2"/>
    <w:rsid w:val="008A48FA"/>
    <w:rPr>
      <w:rFonts w:ascii="Arial" w:hAnsi="Arial" w:cs="Arial"/>
      <w:b/>
      <w:bCs/>
      <w:i/>
      <w:iCs/>
      <w:sz w:val="28"/>
      <w:szCs w:val="28"/>
      <w:lang w:val="en-IE" w:eastAsia="de-DE"/>
    </w:rPr>
  </w:style>
  <w:style w:type="character" w:customStyle="1" w:styleId="Char">
    <w:name w:val=" Char"/>
    <w:rsid w:val="00395D3C"/>
    <w:rPr>
      <w:rFonts w:ascii="Arial" w:hAnsi="Arial"/>
      <w:b/>
      <w:sz w:val="24"/>
      <w:lang w:val="en-GB" w:eastAsia="de-DE" w:bidi="ar-SA"/>
    </w:rPr>
  </w:style>
  <w:style w:type="paragraph" w:customStyle="1" w:styleId="bodyChar">
    <w:name w:val="body Char"/>
    <w:basedOn w:val="Standard"/>
    <w:link w:val="bodyCharCar"/>
    <w:rsid w:val="00914144"/>
    <w:pPr>
      <w:numPr>
        <w:numId w:val="6"/>
      </w:numPr>
      <w:spacing w:line="360" w:lineRule="auto"/>
      <w:jc w:val="both"/>
    </w:pPr>
    <w:rPr>
      <w:rFonts w:ascii="Arial" w:hAnsi="Arial"/>
      <w:sz w:val="22"/>
      <w:szCs w:val="24"/>
      <w:lang w:val="en-US" w:eastAsia="en-US"/>
    </w:rPr>
  </w:style>
  <w:style w:type="paragraph" w:customStyle="1" w:styleId="tableitalicsbullet">
    <w:name w:val="tableitalicsbullet"/>
    <w:basedOn w:val="Standard"/>
    <w:rsid w:val="0064161C"/>
    <w:pPr>
      <w:numPr>
        <w:numId w:val="2"/>
      </w:numPr>
    </w:pPr>
    <w:rPr>
      <w:lang w:val="en-IE"/>
    </w:rPr>
  </w:style>
  <w:style w:type="paragraph" w:customStyle="1" w:styleId="body">
    <w:name w:val="body"/>
    <w:basedOn w:val="Standard"/>
    <w:rsid w:val="006D2BF0"/>
    <w:pPr>
      <w:numPr>
        <w:numId w:val="3"/>
      </w:numPr>
      <w:spacing w:line="360" w:lineRule="auto"/>
      <w:jc w:val="both"/>
    </w:pPr>
    <w:rPr>
      <w:rFonts w:ascii="Arial" w:hAnsi="Arial"/>
      <w:sz w:val="22"/>
      <w:szCs w:val="24"/>
      <w:lang w:val="en-US" w:eastAsia="en-US"/>
    </w:rPr>
  </w:style>
  <w:style w:type="character" w:styleId="Seitenzahl">
    <w:name w:val="page number"/>
    <w:basedOn w:val="Absatz-Standardschriftart"/>
    <w:rsid w:val="00305C14"/>
  </w:style>
  <w:style w:type="paragraph" w:styleId="HTMLVorformatiert">
    <w:name w:val="HTML Preformatted"/>
    <w:basedOn w:val="Standard"/>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StandardWeb">
    <w:name w:val="Normal (Web)"/>
    <w:basedOn w:val="Standard"/>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Standard"/>
    <w:rsid w:val="00251366"/>
    <w:pPr>
      <w:spacing w:line="360" w:lineRule="auto"/>
      <w:jc w:val="both"/>
    </w:pPr>
    <w:rPr>
      <w:rFonts w:ascii="Arial" w:hAnsi="Arial"/>
      <w:sz w:val="22"/>
      <w:szCs w:val="24"/>
      <w:lang w:val="en-US" w:eastAsia="en-US"/>
    </w:rPr>
  </w:style>
  <w:style w:type="paragraph" w:styleId="Textkrper2">
    <w:name w:val="Body Text 2"/>
    <w:basedOn w:val="Standard"/>
    <w:rsid w:val="00251366"/>
    <w:pPr>
      <w:spacing w:after="120" w:line="480" w:lineRule="auto"/>
    </w:pPr>
    <w:rPr>
      <w:sz w:val="24"/>
      <w:szCs w:val="24"/>
      <w:lang w:val="en-US" w:eastAsia="en-US"/>
    </w:rPr>
  </w:style>
  <w:style w:type="character" w:styleId="Hyperlink">
    <w:name w:val="Hyperlink"/>
    <w:rsid w:val="0050047A"/>
    <w:rPr>
      <w:color w:val="0000FF"/>
      <w:u w:val="single"/>
    </w:rPr>
  </w:style>
  <w:style w:type="character" w:customStyle="1" w:styleId="bodyCharCar">
    <w:name w:val="body Char Car"/>
    <w:link w:val="bodyChar"/>
    <w:rsid w:val="006D6473"/>
    <w:rPr>
      <w:rFonts w:ascii="Arial" w:hAnsi="Arial"/>
      <w:sz w:val="22"/>
      <w:szCs w:val="24"/>
      <w:lang w:val="en-US" w:eastAsia="en-US"/>
    </w:rPr>
  </w:style>
  <w:style w:type="paragraph" w:customStyle="1" w:styleId="ListParagraph1">
    <w:name w:val="List Paragraph1"/>
    <w:basedOn w:val="Standard"/>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Standard"/>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Standard"/>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Standard"/>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NurText">
    <w:name w:val="Plain Text"/>
    <w:basedOn w:val="Standard"/>
    <w:link w:val="NurTextZchn"/>
    <w:rsid w:val="00F42436"/>
    <w:rPr>
      <w:rFonts w:ascii="Courier New" w:eastAsia="MS Mincho" w:hAnsi="Courier New" w:cs="Courier New"/>
      <w:sz w:val="24"/>
      <w:szCs w:val="24"/>
      <w:lang w:val="en-US" w:eastAsia="en-US"/>
    </w:rPr>
  </w:style>
  <w:style w:type="character" w:customStyle="1" w:styleId="msochangeprop0">
    <w:name w:val="msochangeprop"/>
    <w:basedOn w:val="Absatz-Standardschriftart"/>
    <w:rsid w:val="00CB59A9"/>
  </w:style>
  <w:style w:type="paragraph" w:customStyle="1" w:styleId="ABCList">
    <w:name w:val="ABC List"/>
    <w:basedOn w:val="Standard"/>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Standard"/>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eastAsia="en-US"/>
    </w:rPr>
  </w:style>
  <w:style w:type="character" w:customStyle="1" w:styleId="apple-style-span">
    <w:name w:val="apple-style-span"/>
    <w:basedOn w:val="Absatz-Standardschriftart"/>
    <w:rsid w:val="00B03752"/>
  </w:style>
  <w:style w:type="paragraph" w:customStyle="1" w:styleId="CarCar7CharChar">
    <w:name w:val=" Car Car7 Char Char"/>
    <w:basedOn w:val="Standard"/>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Standard"/>
    <w:next w:val="Standard"/>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Standard"/>
    <w:qFormat/>
    <w:rsid w:val="00F622A0"/>
    <w:pPr>
      <w:ind w:left="720"/>
      <w:contextualSpacing/>
    </w:pPr>
  </w:style>
  <w:style w:type="paragraph" w:customStyle="1" w:styleId="B1">
    <w:name w:val="B1+"/>
    <w:basedOn w:val="Standard"/>
    <w:rsid w:val="00044D33"/>
    <w:pPr>
      <w:numPr>
        <w:numId w:val="19"/>
      </w:numPr>
      <w:overflowPunct w:val="0"/>
      <w:autoSpaceDE w:val="0"/>
      <w:autoSpaceDN w:val="0"/>
      <w:adjustRightInd w:val="0"/>
      <w:spacing w:after="180"/>
      <w:textAlignment w:val="baseline"/>
    </w:pPr>
    <w:rPr>
      <w:lang w:eastAsia="en-US"/>
    </w:rPr>
  </w:style>
  <w:style w:type="character" w:styleId="Fett">
    <w:name w:val="Strong"/>
    <w:qFormat/>
    <w:rsid w:val="00595734"/>
    <w:rPr>
      <w:b/>
      <w:bCs/>
    </w:rPr>
  </w:style>
  <w:style w:type="paragraph" w:customStyle="1" w:styleId="NoSpacing">
    <w:name w:val="No Spacing"/>
    <w:qFormat/>
    <w:rsid w:val="00AD7C98"/>
    <w:rPr>
      <w:rFonts w:ascii="Arial" w:hAnsi="Arial" w:cs="Arial"/>
      <w:sz w:val="22"/>
      <w:szCs w:val="22"/>
      <w:lang w:eastAsia="en-US"/>
    </w:rPr>
  </w:style>
  <w:style w:type="character" w:styleId="Kommentarzeichen">
    <w:name w:val="annotation reference"/>
    <w:semiHidden/>
    <w:rsid w:val="00DB6328"/>
    <w:rPr>
      <w:rFonts w:cs="Times New Roman"/>
      <w:sz w:val="16"/>
      <w:szCs w:val="16"/>
    </w:rPr>
  </w:style>
  <w:style w:type="paragraph" w:styleId="Kommentartext">
    <w:name w:val="annotation text"/>
    <w:basedOn w:val="Standard"/>
    <w:link w:val="KommentartextZchn"/>
    <w:semiHidden/>
    <w:rsid w:val="00DB6328"/>
    <w:rPr>
      <w:rFonts w:ascii="Arial" w:hAnsi="Arial" w:cs="Arial"/>
      <w:lang w:eastAsia="en-US"/>
    </w:rPr>
  </w:style>
  <w:style w:type="character" w:customStyle="1" w:styleId="KommentartextZchn">
    <w:name w:val="Kommentartext Zchn"/>
    <w:link w:val="Kommentartext"/>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val="en-GB"/>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rPr>
  </w:style>
  <w:style w:type="character" w:customStyle="1" w:styleId="at1">
    <w:name w:val="a__t1"/>
    <w:basedOn w:val="Absatz-Standardschriftart"/>
    <w:rsid w:val="00E23755"/>
  </w:style>
  <w:style w:type="paragraph" w:styleId="Textkrper">
    <w:name w:val="Body Text"/>
    <w:basedOn w:val="Standard"/>
    <w:rsid w:val="00B949CB"/>
    <w:pPr>
      <w:suppressAutoHyphens/>
      <w:spacing w:after="120"/>
    </w:pPr>
    <w:rPr>
      <w:rFonts w:ascii="GillSans" w:hAnsi="GillSans"/>
      <w:sz w:val="24"/>
      <w:szCs w:val="24"/>
      <w:lang w:eastAsia="ar-SA"/>
    </w:rPr>
  </w:style>
  <w:style w:type="paragraph" w:customStyle="1" w:styleId="ListParagraph">
    <w:name w:val="List Paragraph"/>
    <w:basedOn w:val="Standard"/>
    <w:qFormat/>
    <w:rsid w:val="006E3744"/>
    <w:pPr>
      <w:ind w:left="720"/>
      <w:contextualSpacing/>
    </w:pPr>
    <w:rPr>
      <w:rFonts w:eastAsia="Calibri"/>
    </w:rPr>
  </w:style>
  <w:style w:type="character" w:customStyle="1" w:styleId="apple-converted-space">
    <w:name w:val="apple-converted-space"/>
    <w:basedOn w:val="Absatz-Standardschriftart"/>
    <w:rsid w:val="0029004B"/>
  </w:style>
  <w:style w:type="paragraph" w:styleId="Liste">
    <w:name w:val="List"/>
    <w:basedOn w:val="Standard"/>
    <w:rsid w:val="005E64FF"/>
    <w:pPr>
      <w:overflowPunct w:val="0"/>
      <w:autoSpaceDE w:val="0"/>
      <w:autoSpaceDN w:val="0"/>
      <w:adjustRightInd w:val="0"/>
      <w:ind w:left="568" w:hanging="284"/>
      <w:textAlignment w:val="baseline"/>
    </w:pPr>
    <w:rPr>
      <w:lang w:eastAsia="en-US"/>
    </w:rPr>
  </w:style>
  <w:style w:type="paragraph" w:customStyle="1" w:styleId="Header3">
    <w:name w:val="Header3"/>
    <w:basedOn w:val="Standard"/>
    <w:link w:val="HeaderZchnZchn"/>
    <w:rsid w:val="005E64FF"/>
    <w:pPr>
      <w:tabs>
        <w:tab w:val="center" w:pos="4536"/>
        <w:tab w:val="right" w:pos="9072"/>
      </w:tabs>
    </w:pPr>
    <w:rPr>
      <w:rFonts w:ascii="Arial" w:hAnsi="Arial"/>
      <w:b/>
      <w:color w:val="000000"/>
      <w:sz w:val="22"/>
    </w:rPr>
  </w:style>
  <w:style w:type="character" w:customStyle="1" w:styleId="HeaderZchnZchn">
    <w:name w:val="Header Zchn Zchn"/>
    <w:link w:val="Header3"/>
    <w:rsid w:val="005E64FF"/>
    <w:rPr>
      <w:rFonts w:ascii="Arial" w:hAnsi="Arial"/>
      <w:b/>
      <w:color w:val="000000"/>
      <w:sz w:val="22"/>
      <w:lang w:val="en-GB" w:eastAsia="de-DE" w:bidi="ar-SA"/>
    </w:rPr>
  </w:style>
  <w:style w:type="character" w:customStyle="1" w:styleId="HeaderZchn">
    <w:name w:val="Header Zchn"/>
    <w:link w:val="Header1"/>
    <w:rsid w:val="005E64FF"/>
    <w:rPr>
      <w:rFonts w:ascii="Arial" w:hAnsi="Arial"/>
      <w:b/>
      <w:sz w:val="22"/>
      <w:lang w:val="nb-NO" w:eastAsia="de-DE" w:bidi="ar-SA"/>
    </w:rPr>
  </w:style>
  <w:style w:type="paragraph" w:customStyle="1" w:styleId="Header1">
    <w:name w:val="Header1"/>
    <w:next w:val="Standard"/>
    <w:link w:val="HeaderZchn"/>
    <w:rsid w:val="005E64FF"/>
    <w:pPr>
      <w:spacing w:before="60" w:line="264" w:lineRule="auto"/>
    </w:pPr>
    <w:rPr>
      <w:rFonts w:ascii="Arial" w:hAnsi="Arial"/>
      <w:b/>
      <w:sz w:val="22"/>
      <w:lang w:val="nb-NO"/>
    </w:rPr>
  </w:style>
  <w:style w:type="paragraph" w:customStyle="1" w:styleId="CarCar1CarCarCar">
    <w:name w:val=" Car Car1 Car Car Car"/>
    <w:basedOn w:val="Standard"/>
    <w:rsid w:val="00905271"/>
    <w:rPr>
      <w:sz w:val="24"/>
      <w:szCs w:val="24"/>
      <w:lang w:val="pl-PL" w:eastAsia="pl-PL"/>
    </w:rPr>
  </w:style>
  <w:style w:type="paragraph" w:customStyle="1" w:styleId="BodyText22">
    <w:name w:val="Body Text 22"/>
    <w:basedOn w:val="Standard"/>
    <w:rsid w:val="00EC465F"/>
    <w:pPr>
      <w:suppressAutoHyphens/>
      <w:spacing w:after="120" w:line="480" w:lineRule="auto"/>
    </w:pPr>
    <w:rPr>
      <w:rFonts w:ascii="GillSans" w:hAnsi="GillSans" w:cs="GillSans"/>
      <w:sz w:val="24"/>
      <w:szCs w:val="24"/>
      <w:lang w:val="x-none" w:eastAsia="zh-CN"/>
    </w:rPr>
  </w:style>
  <w:style w:type="table" w:styleId="Tabellenraster">
    <w:name w:val="Table Grid"/>
    <w:basedOn w:val="NormaleTabelle"/>
    <w:rsid w:val="00314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D223B1"/>
    <w:rPr>
      <w:rFonts w:ascii="Calibri" w:eastAsia="Calibri" w:hAnsi="Calibri"/>
      <w:sz w:val="22"/>
      <w:szCs w:val="22"/>
      <w:lang w:val="en-GB" w:eastAsia="en-US"/>
    </w:rPr>
  </w:style>
  <w:style w:type="paragraph" w:customStyle="1" w:styleId="Header2">
    <w:name w:val="Header2"/>
    <w:basedOn w:val="Standard"/>
    <w:rsid w:val="009B43ED"/>
    <w:pPr>
      <w:tabs>
        <w:tab w:val="center" w:pos="4536"/>
        <w:tab w:val="right" w:pos="9072"/>
      </w:tabs>
    </w:pPr>
    <w:rPr>
      <w:rFonts w:ascii="Arial" w:hAnsi="Arial"/>
      <w:b/>
      <w:color w:val="000000"/>
      <w:sz w:val="22"/>
    </w:rPr>
  </w:style>
  <w:style w:type="paragraph" w:customStyle="1" w:styleId="BodyText21">
    <w:name w:val="Body Text 21"/>
    <w:basedOn w:val="Standard"/>
    <w:rsid w:val="009B43ED"/>
    <w:pPr>
      <w:suppressAutoHyphens/>
      <w:spacing w:after="120" w:line="480" w:lineRule="auto"/>
    </w:pPr>
    <w:rPr>
      <w:rFonts w:ascii="GillSans" w:hAnsi="GillSans" w:cs="GillSans"/>
      <w:sz w:val="24"/>
      <w:szCs w:val="24"/>
      <w:lang w:val="x-none" w:eastAsia="zh-CN"/>
    </w:rPr>
  </w:style>
  <w:style w:type="paragraph" w:styleId="Textkrper-Einzug3">
    <w:name w:val="Body Text Indent 3"/>
    <w:basedOn w:val="Standard"/>
    <w:link w:val="Textkrper-Einzug3Zchn"/>
    <w:rsid w:val="000539FD"/>
    <w:pPr>
      <w:spacing w:after="120"/>
      <w:ind w:left="283"/>
    </w:pPr>
    <w:rPr>
      <w:sz w:val="16"/>
      <w:szCs w:val="16"/>
    </w:rPr>
  </w:style>
  <w:style w:type="character" w:customStyle="1" w:styleId="Textkrper-Einzug3Zchn">
    <w:name w:val="Textkörper-Einzug 3 Zchn"/>
    <w:basedOn w:val="Absatz-Standardschriftart"/>
    <w:link w:val="Textkrper-Einzug3"/>
    <w:rsid w:val="000539FD"/>
    <w:rPr>
      <w:sz w:val="16"/>
      <w:szCs w:val="16"/>
      <w:lang w:val="en-GB" w:eastAsia="de-DE"/>
    </w:rPr>
  </w:style>
  <w:style w:type="paragraph" w:customStyle="1" w:styleId="Reporttitledescription">
    <w:name w:val="Report title/description"/>
    <w:basedOn w:val="Standard"/>
    <w:rsid w:val="00DB5983"/>
    <w:pPr>
      <w:spacing w:before="600" w:line="288" w:lineRule="auto"/>
      <w:ind w:left="3402"/>
    </w:pPr>
    <w:rPr>
      <w:rFonts w:ascii="Arial" w:hAnsi="Arial"/>
      <w:sz w:val="24"/>
      <w:szCs w:val="24"/>
      <w:lang w:val="en-US" w:eastAsia="en-US"/>
    </w:rPr>
  </w:style>
  <w:style w:type="paragraph" w:customStyle="1" w:styleId="StyleHeading2Arial">
    <w:name w:val="Style Heading 2 + Arial"/>
    <w:basedOn w:val="berschrift2"/>
    <w:link w:val="StyleHeading2ArialChar"/>
    <w:autoRedefine/>
    <w:rsid w:val="00F5172C"/>
    <w:pPr>
      <w:spacing w:after="240"/>
      <w:jc w:val="center"/>
    </w:pPr>
    <w:rPr>
      <w:rFonts w:ascii="Times New Roman" w:hAnsi="Times New Roman"/>
      <w:i w:val="0"/>
      <w:sz w:val="20"/>
      <w:szCs w:val="20"/>
      <w:lang w:val="en-GB" w:eastAsia="en-US"/>
    </w:rPr>
  </w:style>
  <w:style w:type="character" w:customStyle="1" w:styleId="StyleHeading2ArialChar">
    <w:name w:val="Style Heading 2 + Arial Char"/>
    <w:basedOn w:val="berschrift2Zchn"/>
    <w:link w:val="StyleHeading2Arial"/>
    <w:rsid w:val="00F5172C"/>
    <w:rPr>
      <w:rFonts w:ascii="Arial" w:hAnsi="Arial" w:cs="Arial"/>
      <w:b/>
      <w:bCs/>
      <w:i/>
      <w:iCs/>
      <w:sz w:val="28"/>
      <w:szCs w:val="28"/>
      <w:lang w:val="en-GB" w:eastAsia="en-US"/>
    </w:rPr>
  </w:style>
  <w:style w:type="character" w:styleId="Funotenzeichen">
    <w:name w:val="footnote reference"/>
    <w:aliases w:val="Appel note de bas de p,Footnote Reference/,Footnote symbol,Style 12,(NECG) Footnote Reference,Style 124"/>
    <w:basedOn w:val="Absatz-Standardschriftart"/>
    <w:rsid w:val="00F316C7"/>
    <w:rPr>
      <w:rFonts w:cs="Times New Roman"/>
      <w:position w:val="6"/>
      <w:sz w:val="18"/>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fn Zchn"/>
    <w:basedOn w:val="Absatz-Standardschriftart"/>
    <w:link w:val="Funotentext"/>
    <w:locked/>
    <w:rsid w:val="00F316C7"/>
    <w:rPr>
      <w:lang w:val="en-GB" w:eastAsia="de-DE" w:bidi="ar-SA"/>
    </w:rPr>
  </w:style>
  <w:style w:type="character" w:customStyle="1" w:styleId="NurTextZchn">
    <w:name w:val="Nur Text Zchn"/>
    <w:basedOn w:val="Absatz-Standardschriftart"/>
    <w:link w:val="NurText"/>
    <w:locked/>
    <w:rsid w:val="00E9589A"/>
    <w:rPr>
      <w:rFonts w:ascii="Courier New" w:eastAsia="MS Mincho" w:hAnsi="Courier New" w:cs="Courier New"/>
      <w:sz w:val="24"/>
      <w:szCs w:val="24"/>
      <w:lang w:val="en-US" w:eastAsia="en-US" w:bidi="ar-SA"/>
    </w:rPr>
  </w:style>
  <w:style w:type="character" w:customStyle="1" w:styleId="hps">
    <w:name w:val="hps"/>
    <w:basedOn w:val="Absatz-Standardschriftart"/>
    <w:rsid w:val="00120DD9"/>
    <w:rPr>
      <w:rFonts w:cs="Times New Roman"/>
    </w:rPr>
  </w:style>
  <w:style w:type="character" w:styleId="Hervorhebung">
    <w:name w:val="Emphasis"/>
    <w:basedOn w:val="Absatz-Standardschriftart"/>
    <w:qFormat/>
    <w:rsid w:val="006A38AC"/>
    <w:rPr>
      <w:i/>
      <w:iCs/>
    </w:rPr>
  </w:style>
  <w:style w:type="paragraph" w:customStyle="1" w:styleId="Header">
    <w:name w:val="Header"/>
    <w:basedOn w:val="Standard"/>
    <w:rsid w:val="00876EDE"/>
    <w:pPr>
      <w:tabs>
        <w:tab w:val="center" w:pos="4536"/>
        <w:tab w:val="right" w:pos="9072"/>
      </w:tabs>
    </w:pPr>
    <w:rPr>
      <w:rFonts w:ascii="Arial" w:hAnsi="Arial"/>
      <w:b/>
      <w:color w:val="000000"/>
      <w:sz w:val="22"/>
    </w:rPr>
  </w:style>
  <w:style w:type="paragraph" w:customStyle="1" w:styleId="BodyText2">
    <w:name w:val="Body Text 2"/>
    <w:basedOn w:val="Standard"/>
    <w:rsid w:val="00876EDE"/>
    <w:pPr>
      <w:suppressAutoHyphens/>
      <w:spacing w:after="120" w:line="480" w:lineRule="auto"/>
    </w:pPr>
    <w:rPr>
      <w:rFonts w:ascii="GillSans" w:hAnsi="GillSans" w:cs="GillSans"/>
      <w:sz w:val="24"/>
      <w:szCs w:val="24"/>
      <w:lang w:val="x-none" w:eastAsia="zh-CN"/>
    </w:rPr>
  </w:style>
  <w:style w:type="paragraph" w:customStyle="1" w:styleId="a">
    <w:name w:val="Абзац списка"/>
    <w:basedOn w:val="Standard"/>
    <w:qFormat/>
    <w:rsid w:val="00876EDE"/>
    <w:pPr>
      <w:spacing w:after="200" w:line="276" w:lineRule="auto"/>
      <w:ind w:left="720"/>
      <w:contextualSpacing/>
    </w:pPr>
    <w:rPr>
      <w:rFonts w:ascii="Calibri" w:eastAsia="Calibri" w:hAnsi="Calibri"/>
      <w:sz w:val="22"/>
      <w:szCs w:val="22"/>
      <w:lang w:val="fr-FR" w:eastAsia="en-US"/>
    </w:rPr>
  </w:style>
  <w:style w:type="paragraph" w:customStyle="1" w:styleId="msolistparagraph0">
    <w:name w:val="msolistparagraph"/>
    <w:basedOn w:val="Standard"/>
    <w:rsid w:val="00D66B3D"/>
    <w:pPr>
      <w:spacing w:after="200" w:line="276" w:lineRule="auto"/>
      <w:ind w:left="720"/>
    </w:pPr>
    <w:rPr>
      <w:rFonts w:ascii="Calibri" w:hAnsi="Calibri"/>
      <w:sz w:val="22"/>
      <w:szCs w:val="22"/>
      <w:lang w:val="ru-RU" w:eastAsia="ru-RU"/>
    </w:rPr>
  </w:style>
  <w:style w:type="character" w:customStyle="1" w:styleId="rvts8">
    <w:name w:val="rvts8"/>
    <w:basedOn w:val="Absatz-Standardschriftart"/>
    <w:rsid w:val="00752F06"/>
    <w:rPr>
      <w:rFonts w:ascii="Verdana" w:hAnsi="Verdana" w:hint="default"/>
      <w:i/>
      <w:iCs/>
    </w:rPr>
  </w:style>
  <w:style w:type="paragraph" w:styleId="Kommentarthema">
    <w:name w:val="annotation subject"/>
    <w:basedOn w:val="Kommentartext"/>
    <w:next w:val="Kommentartext"/>
    <w:link w:val="KommentarthemaZchn"/>
    <w:rsid w:val="00AD18E0"/>
    <w:rPr>
      <w:rFonts w:ascii="Times New Roman" w:hAnsi="Times New Roman" w:cs="Times New Roman"/>
      <w:b/>
      <w:bCs/>
      <w:lang w:eastAsia="de-DE"/>
    </w:rPr>
  </w:style>
  <w:style w:type="character" w:customStyle="1" w:styleId="KommentarthemaZchn">
    <w:name w:val="Kommentarthema Zchn"/>
    <w:basedOn w:val="KommentartextZchn"/>
    <w:link w:val="Kommentarthema"/>
    <w:rsid w:val="00AD18E0"/>
    <w:rPr>
      <w:rFonts w:ascii="Arial" w:hAnsi="Arial" w:cs="Arial"/>
      <w:b/>
      <w:bCs/>
      <w:lang w:val="en-GB" w:eastAsia="en-US" w:bidi="ar-SA"/>
    </w:rPr>
  </w:style>
  <w:style w:type="paragraph" w:styleId="berarbeitung">
    <w:name w:val="Revision"/>
    <w:hidden/>
    <w:uiPriority w:val="99"/>
    <w:semiHidden/>
    <w:rsid w:val="00AD18E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523">
      <w:bodyDiv w:val="1"/>
      <w:marLeft w:val="0"/>
      <w:marRight w:val="0"/>
      <w:marTop w:val="0"/>
      <w:marBottom w:val="0"/>
      <w:divBdr>
        <w:top w:val="none" w:sz="0" w:space="0" w:color="auto"/>
        <w:left w:val="none" w:sz="0" w:space="0" w:color="auto"/>
        <w:bottom w:val="none" w:sz="0" w:space="0" w:color="auto"/>
        <w:right w:val="none" w:sz="0" w:space="0" w:color="auto"/>
      </w:divBdr>
      <w:divsChild>
        <w:div w:id="19335093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2088217">
      <w:bodyDiv w:val="1"/>
      <w:marLeft w:val="0"/>
      <w:marRight w:val="0"/>
      <w:marTop w:val="0"/>
      <w:marBottom w:val="0"/>
      <w:divBdr>
        <w:top w:val="none" w:sz="0" w:space="0" w:color="auto"/>
        <w:left w:val="none" w:sz="0" w:space="0" w:color="auto"/>
        <w:bottom w:val="none" w:sz="0" w:space="0" w:color="auto"/>
        <w:right w:val="none" w:sz="0" w:space="0" w:color="auto"/>
      </w:divBdr>
      <w:divsChild>
        <w:div w:id="1014961647">
          <w:marLeft w:val="0"/>
          <w:marRight w:val="0"/>
          <w:marTop w:val="0"/>
          <w:marBottom w:val="0"/>
          <w:divBdr>
            <w:top w:val="none" w:sz="0" w:space="0" w:color="auto"/>
            <w:left w:val="none" w:sz="0" w:space="0" w:color="auto"/>
            <w:bottom w:val="none" w:sz="0" w:space="0" w:color="auto"/>
            <w:right w:val="none" w:sz="0" w:space="0" w:color="auto"/>
          </w:divBdr>
        </w:div>
      </w:divsChild>
    </w:div>
    <w:div w:id="148599146">
      <w:bodyDiv w:val="1"/>
      <w:marLeft w:val="75"/>
      <w:marRight w:val="75"/>
      <w:marTop w:val="75"/>
      <w:marBottom w:val="75"/>
      <w:divBdr>
        <w:top w:val="none" w:sz="0" w:space="0" w:color="auto"/>
        <w:left w:val="none" w:sz="0" w:space="0" w:color="auto"/>
        <w:bottom w:val="none" w:sz="0" w:space="0" w:color="auto"/>
        <w:right w:val="none" w:sz="0" w:space="0" w:color="auto"/>
      </w:divBdr>
      <w:divsChild>
        <w:div w:id="1351184165">
          <w:marLeft w:val="0"/>
          <w:marRight w:val="0"/>
          <w:marTop w:val="0"/>
          <w:marBottom w:val="0"/>
          <w:divBdr>
            <w:top w:val="none" w:sz="0" w:space="0" w:color="auto"/>
            <w:left w:val="none" w:sz="0" w:space="0" w:color="auto"/>
            <w:bottom w:val="none" w:sz="0" w:space="0" w:color="auto"/>
            <w:right w:val="none" w:sz="0" w:space="0" w:color="auto"/>
          </w:divBdr>
        </w:div>
      </w:divsChild>
    </w:div>
    <w:div w:id="154877937">
      <w:bodyDiv w:val="1"/>
      <w:marLeft w:val="0"/>
      <w:marRight w:val="0"/>
      <w:marTop w:val="0"/>
      <w:marBottom w:val="0"/>
      <w:divBdr>
        <w:top w:val="none" w:sz="0" w:space="0" w:color="auto"/>
        <w:left w:val="none" w:sz="0" w:space="0" w:color="auto"/>
        <w:bottom w:val="none" w:sz="0" w:space="0" w:color="auto"/>
        <w:right w:val="none" w:sz="0" w:space="0" w:color="auto"/>
      </w:divBdr>
      <w:divsChild>
        <w:div w:id="1319382236">
          <w:marLeft w:val="0"/>
          <w:marRight w:val="0"/>
          <w:marTop w:val="0"/>
          <w:marBottom w:val="0"/>
          <w:divBdr>
            <w:top w:val="none" w:sz="0" w:space="0" w:color="auto"/>
            <w:left w:val="none" w:sz="0" w:space="0" w:color="auto"/>
            <w:bottom w:val="none" w:sz="0" w:space="0" w:color="auto"/>
            <w:right w:val="none" w:sz="0" w:space="0" w:color="auto"/>
          </w:divBdr>
          <w:divsChild>
            <w:div w:id="578950881">
              <w:marLeft w:val="0"/>
              <w:marRight w:val="0"/>
              <w:marTop w:val="0"/>
              <w:marBottom w:val="0"/>
              <w:divBdr>
                <w:top w:val="none" w:sz="0" w:space="0" w:color="auto"/>
                <w:left w:val="none" w:sz="0" w:space="0" w:color="auto"/>
                <w:bottom w:val="none" w:sz="0" w:space="0" w:color="auto"/>
                <w:right w:val="none" w:sz="0" w:space="0" w:color="auto"/>
              </w:divBdr>
              <w:divsChild>
                <w:div w:id="8266305">
                  <w:marLeft w:val="0"/>
                  <w:marRight w:val="0"/>
                  <w:marTop w:val="0"/>
                  <w:marBottom w:val="0"/>
                  <w:divBdr>
                    <w:top w:val="none" w:sz="0" w:space="0" w:color="auto"/>
                    <w:left w:val="none" w:sz="0" w:space="0" w:color="auto"/>
                    <w:bottom w:val="none" w:sz="0" w:space="0" w:color="auto"/>
                    <w:right w:val="none" w:sz="0" w:space="0" w:color="auto"/>
                  </w:divBdr>
                  <w:divsChild>
                    <w:div w:id="64619073">
                      <w:marLeft w:val="0"/>
                      <w:marRight w:val="0"/>
                      <w:marTop w:val="0"/>
                      <w:marBottom w:val="0"/>
                      <w:divBdr>
                        <w:top w:val="none" w:sz="0" w:space="0" w:color="auto"/>
                        <w:left w:val="none" w:sz="0" w:space="0" w:color="auto"/>
                        <w:bottom w:val="none" w:sz="0" w:space="0" w:color="auto"/>
                        <w:right w:val="none" w:sz="0" w:space="0" w:color="auto"/>
                      </w:divBdr>
                    </w:div>
                  </w:divsChild>
                </w:div>
                <w:div w:id="883516741">
                  <w:marLeft w:val="0"/>
                  <w:marRight w:val="0"/>
                  <w:marTop w:val="0"/>
                  <w:marBottom w:val="0"/>
                  <w:divBdr>
                    <w:top w:val="none" w:sz="0" w:space="0" w:color="auto"/>
                    <w:left w:val="none" w:sz="0" w:space="0" w:color="auto"/>
                    <w:bottom w:val="none" w:sz="0" w:space="0" w:color="auto"/>
                    <w:right w:val="none" w:sz="0" w:space="0" w:color="auto"/>
                  </w:divBdr>
                  <w:divsChild>
                    <w:div w:id="855845682">
                      <w:marLeft w:val="0"/>
                      <w:marRight w:val="0"/>
                      <w:marTop w:val="0"/>
                      <w:marBottom w:val="0"/>
                      <w:divBdr>
                        <w:top w:val="none" w:sz="0" w:space="0" w:color="auto"/>
                        <w:left w:val="none" w:sz="0" w:space="0" w:color="auto"/>
                        <w:bottom w:val="none" w:sz="0" w:space="0" w:color="auto"/>
                        <w:right w:val="none" w:sz="0" w:space="0" w:color="auto"/>
                      </w:divBdr>
                    </w:div>
                  </w:divsChild>
                </w:div>
                <w:div w:id="1841314830">
                  <w:marLeft w:val="0"/>
                  <w:marRight w:val="0"/>
                  <w:marTop w:val="0"/>
                  <w:marBottom w:val="0"/>
                  <w:divBdr>
                    <w:top w:val="none" w:sz="0" w:space="0" w:color="auto"/>
                    <w:left w:val="none" w:sz="0" w:space="0" w:color="auto"/>
                    <w:bottom w:val="none" w:sz="0" w:space="0" w:color="auto"/>
                    <w:right w:val="none" w:sz="0" w:space="0" w:color="auto"/>
                  </w:divBdr>
                  <w:divsChild>
                    <w:div w:id="20028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1716">
      <w:bodyDiv w:val="1"/>
      <w:marLeft w:val="0"/>
      <w:marRight w:val="0"/>
      <w:marTop w:val="0"/>
      <w:marBottom w:val="0"/>
      <w:divBdr>
        <w:top w:val="none" w:sz="0" w:space="0" w:color="auto"/>
        <w:left w:val="none" w:sz="0" w:space="0" w:color="auto"/>
        <w:bottom w:val="none" w:sz="0" w:space="0" w:color="auto"/>
        <w:right w:val="none" w:sz="0" w:space="0" w:color="auto"/>
      </w:divBdr>
      <w:divsChild>
        <w:div w:id="2104300292">
          <w:marLeft w:val="0"/>
          <w:marRight w:val="0"/>
          <w:marTop w:val="0"/>
          <w:marBottom w:val="0"/>
          <w:divBdr>
            <w:top w:val="none" w:sz="0" w:space="0" w:color="auto"/>
            <w:left w:val="none" w:sz="0" w:space="0" w:color="auto"/>
            <w:bottom w:val="none" w:sz="0" w:space="0" w:color="auto"/>
            <w:right w:val="none" w:sz="0" w:space="0" w:color="auto"/>
          </w:divBdr>
          <w:divsChild>
            <w:div w:id="659163003">
              <w:marLeft w:val="0"/>
              <w:marRight w:val="0"/>
              <w:marTop w:val="0"/>
              <w:marBottom w:val="0"/>
              <w:divBdr>
                <w:top w:val="none" w:sz="0" w:space="0" w:color="auto"/>
                <w:left w:val="none" w:sz="0" w:space="0" w:color="auto"/>
                <w:bottom w:val="none" w:sz="0" w:space="0" w:color="auto"/>
                <w:right w:val="none" w:sz="0" w:space="0" w:color="auto"/>
              </w:divBdr>
              <w:divsChild>
                <w:div w:id="1531066259">
                  <w:marLeft w:val="0"/>
                  <w:marRight w:val="0"/>
                  <w:marTop w:val="0"/>
                  <w:marBottom w:val="0"/>
                  <w:divBdr>
                    <w:top w:val="none" w:sz="0" w:space="0" w:color="auto"/>
                    <w:left w:val="none" w:sz="0" w:space="0" w:color="auto"/>
                    <w:bottom w:val="none" w:sz="0" w:space="0" w:color="auto"/>
                    <w:right w:val="none" w:sz="0" w:space="0" w:color="auto"/>
                  </w:divBdr>
                  <w:divsChild>
                    <w:div w:id="1838692702">
                      <w:marLeft w:val="0"/>
                      <w:marRight w:val="0"/>
                      <w:marTop w:val="0"/>
                      <w:marBottom w:val="0"/>
                      <w:divBdr>
                        <w:top w:val="none" w:sz="0" w:space="0" w:color="auto"/>
                        <w:left w:val="none" w:sz="0" w:space="0" w:color="auto"/>
                        <w:bottom w:val="none" w:sz="0" w:space="0" w:color="auto"/>
                        <w:right w:val="none" w:sz="0" w:space="0" w:color="auto"/>
                      </w:divBdr>
                      <w:divsChild>
                        <w:div w:id="2124111885">
                          <w:marLeft w:val="0"/>
                          <w:marRight w:val="0"/>
                          <w:marTop w:val="0"/>
                          <w:marBottom w:val="0"/>
                          <w:divBdr>
                            <w:top w:val="none" w:sz="0" w:space="0" w:color="auto"/>
                            <w:left w:val="none" w:sz="0" w:space="0" w:color="auto"/>
                            <w:bottom w:val="none" w:sz="0" w:space="0" w:color="auto"/>
                            <w:right w:val="none" w:sz="0" w:space="0" w:color="auto"/>
                          </w:divBdr>
                          <w:divsChild>
                            <w:div w:id="2053116639">
                              <w:marLeft w:val="0"/>
                              <w:marRight w:val="0"/>
                              <w:marTop w:val="0"/>
                              <w:marBottom w:val="0"/>
                              <w:divBdr>
                                <w:top w:val="none" w:sz="0" w:space="0" w:color="auto"/>
                                <w:left w:val="none" w:sz="0" w:space="0" w:color="auto"/>
                                <w:bottom w:val="none" w:sz="0" w:space="0" w:color="auto"/>
                                <w:right w:val="none" w:sz="0" w:space="0" w:color="auto"/>
                              </w:divBdr>
                              <w:divsChild>
                                <w:div w:id="1308702166">
                                  <w:marLeft w:val="0"/>
                                  <w:marRight w:val="0"/>
                                  <w:marTop w:val="0"/>
                                  <w:marBottom w:val="0"/>
                                  <w:divBdr>
                                    <w:top w:val="none" w:sz="0" w:space="0" w:color="auto"/>
                                    <w:left w:val="none" w:sz="0" w:space="0" w:color="auto"/>
                                    <w:bottom w:val="none" w:sz="0" w:space="0" w:color="auto"/>
                                    <w:right w:val="none" w:sz="0" w:space="0" w:color="auto"/>
                                  </w:divBdr>
                                  <w:divsChild>
                                    <w:div w:id="1496608150">
                                      <w:marLeft w:val="0"/>
                                      <w:marRight w:val="0"/>
                                      <w:marTop w:val="0"/>
                                      <w:marBottom w:val="0"/>
                                      <w:divBdr>
                                        <w:top w:val="none" w:sz="0" w:space="0" w:color="auto"/>
                                        <w:left w:val="none" w:sz="0" w:space="0" w:color="auto"/>
                                        <w:bottom w:val="none" w:sz="0" w:space="0" w:color="auto"/>
                                        <w:right w:val="none" w:sz="0" w:space="0" w:color="auto"/>
                                      </w:divBdr>
                                      <w:divsChild>
                                        <w:div w:id="515772022">
                                          <w:marLeft w:val="0"/>
                                          <w:marRight w:val="0"/>
                                          <w:marTop w:val="0"/>
                                          <w:marBottom w:val="0"/>
                                          <w:divBdr>
                                            <w:top w:val="dotted" w:sz="6" w:space="4" w:color="DDDDDD"/>
                                            <w:left w:val="dotted" w:sz="6" w:space="4" w:color="DDDDDD"/>
                                            <w:bottom w:val="dotted" w:sz="6" w:space="4" w:color="DDDDDD"/>
                                            <w:right w:val="dotted" w:sz="6" w:space="4" w:color="DDDDDD"/>
                                          </w:divBdr>
                                          <w:divsChild>
                                            <w:div w:id="718673649">
                                              <w:marLeft w:val="0"/>
                                              <w:marRight w:val="0"/>
                                              <w:marTop w:val="0"/>
                                              <w:marBottom w:val="0"/>
                                              <w:divBdr>
                                                <w:top w:val="none" w:sz="0" w:space="0" w:color="auto"/>
                                                <w:left w:val="none" w:sz="0" w:space="0" w:color="auto"/>
                                                <w:bottom w:val="none" w:sz="0" w:space="0" w:color="auto"/>
                                                <w:right w:val="none" w:sz="0" w:space="0" w:color="auto"/>
                                              </w:divBdr>
                                              <w:divsChild>
                                                <w:div w:id="7604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42663">
      <w:bodyDiv w:val="1"/>
      <w:marLeft w:val="0"/>
      <w:marRight w:val="0"/>
      <w:marTop w:val="0"/>
      <w:marBottom w:val="0"/>
      <w:divBdr>
        <w:top w:val="none" w:sz="0" w:space="0" w:color="auto"/>
        <w:left w:val="none" w:sz="0" w:space="0" w:color="auto"/>
        <w:bottom w:val="none" w:sz="0" w:space="0" w:color="auto"/>
        <w:right w:val="none" w:sz="0" w:space="0" w:color="auto"/>
      </w:divBdr>
      <w:divsChild>
        <w:div w:id="354549800">
          <w:marLeft w:val="0"/>
          <w:marRight w:val="0"/>
          <w:marTop w:val="0"/>
          <w:marBottom w:val="0"/>
          <w:divBdr>
            <w:top w:val="none" w:sz="0" w:space="0" w:color="auto"/>
            <w:left w:val="none" w:sz="0" w:space="0" w:color="auto"/>
            <w:bottom w:val="none" w:sz="0" w:space="0" w:color="auto"/>
            <w:right w:val="none" w:sz="0" w:space="0" w:color="auto"/>
          </w:divBdr>
          <w:divsChild>
            <w:div w:id="14700050">
              <w:marLeft w:val="0"/>
              <w:marRight w:val="0"/>
              <w:marTop w:val="0"/>
              <w:marBottom w:val="0"/>
              <w:divBdr>
                <w:top w:val="none" w:sz="0" w:space="0" w:color="auto"/>
                <w:left w:val="none" w:sz="0" w:space="0" w:color="auto"/>
                <w:bottom w:val="none" w:sz="0" w:space="0" w:color="auto"/>
                <w:right w:val="none" w:sz="0" w:space="0" w:color="auto"/>
              </w:divBdr>
              <w:divsChild>
                <w:div w:id="1809930189">
                  <w:marLeft w:val="0"/>
                  <w:marRight w:val="0"/>
                  <w:marTop w:val="0"/>
                  <w:marBottom w:val="0"/>
                  <w:divBdr>
                    <w:top w:val="none" w:sz="0" w:space="0" w:color="auto"/>
                    <w:left w:val="none" w:sz="0" w:space="0" w:color="auto"/>
                    <w:bottom w:val="none" w:sz="0" w:space="0" w:color="auto"/>
                    <w:right w:val="none" w:sz="0" w:space="0" w:color="auto"/>
                  </w:divBdr>
                  <w:divsChild>
                    <w:div w:id="1079324555">
                      <w:marLeft w:val="0"/>
                      <w:marRight w:val="0"/>
                      <w:marTop w:val="0"/>
                      <w:marBottom w:val="0"/>
                      <w:divBdr>
                        <w:top w:val="none" w:sz="0" w:space="0" w:color="auto"/>
                        <w:left w:val="none" w:sz="0" w:space="0" w:color="auto"/>
                        <w:bottom w:val="none" w:sz="0" w:space="0" w:color="auto"/>
                        <w:right w:val="none" w:sz="0" w:space="0" w:color="auto"/>
                      </w:divBdr>
                      <w:divsChild>
                        <w:div w:id="1306466714">
                          <w:marLeft w:val="0"/>
                          <w:marRight w:val="0"/>
                          <w:marTop w:val="0"/>
                          <w:marBottom w:val="0"/>
                          <w:divBdr>
                            <w:top w:val="none" w:sz="0" w:space="0" w:color="auto"/>
                            <w:left w:val="none" w:sz="0" w:space="0" w:color="auto"/>
                            <w:bottom w:val="none" w:sz="0" w:space="0" w:color="auto"/>
                            <w:right w:val="none" w:sz="0" w:space="0" w:color="auto"/>
                          </w:divBdr>
                          <w:divsChild>
                            <w:div w:id="821771540">
                              <w:marLeft w:val="0"/>
                              <w:marRight w:val="0"/>
                              <w:marTop w:val="0"/>
                              <w:marBottom w:val="0"/>
                              <w:divBdr>
                                <w:top w:val="none" w:sz="0" w:space="0" w:color="auto"/>
                                <w:left w:val="none" w:sz="0" w:space="0" w:color="auto"/>
                                <w:bottom w:val="none" w:sz="0" w:space="0" w:color="auto"/>
                                <w:right w:val="none" w:sz="0" w:space="0" w:color="auto"/>
                              </w:divBdr>
                              <w:divsChild>
                                <w:div w:id="1932395281">
                                  <w:marLeft w:val="0"/>
                                  <w:marRight w:val="0"/>
                                  <w:marTop w:val="0"/>
                                  <w:marBottom w:val="0"/>
                                  <w:divBdr>
                                    <w:top w:val="none" w:sz="0" w:space="0" w:color="auto"/>
                                    <w:left w:val="none" w:sz="0" w:space="0" w:color="auto"/>
                                    <w:bottom w:val="none" w:sz="0" w:space="0" w:color="auto"/>
                                    <w:right w:val="none" w:sz="0" w:space="0" w:color="auto"/>
                                  </w:divBdr>
                                  <w:divsChild>
                                    <w:div w:id="1408916596">
                                      <w:marLeft w:val="0"/>
                                      <w:marRight w:val="0"/>
                                      <w:marTop w:val="0"/>
                                      <w:marBottom w:val="0"/>
                                      <w:divBdr>
                                        <w:top w:val="none" w:sz="0" w:space="0" w:color="auto"/>
                                        <w:left w:val="none" w:sz="0" w:space="0" w:color="auto"/>
                                        <w:bottom w:val="none" w:sz="0" w:space="0" w:color="auto"/>
                                        <w:right w:val="none" w:sz="0" w:space="0" w:color="auto"/>
                                      </w:divBdr>
                                      <w:divsChild>
                                        <w:div w:id="1637292967">
                                          <w:marLeft w:val="0"/>
                                          <w:marRight w:val="0"/>
                                          <w:marTop w:val="0"/>
                                          <w:marBottom w:val="0"/>
                                          <w:divBdr>
                                            <w:top w:val="dotted" w:sz="6" w:space="4" w:color="DDDDDD"/>
                                            <w:left w:val="dotted" w:sz="6" w:space="4" w:color="DDDDDD"/>
                                            <w:bottom w:val="dotted" w:sz="6" w:space="4" w:color="DDDDDD"/>
                                            <w:right w:val="dotted" w:sz="6" w:space="4" w:color="DDDDDD"/>
                                          </w:divBdr>
                                          <w:divsChild>
                                            <w:div w:id="151214933">
                                              <w:marLeft w:val="0"/>
                                              <w:marRight w:val="0"/>
                                              <w:marTop w:val="0"/>
                                              <w:marBottom w:val="0"/>
                                              <w:divBdr>
                                                <w:top w:val="none" w:sz="0" w:space="0" w:color="auto"/>
                                                <w:left w:val="none" w:sz="0" w:space="0" w:color="auto"/>
                                                <w:bottom w:val="none" w:sz="0" w:space="0" w:color="auto"/>
                                                <w:right w:val="none" w:sz="0" w:space="0" w:color="auto"/>
                                              </w:divBdr>
                                              <w:divsChild>
                                                <w:div w:id="12132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81695">
      <w:bodyDiv w:val="1"/>
      <w:marLeft w:val="0"/>
      <w:marRight w:val="0"/>
      <w:marTop w:val="0"/>
      <w:marBottom w:val="0"/>
      <w:divBdr>
        <w:top w:val="none" w:sz="0" w:space="0" w:color="auto"/>
        <w:left w:val="none" w:sz="0" w:space="0" w:color="auto"/>
        <w:bottom w:val="none" w:sz="0" w:space="0" w:color="auto"/>
        <w:right w:val="none" w:sz="0" w:space="0" w:color="auto"/>
      </w:divBdr>
      <w:divsChild>
        <w:div w:id="691616245">
          <w:marLeft w:val="0"/>
          <w:marRight w:val="0"/>
          <w:marTop w:val="0"/>
          <w:marBottom w:val="0"/>
          <w:divBdr>
            <w:top w:val="none" w:sz="0" w:space="0" w:color="auto"/>
            <w:left w:val="none" w:sz="0" w:space="0" w:color="auto"/>
            <w:bottom w:val="none" w:sz="0" w:space="0" w:color="auto"/>
            <w:right w:val="none" w:sz="0" w:space="0" w:color="auto"/>
          </w:divBdr>
          <w:divsChild>
            <w:div w:id="905725271">
              <w:marLeft w:val="0"/>
              <w:marRight w:val="0"/>
              <w:marTop w:val="0"/>
              <w:marBottom w:val="0"/>
              <w:divBdr>
                <w:top w:val="none" w:sz="0" w:space="0" w:color="auto"/>
                <w:left w:val="none" w:sz="0" w:space="0" w:color="auto"/>
                <w:bottom w:val="none" w:sz="0" w:space="0" w:color="auto"/>
                <w:right w:val="none" w:sz="0" w:space="0" w:color="auto"/>
              </w:divBdr>
              <w:divsChild>
                <w:div w:id="1021977967">
                  <w:marLeft w:val="0"/>
                  <w:marRight w:val="0"/>
                  <w:marTop w:val="0"/>
                  <w:marBottom w:val="0"/>
                  <w:divBdr>
                    <w:top w:val="none" w:sz="0" w:space="0" w:color="auto"/>
                    <w:left w:val="none" w:sz="0" w:space="0" w:color="auto"/>
                    <w:bottom w:val="none" w:sz="0" w:space="0" w:color="auto"/>
                    <w:right w:val="none" w:sz="0" w:space="0" w:color="auto"/>
                  </w:divBdr>
                  <w:divsChild>
                    <w:div w:id="817189932">
                      <w:marLeft w:val="0"/>
                      <w:marRight w:val="0"/>
                      <w:marTop w:val="0"/>
                      <w:marBottom w:val="0"/>
                      <w:divBdr>
                        <w:top w:val="none" w:sz="0" w:space="0" w:color="auto"/>
                        <w:left w:val="none" w:sz="0" w:space="0" w:color="auto"/>
                        <w:bottom w:val="none" w:sz="0" w:space="0" w:color="auto"/>
                        <w:right w:val="none" w:sz="0" w:space="0" w:color="auto"/>
                      </w:divBdr>
                      <w:divsChild>
                        <w:div w:id="887297323">
                          <w:marLeft w:val="0"/>
                          <w:marRight w:val="0"/>
                          <w:marTop w:val="0"/>
                          <w:marBottom w:val="0"/>
                          <w:divBdr>
                            <w:top w:val="none" w:sz="0" w:space="0" w:color="auto"/>
                            <w:left w:val="none" w:sz="0" w:space="0" w:color="auto"/>
                            <w:bottom w:val="none" w:sz="0" w:space="0" w:color="auto"/>
                            <w:right w:val="none" w:sz="0" w:space="0" w:color="auto"/>
                          </w:divBdr>
                          <w:divsChild>
                            <w:div w:id="288167482">
                              <w:marLeft w:val="0"/>
                              <w:marRight w:val="0"/>
                              <w:marTop w:val="0"/>
                              <w:marBottom w:val="0"/>
                              <w:divBdr>
                                <w:top w:val="none" w:sz="0" w:space="0" w:color="auto"/>
                                <w:left w:val="none" w:sz="0" w:space="0" w:color="auto"/>
                                <w:bottom w:val="none" w:sz="0" w:space="0" w:color="auto"/>
                                <w:right w:val="none" w:sz="0" w:space="0" w:color="auto"/>
                              </w:divBdr>
                              <w:divsChild>
                                <w:div w:id="897013606">
                                  <w:marLeft w:val="0"/>
                                  <w:marRight w:val="0"/>
                                  <w:marTop w:val="0"/>
                                  <w:marBottom w:val="0"/>
                                  <w:divBdr>
                                    <w:top w:val="none" w:sz="0" w:space="0" w:color="auto"/>
                                    <w:left w:val="none" w:sz="0" w:space="0" w:color="auto"/>
                                    <w:bottom w:val="none" w:sz="0" w:space="0" w:color="auto"/>
                                    <w:right w:val="none" w:sz="0" w:space="0" w:color="auto"/>
                                  </w:divBdr>
                                  <w:divsChild>
                                    <w:div w:id="1336491067">
                                      <w:marLeft w:val="0"/>
                                      <w:marRight w:val="0"/>
                                      <w:marTop w:val="0"/>
                                      <w:marBottom w:val="0"/>
                                      <w:divBdr>
                                        <w:top w:val="none" w:sz="0" w:space="0" w:color="auto"/>
                                        <w:left w:val="none" w:sz="0" w:space="0" w:color="auto"/>
                                        <w:bottom w:val="none" w:sz="0" w:space="0" w:color="auto"/>
                                        <w:right w:val="none" w:sz="0" w:space="0" w:color="auto"/>
                                      </w:divBdr>
                                      <w:divsChild>
                                        <w:div w:id="1133132432">
                                          <w:marLeft w:val="0"/>
                                          <w:marRight w:val="0"/>
                                          <w:marTop w:val="0"/>
                                          <w:marBottom w:val="0"/>
                                          <w:divBdr>
                                            <w:top w:val="dotted" w:sz="6" w:space="4" w:color="DDDDDD"/>
                                            <w:left w:val="dotted" w:sz="6" w:space="4" w:color="DDDDDD"/>
                                            <w:bottom w:val="dotted" w:sz="6" w:space="4" w:color="DDDDDD"/>
                                            <w:right w:val="dotted" w:sz="6" w:space="4" w:color="DDDDDD"/>
                                          </w:divBdr>
                                          <w:divsChild>
                                            <w:div w:id="7044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504787">
      <w:bodyDiv w:val="1"/>
      <w:marLeft w:val="0"/>
      <w:marRight w:val="0"/>
      <w:marTop w:val="0"/>
      <w:marBottom w:val="0"/>
      <w:divBdr>
        <w:top w:val="none" w:sz="0" w:space="0" w:color="auto"/>
        <w:left w:val="none" w:sz="0" w:space="0" w:color="auto"/>
        <w:bottom w:val="none" w:sz="0" w:space="0" w:color="auto"/>
        <w:right w:val="none" w:sz="0" w:space="0" w:color="auto"/>
      </w:divBdr>
      <w:divsChild>
        <w:div w:id="351808415">
          <w:marLeft w:val="0"/>
          <w:marRight w:val="0"/>
          <w:marTop w:val="0"/>
          <w:marBottom w:val="0"/>
          <w:divBdr>
            <w:top w:val="none" w:sz="0" w:space="0" w:color="auto"/>
            <w:left w:val="none" w:sz="0" w:space="0" w:color="auto"/>
            <w:bottom w:val="none" w:sz="0" w:space="0" w:color="auto"/>
            <w:right w:val="none" w:sz="0" w:space="0" w:color="auto"/>
          </w:divBdr>
          <w:divsChild>
            <w:div w:id="1326009069">
              <w:marLeft w:val="0"/>
              <w:marRight w:val="0"/>
              <w:marTop w:val="0"/>
              <w:marBottom w:val="0"/>
              <w:divBdr>
                <w:top w:val="none" w:sz="0" w:space="0" w:color="auto"/>
                <w:left w:val="none" w:sz="0" w:space="0" w:color="auto"/>
                <w:bottom w:val="none" w:sz="0" w:space="0" w:color="auto"/>
                <w:right w:val="none" w:sz="0" w:space="0" w:color="auto"/>
              </w:divBdr>
              <w:divsChild>
                <w:div w:id="2040159981">
                  <w:marLeft w:val="0"/>
                  <w:marRight w:val="0"/>
                  <w:marTop w:val="0"/>
                  <w:marBottom w:val="0"/>
                  <w:divBdr>
                    <w:top w:val="none" w:sz="0" w:space="0" w:color="auto"/>
                    <w:left w:val="none" w:sz="0" w:space="0" w:color="auto"/>
                    <w:bottom w:val="none" w:sz="0" w:space="0" w:color="auto"/>
                    <w:right w:val="none" w:sz="0" w:space="0" w:color="auto"/>
                  </w:divBdr>
                  <w:divsChild>
                    <w:div w:id="93401645">
                      <w:marLeft w:val="0"/>
                      <w:marRight w:val="0"/>
                      <w:marTop w:val="0"/>
                      <w:marBottom w:val="0"/>
                      <w:divBdr>
                        <w:top w:val="none" w:sz="0" w:space="0" w:color="auto"/>
                        <w:left w:val="none" w:sz="0" w:space="0" w:color="auto"/>
                        <w:bottom w:val="none" w:sz="0" w:space="0" w:color="auto"/>
                        <w:right w:val="none" w:sz="0" w:space="0" w:color="auto"/>
                      </w:divBdr>
                      <w:divsChild>
                        <w:div w:id="696083380">
                          <w:marLeft w:val="0"/>
                          <w:marRight w:val="0"/>
                          <w:marTop w:val="0"/>
                          <w:marBottom w:val="0"/>
                          <w:divBdr>
                            <w:top w:val="none" w:sz="0" w:space="0" w:color="auto"/>
                            <w:left w:val="none" w:sz="0" w:space="0" w:color="auto"/>
                            <w:bottom w:val="none" w:sz="0" w:space="0" w:color="auto"/>
                            <w:right w:val="none" w:sz="0" w:space="0" w:color="auto"/>
                          </w:divBdr>
                          <w:divsChild>
                            <w:div w:id="2087068896">
                              <w:marLeft w:val="0"/>
                              <w:marRight w:val="0"/>
                              <w:marTop w:val="0"/>
                              <w:marBottom w:val="0"/>
                              <w:divBdr>
                                <w:top w:val="none" w:sz="0" w:space="0" w:color="auto"/>
                                <w:left w:val="none" w:sz="0" w:space="0" w:color="auto"/>
                                <w:bottom w:val="none" w:sz="0" w:space="0" w:color="auto"/>
                                <w:right w:val="none" w:sz="0" w:space="0" w:color="auto"/>
                              </w:divBdr>
                              <w:divsChild>
                                <w:div w:id="1218778086">
                                  <w:marLeft w:val="0"/>
                                  <w:marRight w:val="0"/>
                                  <w:marTop w:val="0"/>
                                  <w:marBottom w:val="0"/>
                                  <w:divBdr>
                                    <w:top w:val="none" w:sz="0" w:space="0" w:color="auto"/>
                                    <w:left w:val="none" w:sz="0" w:space="0" w:color="auto"/>
                                    <w:bottom w:val="none" w:sz="0" w:space="0" w:color="auto"/>
                                    <w:right w:val="none" w:sz="0" w:space="0" w:color="auto"/>
                                  </w:divBdr>
                                  <w:divsChild>
                                    <w:div w:id="1806390230">
                                      <w:marLeft w:val="0"/>
                                      <w:marRight w:val="0"/>
                                      <w:marTop w:val="0"/>
                                      <w:marBottom w:val="0"/>
                                      <w:divBdr>
                                        <w:top w:val="none" w:sz="0" w:space="0" w:color="auto"/>
                                        <w:left w:val="none" w:sz="0" w:space="0" w:color="auto"/>
                                        <w:bottom w:val="none" w:sz="0" w:space="0" w:color="auto"/>
                                        <w:right w:val="none" w:sz="0" w:space="0" w:color="auto"/>
                                      </w:divBdr>
                                      <w:divsChild>
                                        <w:div w:id="1413352278">
                                          <w:marLeft w:val="0"/>
                                          <w:marRight w:val="0"/>
                                          <w:marTop w:val="0"/>
                                          <w:marBottom w:val="0"/>
                                          <w:divBdr>
                                            <w:top w:val="dotted" w:sz="6" w:space="4" w:color="DDDDDD"/>
                                            <w:left w:val="dotted" w:sz="6" w:space="4" w:color="DDDDDD"/>
                                            <w:bottom w:val="dotted" w:sz="6" w:space="4" w:color="DDDDDD"/>
                                            <w:right w:val="dotted" w:sz="6" w:space="4" w:color="DDDDDD"/>
                                          </w:divBdr>
                                          <w:divsChild>
                                            <w:div w:id="6031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16362">
      <w:bodyDiv w:val="1"/>
      <w:marLeft w:val="0"/>
      <w:marRight w:val="0"/>
      <w:marTop w:val="0"/>
      <w:marBottom w:val="0"/>
      <w:divBdr>
        <w:top w:val="none" w:sz="0" w:space="0" w:color="auto"/>
        <w:left w:val="none" w:sz="0" w:space="0" w:color="auto"/>
        <w:bottom w:val="none" w:sz="0" w:space="0" w:color="auto"/>
        <w:right w:val="none" w:sz="0" w:space="0" w:color="auto"/>
      </w:divBdr>
    </w:div>
    <w:div w:id="467355264">
      <w:bodyDiv w:val="1"/>
      <w:marLeft w:val="0"/>
      <w:marRight w:val="0"/>
      <w:marTop w:val="0"/>
      <w:marBottom w:val="0"/>
      <w:divBdr>
        <w:top w:val="none" w:sz="0" w:space="0" w:color="auto"/>
        <w:left w:val="none" w:sz="0" w:space="0" w:color="auto"/>
        <w:bottom w:val="none" w:sz="0" w:space="0" w:color="auto"/>
        <w:right w:val="none" w:sz="0" w:space="0" w:color="auto"/>
      </w:divBdr>
    </w:div>
    <w:div w:id="615407239">
      <w:bodyDiv w:val="1"/>
      <w:marLeft w:val="0"/>
      <w:marRight w:val="0"/>
      <w:marTop w:val="0"/>
      <w:marBottom w:val="0"/>
      <w:divBdr>
        <w:top w:val="none" w:sz="0" w:space="0" w:color="auto"/>
        <w:left w:val="none" w:sz="0" w:space="0" w:color="auto"/>
        <w:bottom w:val="none" w:sz="0" w:space="0" w:color="auto"/>
        <w:right w:val="none" w:sz="0" w:space="0" w:color="auto"/>
      </w:divBdr>
    </w:div>
    <w:div w:id="624770592">
      <w:bodyDiv w:val="1"/>
      <w:marLeft w:val="0"/>
      <w:marRight w:val="0"/>
      <w:marTop w:val="0"/>
      <w:marBottom w:val="0"/>
      <w:divBdr>
        <w:top w:val="none" w:sz="0" w:space="0" w:color="auto"/>
        <w:left w:val="none" w:sz="0" w:space="0" w:color="auto"/>
        <w:bottom w:val="none" w:sz="0" w:space="0" w:color="auto"/>
        <w:right w:val="none" w:sz="0" w:space="0" w:color="auto"/>
      </w:divBdr>
    </w:div>
    <w:div w:id="651376628">
      <w:bodyDiv w:val="1"/>
      <w:marLeft w:val="0"/>
      <w:marRight w:val="0"/>
      <w:marTop w:val="0"/>
      <w:marBottom w:val="0"/>
      <w:divBdr>
        <w:top w:val="none" w:sz="0" w:space="0" w:color="auto"/>
        <w:left w:val="none" w:sz="0" w:space="0" w:color="auto"/>
        <w:bottom w:val="none" w:sz="0" w:space="0" w:color="auto"/>
        <w:right w:val="none" w:sz="0" w:space="0" w:color="auto"/>
      </w:divBdr>
    </w:div>
    <w:div w:id="770975858">
      <w:bodyDiv w:val="1"/>
      <w:marLeft w:val="0"/>
      <w:marRight w:val="0"/>
      <w:marTop w:val="0"/>
      <w:marBottom w:val="0"/>
      <w:divBdr>
        <w:top w:val="none" w:sz="0" w:space="0" w:color="auto"/>
        <w:left w:val="none" w:sz="0" w:space="0" w:color="auto"/>
        <w:bottom w:val="none" w:sz="0" w:space="0" w:color="auto"/>
        <w:right w:val="none" w:sz="0" w:space="0" w:color="auto"/>
      </w:divBdr>
    </w:div>
    <w:div w:id="783620004">
      <w:bodyDiv w:val="1"/>
      <w:marLeft w:val="0"/>
      <w:marRight w:val="0"/>
      <w:marTop w:val="0"/>
      <w:marBottom w:val="0"/>
      <w:divBdr>
        <w:top w:val="none" w:sz="0" w:space="0" w:color="auto"/>
        <w:left w:val="none" w:sz="0" w:space="0" w:color="auto"/>
        <w:bottom w:val="none" w:sz="0" w:space="0" w:color="auto"/>
        <w:right w:val="none" w:sz="0" w:space="0" w:color="auto"/>
      </w:divBdr>
      <w:divsChild>
        <w:div w:id="1100373070">
          <w:marLeft w:val="0"/>
          <w:marRight w:val="0"/>
          <w:marTop w:val="0"/>
          <w:marBottom w:val="0"/>
          <w:divBdr>
            <w:top w:val="none" w:sz="0" w:space="0" w:color="auto"/>
            <w:left w:val="none" w:sz="0" w:space="0" w:color="auto"/>
            <w:bottom w:val="none" w:sz="0" w:space="0" w:color="auto"/>
            <w:right w:val="none" w:sz="0" w:space="0" w:color="auto"/>
          </w:divBdr>
        </w:div>
      </w:divsChild>
    </w:div>
    <w:div w:id="839195833">
      <w:bodyDiv w:val="1"/>
      <w:marLeft w:val="0"/>
      <w:marRight w:val="0"/>
      <w:marTop w:val="0"/>
      <w:marBottom w:val="0"/>
      <w:divBdr>
        <w:top w:val="none" w:sz="0" w:space="0" w:color="auto"/>
        <w:left w:val="none" w:sz="0" w:space="0" w:color="auto"/>
        <w:bottom w:val="none" w:sz="0" w:space="0" w:color="auto"/>
        <w:right w:val="none" w:sz="0" w:space="0" w:color="auto"/>
      </w:divBdr>
      <w:divsChild>
        <w:div w:id="401029215">
          <w:marLeft w:val="0"/>
          <w:marRight w:val="0"/>
          <w:marTop w:val="0"/>
          <w:marBottom w:val="0"/>
          <w:divBdr>
            <w:top w:val="none" w:sz="0" w:space="0" w:color="auto"/>
            <w:left w:val="none" w:sz="0" w:space="0" w:color="auto"/>
            <w:bottom w:val="none" w:sz="0" w:space="0" w:color="auto"/>
            <w:right w:val="none" w:sz="0" w:space="0" w:color="auto"/>
          </w:divBdr>
          <w:divsChild>
            <w:div w:id="20694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025">
      <w:bodyDiv w:val="1"/>
      <w:marLeft w:val="0"/>
      <w:marRight w:val="0"/>
      <w:marTop w:val="0"/>
      <w:marBottom w:val="0"/>
      <w:divBdr>
        <w:top w:val="none" w:sz="0" w:space="0" w:color="auto"/>
        <w:left w:val="none" w:sz="0" w:space="0" w:color="auto"/>
        <w:bottom w:val="none" w:sz="0" w:space="0" w:color="auto"/>
        <w:right w:val="none" w:sz="0" w:space="0" w:color="auto"/>
      </w:divBdr>
    </w:div>
    <w:div w:id="949359497">
      <w:bodyDiv w:val="1"/>
      <w:marLeft w:val="0"/>
      <w:marRight w:val="0"/>
      <w:marTop w:val="0"/>
      <w:marBottom w:val="0"/>
      <w:divBdr>
        <w:top w:val="none" w:sz="0" w:space="0" w:color="auto"/>
        <w:left w:val="none" w:sz="0" w:space="0" w:color="auto"/>
        <w:bottom w:val="none" w:sz="0" w:space="0" w:color="auto"/>
        <w:right w:val="none" w:sz="0" w:space="0" w:color="auto"/>
      </w:divBdr>
      <w:divsChild>
        <w:div w:id="1884563166">
          <w:marLeft w:val="0"/>
          <w:marRight w:val="0"/>
          <w:marTop w:val="0"/>
          <w:marBottom w:val="0"/>
          <w:divBdr>
            <w:top w:val="none" w:sz="0" w:space="0" w:color="auto"/>
            <w:left w:val="none" w:sz="0" w:space="0" w:color="auto"/>
            <w:bottom w:val="none" w:sz="0" w:space="0" w:color="auto"/>
            <w:right w:val="none" w:sz="0" w:space="0" w:color="auto"/>
          </w:divBdr>
          <w:divsChild>
            <w:div w:id="884751727">
              <w:marLeft w:val="0"/>
              <w:marRight w:val="0"/>
              <w:marTop w:val="0"/>
              <w:marBottom w:val="0"/>
              <w:divBdr>
                <w:top w:val="none" w:sz="0" w:space="0" w:color="auto"/>
                <w:left w:val="none" w:sz="0" w:space="0" w:color="auto"/>
                <w:bottom w:val="none" w:sz="0" w:space="0" w:color="auto"/>
                <w:right w:val="none" w:sz="0" w:space="0" w:color="auto"/>
              </w:divBdr>
              <w:divsChild>
                <w:div w:id="1497839664">
                  <w:marLeft w:val="0"/>
                  <w:marRight w:val="0"/>
                  <w:marTop w:val="0"/>
                  <w:marBottom w:val="0"/>
                  <w:divBdr>
                    <w:top w:val="none" w:sz="0" w:space="0" w:color="auto"/>
                    <w:left w:val="none" w:sz="0" w:space="0" w:color="auto"/>
                    <w:bottom w:val="none" w:sz="0" w:space="0" w:color="auto"/>
                    <w:right w:val="none" w:sz="0" w:space="0" w:color="auto"/>
                  </w:divBdr>
                  <w:divsChild>
                    <w:div w:id="872882160">
                      <w:marLeft w:val="0"/>
                      <w:marRight w:val="0"/>
                      <w:marTop w:val="0"/>
                      <w:marBottom w:val="0"/>
                      <w:divBdr>
                        <w:top w:val="none" w:sz="0" w:space="0" w:color="auto"/>
                        <w:left w:val="none" w:sz="0" w:space="0" w:color="auto"/>
                        <w:bottom w:val="none" w:sz="0" w:space="0" w:color="auto"/>
                        <w:right w:val="none" w:sz="0" w:space="0" w:color="auto"/>
                      </w:divBdr>
                      <w:divsChild>
                        <w:div w:id="451899675">
                          <w:marLeft w:val="0"/>
                          <w:marRight w:val="0"/>
                          <w:marTop w:val="0"/>
                          <w:marBottom w:val="0"/>
                          <w:divBdr>
                            <w:top w:val="none" w:sz="0" w:space="0" w:color="auto"/>
                            <w:left w:val="none" w:sz="0" w:space="0" w:color="auto"/>
                            <w:bottom w:val="none" w:sz="0" w:space="0" w:color="auto"/>
                            <w:right w:val="none" w:sz="0" w:space="0" w:color="auto"/>
                          </w:divBdr>
                          <w:divsChild>
                            <w:div w:id="1476994575">
                              <w:marLeft w:val="0"/>
                              <w:marRight w:val="0"/>
                              <w:marTop w:val="0"/>
                              <w:marBottom w:val="0"/>
                              <w:divBdr>
                                <w:top w:val="none" w:sz="0" w:space="0" w:color="auto"/>
                                <w:left w:val="none" w:sz="0" w:space="0" w:color="auto"/>
                                <w:bottom w:val="none" w:sz="0" w:space="0" w:color="auto"/>
                                <w:right w:val="none" w:sz="0" w:space="0" w:color="auto"/>
                              </w:divBdr>
                              <w:divsChild>
                                <w:div w:id="2044592964">
                                  <w:marLeft w:val="0"/>
                                  <w:marRight w:val="0"/>
                                  <w:marTop w:val="0"/>
                                  <w:marBottom w:val="0"/>
                                  <w:divBdr>
                                    <w:top w:val="none" w:sz="0" w:space="0" w:color="auto"/>
                                    <w:left w:val="none" w:sz="0" w:space="0" w:color="auto"/>
                                    <w:bottom w:val="none" w:sz="0" w:space="0" w:color="auto"/>
                                    <w:right w:val="none" w:sz="0" w:space="0" w:color="auto"/>
                                  </w:divBdr>
                                  <w:divsChild>
                                    <w:div w:id="933392395">
                                      <w:marLeft w:val="0"/>
                                      <w:marRight w:val="0"/>
                                      <w:marTop w:val="0"/>
                                      <w:marBottom w:val="0"/>
                                      <w:divBdr>
                                        <w:top w:val="none" w:sz="0" w:space="0" w:color="auto"/>
                                        <w:left w:val="none" w:sz="0" w:space="0" w:color="auto"/>
                                        <w:bottom w:val="none" w:sz="0" w:space="0" w:color="auto"/>
                                        <w:right w:val="none" w:sz="0" w:space="0" w:color="auto"/>
                                      </w:divBdr>
                                      <w:divsChild>
                                        <w:div w:id="2044206947">
                                          <w:marLeft w:val="0"/>
                                          <w:marRight w:val="0"/>
                                          <w:marTop w:val="0"/>
                                          <w:marBottom w:val="0"/>
                                          <w:divBdr>
                                            <w:top w:val="dotted" w:sz="6" w:space="4" w:color="DDDDDD"/>
                                            <w:left w:val="dotted" w:sz="6" w:space="4" w:color="DDDDDD"/>
                                            <w:bottom w:val="dotted" w:sz="6" w:space="4" w:color="DDDDDD"/>
                                            <w:right w:val="dotted" w:sz="6" w:space="4" w:color="DDDDDD"/>
                                          </w:divBdr>
                                          <w:divsChild>
                                            <w:div w:id="763187109">
                                              <w:marLeft w:val="0"/>
                                              <w:marRight w:val="0"/>
                                              <w:marTop w:val="0"/>
                                              <w:marBottom w:val="0"/>
                                              <w:divBdr>
                                                <w:top w:val="none" w:sz="0" w:space="0" w:color="auto"/>
                                                <w:left w:val="none" w:sz="0" w:space="0" w:color="auto"/>
                                                <w:bottom w:val="none" w:sz="0" w:space="0" w:color="auto"/>
                                                <w:right w:val="none" w:sz="0" w:space="0" w:color="auto"/>
                                              </w:divBdr>
                                              <w:divsChild>
                                                <w:div w:id="880242570">
                                                  <w:marLeft w:val="0"/>
                                                  <w:marRight w:val="0"/>
                                                  <w:marTop w:val="0"/>
                                                  <w:marBottom w:val="0"/>
                                                  <w:divBdr>
                                                    <w:top w:val="none" w:sz="0" w:space="0" w:color="auto"/>
                                                    <w:left w:val="none" w:sz="0" w:space="0" w:color="auto"/>
                                                    <w:bottom w:val="none" w:sz="0" w:space="0" w:color="auto"/>
                                                    <w:right w:val="none" w:sz="0" w:space="0" w:color="auto"/>
                                                  </w:divBdr>
                                                </w:div>
                                                <w:div w:id="9027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408919">
      <w:bodyDiv w:val="1"/>
      <w:marLeft w:val="0"/>
      <w:marRight w:val="0"/>
      <w:marTop w:val="0"/>
      <w:marBottom w:val="0"/>
      <w:divBdr>
        <w:top w:val="none" w:sz="0" w:space="0" w:color="auto"/>
        <w:left w:val="none" w:sz="0" w:space="0" w:color="auto"/>
        <w:bottom w:val="none" w:sz="0" w:space="0" w:color="auto"/>
        <w:right w:val="none" w:sz="0" w:space="0" w:color="auto"/>
      </w:divBdr>
    </w:div>
    <w:div w:id="990522865">
      <w:bodyDiv w:val="1"/>
      <w:marLeft w:val="0"/>
      <w:marRight w:val="0"/>
      <w:marTop w:val="0"/>
      <w:marBottom w:val="0"/>
      <w:divBdr>
        <w:top w:val="none" w:sz="0" w:space="0" w:color="auto"/>
        <w:left w:val="none" w:sz="0" w:space="0" w:color="auto"/>
        <w:bottom w:val="none" w:sz="0" w:space="0" w:color="auto"/>
        <w:right w:val="none" w:sz="0" w:space="0" w:color="auto"/>
      </w:divBdr>
      <w:divsChild>
        <w:div w:id="1404330202">
          <w:marLeft w:val="0"/>
          <w:marRight w:val="0"/>
          <w:marTop w:val="0"/>
          <w:marBottom w:val="0"/>
          <w:divBdr>
            <w:top w:val="none" w:sz="0" w:space="0" w:color="auto"/>
            <w:left w:val="none" w:sz="0" w:space="0" w:color="auto"/>
            <w:bottom w:val="none" w:sz="0" w:space="0" w:color="auto"/>
            <w:right w:val="none" w:sz="0" w:space="0" w:color="auto"/>
          </w:divBdr>
          <w:divsChild>
            <w:div w:id="559244420">
              <w:marLeft w:val="0"/>
              <w:marRight w:val="0"/>
              <w:marTop w:val="0"/>
              <w:marBottom w:val="0"/>
              <w:divBdr>
                <w:top w:val="none" w:sz="0" w:space="0" w:color="auto"/>
                <w:left w:val="none" w:sz="0" w:space="0" w:color="auto"/>
                <w:bottom w:val="none" w:sz="0" w:space="0" w:color="auto"/>
                <w:right w:val="none" w:sz="0" w:space="0" w:color="auto"/>
              </w:divBdr>
              <w:divsChild>
                <w:div w:id="574168000">
                  <w:marLeft w:val="0"/>
                  <w:marRight w:val="0"/>
                  <w:marTop w:val="0"/>
                  <w:marBottom w:val="0"/>
                  <w:divBdr>
                    <w:top w:val="none" w:sz="0" w:space="0" w:color="auto"/>
                    <w:left w:val="none" w:sz="0" w:space="0" w:color="auto"/>
                    <w:bottom w:val="none" w:sz="0" w:space="0" w:color="auto"/>
                    <w:right w:val="none" w:sz="0" w:space="0" w:color="auto"/>
                  </w:divBdr>
                  <w:divsChild>
                    <w:div w:id="570820032">
                      <w:marLeft w:val="0"/>
                      <w:marRight w:val="0"/>
                      <w:marTop w:val="0"/>
                      <w:marBottom w:val="0"/>
                      <w:divBdr>
                        <w:top w:val="none" w:sz="0" w:space="0" w:color="auto"/>
                        <w:left w:val="none" w:sz="0" w:space="0" w:color="auto"/>
                        <w:bottom w:val="none" w:sz="0" w:space="0" w:color="auto"/>
                        <w:right w:val="none" w:sz="0" w:space="0" w:color="auto"/>
                      </w:divBdr>
                      <w:divsChild>
                        <w:div w:id="1162307582">
                          <w:marLeft w:val="0"/>
                          <w:marRight w:val="0"/>
                          <w:marTop w:val="0"/>
                          <w:marBottom w:val="0"/>
                          <w:divBdr>
                            <w:top w:val="none" w:sz="0" w:space="0" w:color="auto"/>
                            <w:left w:val="none" w:sz="0" w:space="0" w:color="auto"/>
                            <w:bottom w:val="none" w:sz="0" w:space="0" w:color="auto"/>
                            <w:right w:val="none" w:sz="0" w:space="0" w:color="auto"/>
                          </w:divBdr>
                          <w:divsChild>
                            <w:div w:id="648560506">
                              <w:marLeft w:val="0"/>
                              <w:marRight w:val="0"/>
                              <w:marTop w:val="0"/>
                              <w:marBottom w:val="0"/>
                              <w:divBdr>
                                <w:top w:val="none" w:sz="0" w:space="0" w:color="auto"/>
                                <w:left w:val="none" w:sz="0" w:space="0" w:color="auto"/>
                                <w:bottom w:val="none" w:sz="0" w:space="0" w:color="auto"/>
                                <w:right w:val="none" w:sz="0" w:space="0" w:color="auto"/>
                              </w:divBdr>
                              <w:divsChild>
                                <w:div w:id="1134756662">
                                  <w:marLeft w:val="0"/>
                                  <w:marRight w:val="0"/>
                                  <w:marTop w:val="0"/>
                                  <w:marBottom w:val="0"/>
                                  <w:divBdr>
                                    <w:top w:val="none" w:sz="0" w:space="0" w:color="auto"/>
                                    <w:left w:val="none" w:sz="0" w:space="0" w:color="auto"/>
                                    <w:bottom w:val="none" w:sz="0" w:space="0" w:color="auto"/>
                                    <w:right w:val="none" w:sz="0" w:space="0" w:color="auto"/>
                                  </w:divBdr>
                                  <w:divsChild>
                                    <w:div w:id="411006782">
                                      <w:marLeft w:val="0"/>
                                      <w:marRight w:val="0"/>
                                      <w:marTop w:val="0"/>
                                      <w:marBottom w:val="0"/>
                                      <w:divBdr>
                                        <w:top w:val="none" w:sz="0" w:space="0" w:color="auto"/>
                                        <w:left w:val="none" w:sz="0" w:space="0" w:color="auto"/>
                                        <w:bottom w:val="none" w:sz="0" w:space="0" w:color="auto"/>
                                        <w:right w:val="none" w:sz="0" w:space="0" w:color="auto"/>
                                      </w:divBdr>
                                      <w:divsChild>
                                        <w:div w:id="1188061818">
                                          <w:marLeft w:val="0"/>
                                          <w:marRight w:val="0"/>
                                          <w:marTop w:val="0"/>
                                          <w:marBottom w:val="0"/>
                                          <w:divBdr>
                                            <w:top w:val="dotted" w:sz="6" w:space="4" w:color="DDDDDD"/>
                                            <w:left w:val="dotted" w:sz="6" w:space="4" w:color="DDDDDD"/>
                                            <w:bottom w:val="dotted" w:sz="6" w:space="4" w:color="DDDDDD"/>
                                            <w:right w:val="dotted" w:sz="6" w:space="4" w:color="DDDDDD"/>
                                          </w:divBdr>
                                          <w:divsChild>
                                            <w:div w:id="17727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460233">
      <w:bodyDiv w:val="1"/>
      <w:marLeft w:val="0"/>
      <w:marRight w:val="0"/>
      <w:marTop w:val="0"/>
      <w:marBottom w:val="0"/>
      <w:divBdr>
        <w:top w:val="none" w:sz="0" w:space="0" w:color="auto"/>
        <w:left w:val="none" w:sz="0" w:space="0" w:color="auto"/>
        <w:bottom w:val="none" w:sz="0" w:space="0" w:color="auto"/>
        <w:right w:val="none" w:sz="0" w:space="0" w:color="auto"/>
      </w:divBdr>
    </w:div>
    <w:div w:id="1066219549">
      <w:bodyDiv w:val="1"/>
      <w:marLeft w:val="0"/>
      <w:marRight w:val="0"/>
      <w:marTop w:val="0"/>
      <w:marBottom w:val="0"/>
      <w:divBdr>
        <w:top w:val="none" w:sz="0" w:space="0" w:color="auto"/>
        <w:left w:val="none" w:sz="0" w:space="0" w:color="auto"/>
        <w:bottom w:val="none" w:sz="0" w:space="0" w:color="auto"/>
        <w:right w:val="none" w:sz="0" w:space="0" w:color="auto"/>
      </w:divBdr>
      <w:divsChild>
        <w:div w:id="132794975">
          <w:marLeft w:val="0"/>
          <w:marRight w:val="0"/>
          <w:marTop w:val="0"/>
          <w:marBottom w:val="0"/>
          <w:divBdr>
            <w:top w:val="none" w:sz="0" w:space="0" w:color="auto"/>
            <w:left w:val="none" w:sz="0" w:space="0" w:color="auto"/>
            <w:bottom w:val="none" w:sz="0" w:space="0" w:color="auto"/>
            <w:right w:val="none" w:sz="0" w:space="0" w:color="auto"/>
          </w:divBdr>
          <w:divsChild>
            <w:div w:id="9557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0022">
      <w:bodyDiv w:val="1"/>
      <w:marLeft w:val="0"/>
      <w:marRight w:val="0"/>
      <w:marTop w:val="0"/>
      <w:marBottom w:val="0"/>
      <w:divBdr>
        <w:top w:val="none" w:sz="0" w:space="0" w:color="auto"/>
        <w:left w:val="none" w:sz="0" w:space="0" w:color="auto"/>
        <w:bottom w:val="none" w:sz="0" w:space="0" w:color="auto"/>
        <w:right w:val="none" w:sz="0" w:space="0" w:color="auto"/>
      </w:divBdr>
      <w:divsChild>
        <w:div w:id="1047996637">
          <w:marLeft w:val="0"/>
          <w:marRight w:val="0"/>
          <w:marTop w:val="0"/>
          <w:marBottom w:val="0"/>
          <w:divBdr>
            <w:top w:val="none" w:sz="0" w:space="0" w:color="auto"/>
            <w:left w:val="none" w:sz="0" w:space="0" w:color="auto"/>
            <w:bottom w:val="none" w:sz="0" w:space="0" w:color="auto"/>
            <w:right w:val="none" w:sz="0" w:space="0" w:color="auto"/>
          </w:divBdr>
          <w:divsChild>
            <w:div w:id="1732074597">
              <w:marLeft w:val="0"/>
              <w:marRight w:val="0"/>
              <w:marTop w:val="0"/>
              <w:marBottom w:val="0"/>
              <w:divBdr>
                <w:top w:val="none" w:sz="0" w:space="0" w:color="auto"/>
                <w:left w:val="none" w:sz="0" w:space="0" w:color="auto"/>
                <w:bottom w:val="none" w:sz="0" w:space="0" w:color="auto"/>
                <w:right w:val="none" w:sz="0" w:space="0" w:color="auto"/>
              </w:divBdr>
              <w:divsChild>
                <w:div w:id="1854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5159">
      <w:bodyDiv w:val="1"/>
      <w:marLeft w:val="0"/>
      <w:marRight w:val="0"/>
      <w:marTop w:val="0"/>
      <w:marBottom w:val="0"/>
      <w:divBdr>
        <w:top w:val="none" w:sz="0" w:space="0" w:color="auto"/>
        <w:left w:val="none" w:sz="0" w:space="0" w:color="auto"/>
        <w:bottom w:val="none" w:sz="0" w:space="0" w:color="auto"/>
        <w:right w:val="none" w:sz="0" w:space="0" w:color="auto"/>
      </w:divBdr>
    </w:div>
    <w:div w:id="1283226489">
      <w:bodyDiv w:val="1"/>
      <w:marLeft w:val="0"/>
      <w:marRight w:val="0"/>
      <w:marTop w:val="0"/>
      <w:marBottom w:val="0"/>
      <w:divBdr>
        <w:top w:val="none" w:sz="0" w:space="0" w:color="auto"/>
        <w:left w:val="none" w:sz="0" w:space="0" w:color="auto"/>
        <w:bottom w:val="none" w:sz="0" w:space="0" w:color="auto"/>
        <w:right w:val="none" w:sz="0" w:space="0" w:color="auto"/>
      </w:divBdr>
      <w:divsChild>
        <w:div w:id="1732772329">
          <w:marLeft w:val="0"/>
          <w:marRight w:val="0"/>
          <w:marTop w:val="0"/>
          <w:marBottom w:val="0"/>
          <w:divBdr>
            <w:top w:val="none" w:sz="0" w:space="0" w:color="auto"/>
            <w:left w:val="none" w:sz="0" w:space="0" w:color="auto"/>
            <w:bottom w:val="none" w:sz="0" w:space="0" w:color="auto"/>
            <w:right w:val="none" w:sz="0" w:space="0" w:color="auto"/>
          </w:divBdr>
          <w:divsChild>
            <w:div w:id="61413053">
              <w:marLeft w:val="0"/>
              <w:marRight w:val="0"/>
              <w:marTop w:val="0"/>
              <w:marBottom w:val="0"/>
              <w:divBdr>
                <w:top w:val="none" w:sz="0" w:space="0" w:color="auto"/>
                <w:left w:val="none" w:sz="0" w:space="0" w:color="auto"/>
                <w:bottom w:val="none" w:sz="0" w:space="0" w:color="auto"/>
                <w:right w:val="none" w:sz="0" w:space="0" w:color="auto"/>
              </w:divBdr>
              <w:divsChild>
                <w:div w:id="1468400066">
                  <w:marLeft w:val="0"/>
                  <w:marRight w:val="0"/>
                  <w:marTop w:val="0"/>
                  <w:marBottom w:val="0"/>
                  <w:divBdr>
                    <w:top w:val="none" w:sz="0" w:space="0" w:color="auto"/>
                    <w:left w:val="none" w:sz="0" w:space="0" w:color="auto"/>
                    <w:bottom w:val="none" w:sz="0" w:space="0" w:color="auto"/>
                    <w:right w:val="none" w:sz="0" w:space="0" w:color="auto"/>
                  </w:divBdr>
                  <w:divsChild>
                    <w:div w:id="137185734">
                      <w:marLeft w:val="0"/>
                      <w:marRight w:val="0"/>
                      <w:marTop w:val="0"/>
                      <w:marBottom w:val="0"/>
                      <w:divBdr>
                        <w:top w:val="none" w:sz="0" w:space="0" w:color="auto"/>
                        <w:left w:val="none" w:sz="0" w:space="0" w:color="auto"/>
                        <w:bottom w:val="none" w:sz="0" w:space="0" w:color="auto"/>
                        <w:right w:val="none" w:sz="0" w:space="0" w:color="auto"/>
                      </w:divBdr>
                      <w:divsChild>
                        <w:div w:id="838082225">
                          <w:marLeft w:val="0"/>
                          <w:marRight w:val="0"/>
                          <w:marTop w:val="0"/>
                          <w:marBottom w:val="0"/>
                          <w:divBdr>
                            <w:top w:val="none" w:sz="0" w:space="0" w:color="auto"/>
                            <w:left w:val="none" w:sz="0" w:space="0" w:color="auto"/>
                            <w:bottom w:val="none" w:sz="0" w:space="0" w:color="auto"/>
                            <w:right w:val="none" w:sz="0" w:space="0" w:color="auto"/>
                          </w:divBdr>
                          <w:divsChild>
                            <w:div w:id="2130464434">
                              <w:marLeft w:val="0"/>
                              <w:marRight w:val="0"/>
                              <w:marTop w:val="0"/>
                              <w:marBottom w:val="0"/>
                              <w:divBdr>
                                <w:top w:val="none" w:sz="0" w:space="0" w:color="auto"/>
                                <w:left w:val="none" w:sz="0" w:space="0" w:color="auto"/>
                                <w:bottom w:val="none" w:sz="0" w:space="0" w:color="auto"/>
                                <w:right w:val="none" w:sz="0" w:space="0" w:color="auto"/>
                              </w:divBdr>
                              <w:divsChild>
                                <w:div w:id="1225916920">
                                  <w:marLeft w:val="0"/>
                                  <w:marRight w:val="0"/>
                                  <w:marTop w:val="0"/>
                                  <w:marBottom w:val="0"/>
                                  <w:divBdr>
                                    <w:top w:val="none" w:sz="0" w:space="0" w:color="auto"/>
                                    <w:left w:val="none" w:sz="0" w:space="0" w:color="auto"/>
                                    <w:bottom w:val="none" w:sz="0" w:space="0" w:color="auto"/>
                                    <w:right w:val="none" w:sz="0" w:space="0" w:color="auto"/>
                                  </w:divBdr>
                                  <w:divsChild>
                                    <w:div w:id="1836022854">
                                      <w:marLeft w:val="0"/>
                                      <w:marRight w:val="0"/>
                                      <w:marTop w:val="0"/>
                                      <w:marBottom w:val="0"/>
                                      <w:divBdr>
                                        <w:top w:val="none" w:sz="0" w:space="0" w:color="auto"/>
                                        <w:left w:val="none" w:sz="0" w:space="0" w:color="auto"/>
                                        <w:bottom w:val="none" w:sz="0" w:space="0" w:color="auto"/>
                                        <w:right w:val="none" w:sz="0" w:space="0" w:color="auto"/>
                                      </w:divBdr>
                                      <w:divsChild>
                                        <w:div w:id="1101148366">
                                          <w:marLeft w:val="0"/>
                                          <w:marRight w:val="0"/>
                                          <w:marTop w:val="0"/>
                                          <w:marBottom w:val="0"/>
                                          <w:divBdr>
                                            <w:top w:val="dotted" w:sz="6" w:space="4" w:color="DDDDDD"/>
                                            <w:left w:val="dotted" w:sz="6" w:space="4" w:color="DDDDDD"/>
                                            <w:bottom w:val="dotted" w:sz="6" w:space="4" w:color="DDDDDD"/>
                                            <w:right w:val="dotted" w:sz="6" w:space="4" w:color="DDDDDD"/>
                                          </w:divBdr>
                                          <w:divsChild>
                                            <w:div w:id="20871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49732">
      <w:bodyDiv w:val="1"/>
      <w:marLeft w:val="0"/>
      <w:marRight w:val="0"/>
      <w:marTop w:val="0"/>
      <w:marBottom w:val="0"/>
      <w:divBdr>
        <w:top w:val="none" w:sz="0" w:space="0" w:color="auto"/>
        <w:left w:val="none" w:sz="0" w:space="0" w:color="auto"/>
        <w:bottom w:val="none" w:sz="0" w:space="0" w:color="auto"/>
        <w:right w:val="none" w:sz="0" w:space="0" w:color="auto"/>
      </w:divBdr>
      <w:divsChild>
        <w:div w:id="1835295710">
          <w:marLeft w:val="0"/>
          <w:marRight w:val="0"/>
          <w:marTop w:val="0"/>
          <w:marBottom w:val="0"/>
          <w:divBdr>
            <w:top w:val="none" w:sz="0" w:space="0" w:color="auto"/>
            <w:left w:val="none" w:sz="0" w:space="0" w:color="auto"/>
            <w:bottom w:val="none" w:sz="0" w:space="0" w:color="auto"/>
            <w:right w:val="none" w:sz="0" w:space="0" w:color="auto"/>
          </w:divBdr>
          <w:divsChild>
            <w:div w:id="11718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49927">
      <w:bodyDiv w:val="1"/>
      <w:marLeft w:val="0"/>
      <w:marRight w:val="0"/>
      <w:marTop w:val="0"/>
      <w:marBottom w:val="0"/>
      <w:divBdr>
        <w:top w:val="none" w:sz="0" w:space="0" w:color="auto"/>
        <w:left w:val="none" w:sz="0" w:space="0" w:color="auto"/>
        <w:bottom w:val="none" w:sz="0" w:space="0" w:color="auto"/>
        <w:right w:val="none" w:sz="0" w:space="0" w:color="auto"/>
      </w:divBdr>
      <w:divsChild>
        <w:div w:id="42758998">
          <w:marLeft w:val="0"/>
          <w:marRight w:val="0"/>
          <w:marTop w:val="0"/>
          <w:marBottom w:val="0"/>
          <w:divBdr>
            <w:top w:val="none" w:sz="0" w:space="0" w:color="auto"/>
            <w:left w:val="none" w:sz="0" w:space="0" w:color="auto"/>
            <w:bottom w:val="none" w:sz="0" w:space="0" w:color="auto"/>
            <w:right w:val="none" w:sz="0" w:space="0" w:color="auto"/>
          </w:divBdr>
          <w:divsChild>
            <w:div w:id="1698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1405">
      <w:bodyDiv w:val="1"/>
      <w:marLeft w:val="0"/>
      <w:marRight w:val="0"/>
      <w:marTop w:val="0"/>
      <w:marBottom w:val="0"/>
      <w:divBdr>
        <w:top w:val="none" w:sz="0" w:space="0" w:color="auto"/>
        <w:left w:val="none" w:sz="0" w:space="0" w:color="auto"/>
        <w:bottom w:val="none" w:sz="0" w:space="0" w:color="auto"/>
        <w:right w:val="none" w:sz="0" w:space="0" w:color="auto"/>
      </w:divBdr>
      <w:divsChild>
        <w:div w:id="519507488">
          <w:marLeft w:val="0"/>
          <w:marRight w:val="0"/>
          <w:marTop w:val="0"/>
          <w:marBottom w:val="0"/>
          <w:divBdr>
            <w:top w:val="none" w:sz="0" w:space="0" w:color="auto"/>
            <w:left w:val="none" w:sz="0" w:space="0" w:color="auto"/>
            <w:bottom w:val="none" w:sz="0" w:space="0" w:color="auto"/>
            <w:right w:val="none" w:sz="0" w:space="0" w:color="auto"/>
          </w:divBdr>
          <w:divsChild>
            <w:div w:id="20389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4468">
      <w:bodyDiv w:val="1"/>
      <w:marLeft w:val="0"/>
      <w:marRight w:val="0"/>
      <w:marTop w:val="0"/>
      <w:marBottom w:val="0"/>
      <w:divBdr>
        <w:top w:val="none" w:sz="0" w:space="0" w:color="auto"/>
        <w:left w:val="none" w:sz="0" w:space="0" w:color="auto"/>
        <w:bottom w:val="none" w:sz="0" w:space="0" w:color="auto"/>
        <w:right w:val="none" w:sz="0" w:space="0" w:color="auto"/>
      </w:divBdr>
      <w:divsChild>
        <w:div w:id="99686694">
          <w:marLeft w:val="0"/>
          <w:marRight w:val="0"/>
          <w:marTop w:val="0"/>
          <w:marBottom w:val="0"/>
          <w:divBdr>
            <w:top w:val="none" w:sz="0" w:space="0" w:color="auto"/>
            <w:left w:val="none" w:sz="0" w:space="0" w:color="auto"/>
            <w:bottom w:val="none" w:sz="0" w:space="0" w:color="auto"/>
            <w:right w:val="none" w:sz="0" w:space="0" w:color="auto"/>
          </w:divBdr>
          <w:divsChild>
            <w:div w:id="13802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773">
      <w:bodyDiv w:val="1"/>
      <w:marLeft w:val="0"/>
      <w:marRight w:val="0"/>
      <w:marTop w:val="0"/>
      <w:marBottom w:val="0"/>
      <w:divBdr>
        <w:top w:val="none" w:sz="0" w:space="0" w:color="auto"/>
        <w:left w:val="none" w:sz="0" w:space="0" w:color="auto"/>
        <w:bottom w:val="none" w:sz="0" w:space="0" w:color="auto"/>
        <w:right w:val="none" w:sz="0" w:space="0" w:color="auto"/>
      </w:divBdr>
      <w:divsChild>
        <w:div w:id="1698315668">
          <w:marLeft w:val="0"/>
          <w:marRight w:val="0"/>
          <w:marTop w:val="0"/>
          <w:marBottom w:val="0"/>
          <w:divBdr>
            <w:top w:val="none" w:sz="0" w:space="0" w:color="auto"/>
            <w:left w:val="none" w:sz="0" w:space="0" w:color="auto"/>
            <w:bottom w:val="none" w:sz="0" w:space="0" w:color="auto"/>
            <w:right w:val="none" w:sz="0" w:space="0" w:color="auto"/>
          </w:divBdr>
          <w:divsChild>
            <w:div w:id="1480151302">
              <w:marLeft w:val="0"/>
              <w:marRight w:val="0"/>
              <w:marTop w:val="0"/>
              <w:marBottom w:val="0"/>
              <w:divBdr>
                <w:top w:val="none" w:sz="0" w:space="0" w:color="auto"/>
                <w:left w:val="none" w:sz="0" w:space="0" w:color="auto"/>
                <w:bottom w:val="none" w:sz="0" w:space="0" w:color="auto"/>
                <w:right w:val="none" w:sz="0" w:space="0" w:color="auto"/>
              </w:divBdr>
              <w:divsChild>
                <w:div w:id="1615406392">
                  <w:marLeft w:val="0"/>
                  <w:marRight w:val="0"/>
                  <w:marTop w:val="0"/>
                  <w:marBottom w:val="0"/>
                  <w:divBdr>
                    <w:top w:val="none" w:sz="0" w:space="0" w:color="auto"/>
                    <w:left w:val="none" w:sz="0" w:space="0" w:color="auto"/>
                    <w:bottom w:val="none" w:sz="0" w:space="0" w:color="auto"/>
                    <w:right w:val="none" w:sz="0" w:space="0" w:color="auto"/>
                  </w:divBdr>
                  <w:divsChild>
                    <w:div w:id="627904912">
                      <w:marLeft w:val="0"/>
                      <w:marRight w:val="0"/>
                      <w:marTop w:val="0"/>
                      <w:marBottom w:val="0"/>
                      <w:divBdr>
                        <w:top w:val="none" w:sz="0" w:space="0" w:color="auto"/>
                        <w:left w:val="none" w:sz="0" w:space="0" w:color="auto"/>
                        <w:bottom w:val="none" w:sz="0" w:space="0" w:color="auto"/>
                        <w:right w:val="none" w:sz="0" w:space="0" w:color="auto"/>
                      </w:divBdr>
                      <w:divsChild>
                        <w:div w:id="702366365">
                          <w:marLeft w:val="0"/>
                          <w:marRight w:val="0"/>
                          <w:marTop w:val="0"/>
                          <w:marBottom w:val="0"/>
                          <w:divBdr>
                            <w:top w:val="none" w:sz="0" w:space="0" w:color="auto"/>
                            <w:left w:val="none" w:sz="0" w:space="0" w:color="auto"/>
                            <w:bottom w:val="none" w:sz="0" w:space="0" w:color="auto"/>
                            <w:right w:val="none" w:sz="0" w:space="0" w:color="auto"/>
                          </w:divBdr>
                          <w:divsChild>
                            <w:div w:id="285159939">
                              <w:marLeft w:val="0"/>
                              <w:marRight w:val="0"/>
                              <w:marTop w:val="0"/>
                              <w:marBottom w:val="0"/>
                              <w:divBdr>
                                <w:top w:val="none" w:sz="0" w:space="0" w:color="auto"/>
                                <w:left w:val="none" w:sz="0" w:space="0" w:color="auto"/>
                                <w:bottom w:val="none" w:sz="0" w:space="0" w:color="auto"/>
                                <w:right w:val="none" w:sz="0" w:space="0" w:color="auto"/>
                              </w:divBdr>
                              <w:divsChild>
                                <w:div w:id="1238051643">
                                  <w:marLeft w:val="0"/>
                                  <w:marRight w:val="0"/>
                                  <w:marTop w:val="0"/>
                                  <w:marBottom w:val="0"/>
                                  <w:divBdr>
                                    <w:top w:val="none" w:sz="0" w:space="0" w:color="auto"/>
                                    <w:left w:val="none" w:sz="0" w:space="0" w:color="auto"/>
                                    <w:bottom w:val="none" w:sz="0" w:space="0" w:color="auto"/>
                                    <w:right w:val="none" w:sz="0" w:space="0" w:color="auto"/>
                                  </w:divBdr>
                                  <w:divsChild>
                                    <w:div w:id="1149903022">
                                      <w:marLeft w:val="0"/>
                                      <w:marRight w:val="0"/>
                                      <w:marTop w:val="0"/>
                                      <w:marBottom w:val="0"/>
                                      <w:divBdr>
                                        <w:top w:val="none" w:sz="0" w:space="0" w:color="auto"/>
                                        <w:left w:val="none" w:sz="0" w:space="0" w:color="auto"/>
                                        <w:bottom w:val="none" w:sz="0" w:space="0" w:color="auto"/>
                                        <w:right w:val="none" w:sz="0" w:space="0" w:color="auto"/>
                                      </w:divBdr>
                                      <w:divsChild>
                                        <w:div w:id="1954359544">
                                          <w:marLeft w:val="0"/>
                                          <w:marRight w:val="0"/>
                                          <w:marTop w:val="0"/>
                                          <w:marBottom w:val="0"/>
                                          <w:divBdr>
                                            <w:top w:val="dotted" w:sz="6" w:space="4" w:color="DDDDDD"/>
                                            <w:left w:val="dotted" w:sz="6" w:space="4" w:color="DDDDDD"/>
                                            <w:bottom w:val="dotted" w:sz="6" w:space="4" w:color="DDDDDD"/>
                                            <w:right w:val="dotted" w:sz="6" w:space="4" w:color="DDDDDD"/>
                                          </w:divBdr>
                                          <w:divsChild>
                                            <w:div w:id="13540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489763">
      <w:bodyDiv w:val="1"/>
      <w:marLeft w:val="0"/>
      <w:marRight w:val="0"/>
      <w:marTop w:val="0"/>
      <w:marBottom w:val="0"/>
      <w:divBdr>
        <w:top w:val="none" w:sz="0" w:space="0" w:color="auto"/>
        <w:left w:val="none" w:sz="0" w:space="0" w:color="auto"/>
        <w:bottom w:val="none" w:sz="0" w:space="0" w:color="auto"/>
        <w:right w:val="none" w:sz="0" w:space="0" w:color="auto"/>
      </w:divBdr>
    </w:div>
    <w:div w:id="2019193909">
      <w:bodyDiv w:val="1"/>
      <w:marLeft w:val="0"/>
      <w:marRight w:val="0"/>
      <w:marTop w:val="0"/>
      <w:marBottom w:val="0"/>
      <w:divBdr>
        <w:top w:val="none" w:sz="0" w:space="0" w:color="auto"/>
        <w:left w:val="none" w:sz="0" w:space="0" w:color="auto"/>
        <w:bottom w:val="none" w:sz="0" w:space="0" w:color="auto"/>
        <w:right w:val="none" w:sz="0" w:space="0" w:color="auto"/>
      </w:divBdr>
    </w:div>
    <w:div w:id="2064136529">
      <w:bodyDiv w:val="1"/>
      <w:marLeft w:val="0"/>
      <w:marRight w:val="0"/>
      <w:marTop w:val="0"/>
      <w:marBottom w:val="0"/>
      <w:divBdr>
        <w:top w:val="none" w:sz="0" w:space="0" w:color="auto"/>
        <w:left w:val="none" w:sz="0" w:space="0" w:color="auto"/>
        <w:bottom w:val="none" w:sz="0" w:space="0" w:color="auto"/>
        <w:right w:val="none" w:sz="0" w:space="0" w:color="auto"/>
      </w:divBdr>
    </w:div>
    <w:div w:id="2076464527">
      <w:bodyDiv w:val="1"/>
      <w:marLeft w:val="0"/>
      <w:marRight w:val="0"/>
      <w:marTop w:val="0"/>
      <w:marBottom w:val="0"/>
      <w:divBdr>
        <w:top w:val="none" w:sz="0" w:space="0" w:color="auto"/>
        <w:left w:val="none" w:sz="0" w:space="0" w:color="auto"/>
        <w:bottom w:val="none" w:sz="0" w:space="0" w:color="auto"/>
        <w:right w:val="none" w:sz="0" w:space="0" w:color="auto"/>
      </w:divBdr>
      <w:divsChild>
        <w:div w:id="235479476">
          <w:marLeft w:val="0"/>
          <w:marRight w:val="0"/>
          <w:marTop w:val="0"/>
          <w:marBottom w:val="0"/>
          <w:divBdr>
            <w:top w:val="none" w:sz="0" w:space="0" w:color="auto"/>
            <w:left w:val="none" w:sz="0" w:space="0" w:color="auto"/>
            <w:bottom w:val="none" w:sz="0" w:space="0" w:color="auto"/>
            <w:right w:val="none" w:sz="0" w:space="0" w:color="auto"/>
          </w:divBdr>
          <w:divsChild>
            <w:div w:id="2038583058">
              <w:marLeft w:val="0"/>
              <w:marRight w:val="0"/>
              <w:marTop w:val="0"/>
              <w:marBottom w:val="0"/>
              <w:divBdr>
                <w:top w:val="none" w:sz="0" w:space="0" w:color="auto"/>
                <w:left w:val="none" w:sz="0" w:space="0" w:color="auto"/>
                <w:bottom w:val="none" w:sz="0" w:space="0" w:color="auto"/>
                <w:right w:val="none" w:sz="0" w:space="0" w:color="auto"/>
              </w:divBdr>
              <w:divsChild>
                <w:div w:id="363480592">
                  <w:marLeft w:val="0"/>
                  <w:marRight w:val="0"/>
                  <w:marTop w:val="0"/>
                  <w:marBottom w:val="0"/>
                  <w:divBdr>
                    <w:top w:val="none" w:sz="0" w:space="0" w:color="auto"/>
                    <w:left w:val="none" w:sz="0" w:space="0" w:color="auto"/>
                    <w:bottom w:val="none" w:sz="0" w:space="0" w:color="auto"/>
                    <w:right w:val="none" w:sz="0" w:space="0" w:color="auto"/>
                  </w:divBdr>
                  <w:divsChild>
                    <w:div w:id="777798925">
                      <w:marLeft w:val="0"/>
                      <w:marRight w:val="0"/>
                      <w:marTop w:val="0"/>
                      <w:marBottom w:val="0"/>
                      <w:divBdr>
                        <w:top w:val="none" w:sz="0" w:space="0" w:color="auto"/>
                        <w:left w:val="none" w:sz="0" w:space="0" w:color="auto"/>
                        <w:bottom w:val="none" w:sz="0" w:space="0" w:color="auto"/>
                        <w:right w:val="none" w:sz="0" w:space="0" w:color="auto"/>
                      </w:divBdr>
                      <w:divsChild>
                        <w:div w:id="2012180162">
                          <w:marLeft w:val="0"/>
                          <w:marRight w:val="0"/>
                          <w:marTop w:val="0"/>
                          <w:marBottom w:val="0"/>
                          <w:divBdr>
                            <w:top w:val="none" w:sz="0" w:space="0" w:color="auto"/>
                            <w:left w:val="none" w:sz="0" w:space="0" w:color="auto"/>
                            <w:bottom w:val="none" w:sz="0" w:space="0" w:color="auto"/>
                            <w:right w:val="none" w:sz="0" w:space="0" w:color="auto"/>
                          </w:divBdr>
                          <w:divsChild>
                            <w:div w:id="1157914133">
                              <w:marLeft w:val="0"/>
                              <w:marRight w:val="0"/>
                              <w:marTop w:val="0"/>
                              <w:marBottom w:val="0"/>
                              <w:divBdr>
                                <w:top w:val="none" w:sz="0" w:space="0" w:color="auto"/>
                                <w:left w:val="none" w:sz="0" w:space="0" w:color="auto"/>
                                <w:bottom w:val="none" w:sz="0" w:space="0" w:color="auto"/>
                                <w:right w:val="none" w:sz="0" w:space="0" w:color="auto"/>
                              </w:divBdr>
                              <w:divsChild>
                                <w:div w:id="754589953">
                                  <w:marLeft w:val="0"/>
                                  <w:marRight w:val="0"/>
                                  <w:marTop w:val="0"/>
                                  <w:marBottom w:val="0"/>
                                  <w:divBdr>
                                    <w:top w:val="none" w:sz="0" w:space="0" w:color="auto"/>
                                    <w:left w:val="none" w:sz="0" w:space="0" w:color="auto"/>
                                    <w:bottom w:val="none" w:sz="0" w:space="0" w:color="auto"/>
                                    <w:right w:val="none" w:sz="0" w:space="0" w:color="auto"/>
                                  </w:divBdr>
                                  <w:divsChild>
                                    <w:div w:id="1567104947">
                                      <w:marLeft w:val="0"/>
                                      <w:marRight w:val="0"/>
                                      <w:marTop w:val="0"/>
                                      <w:marBottom w:val="0"/>
                                      <w:divBdr>
                                        <w:top w:val="none" w:sz="0" w:space="0" w:color="auto"/>
                                        <w:left w:val="none" w:sz="0" w:space="0" w:color="auto"/>
                                        <w:bottom w:val="none" w:sz="0" w:space="0" w:color="auto"/>
                                        <w:right w:val="none" w:sz="0" w:space="0" w:color="auto"/>
                                      </w:divBdr>
                                      <w:divsChild>
                                        <w:div w:id="1668707629">
                                          <w:marLeft w:val="0"/>
                                          <w:marRight w:val="0"/>
                                          <w:marTop w:val="0"/>
                                          <w:marBottom w:val="0"/>
                                          <w:divBdr>
                                            <w:top w:val="dotted" w:sz="6" w:space="4" w:color="DDDDDD"/>
                                            <w:left w:val="dotted" w:sz="6" w:space="4" w:color="DDDDDD"/>
                                            <w:bottom w:val="dotted" w:sz="6" w:space="4" w:color="DDDDDD"/>
                                            <w:right w:val="dotted" w:sz="6" w:space="4" w:color="DDDDDD"/>
                                          </w:divBdr>
                                          <w:divsChild>
                                            <w:div w:id="157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pt.org/ecc/groups/ecc/wg-fm/fm-51/client/meeting-calendar/event-details?meetingid=4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6497-8EEC-44CF-A129-8812573E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3020</Words>
  <Characters>19032</Characters>
  <Application>Microsoft Office Word</Application>
  <DocSecurity>0</DocSecurity>
  <Lines>158</Lines>
  <Paragraphs>44</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Minutes, WG  FM #72</vt:lpstr>
      <vt:lpstr>Minutes, WG  FM #72</vt:lpstr>
    </vt:vector>
  </TitlesOfParts>
  <Company>WGFM</Company>
  <LinksUpToDate>false</LinksUpToDate>
  <CharactersWithSpaces>22008</CharactersWithSpaces>
  <SharedDoc>false</SharedDoc>
  <HLinks>
    <vt:vector size="96" baseType="variant">
      <vt:variant>
        <vt:i4>2818086</vt:i4>
      </vt:variant>
      <vt:variant>
        <vt:i4>48</vt:i4>
      </vt:variant>
      <vt:variant>
        <vt:i4>0</vt:i4>
      </vt:variant>
      <vt:variant>
        <vt:i4>5</vt:i4>
      </vt:variant>
      <vt:variant>
        <vt:lpwstr>http://www.cept.org/ecc/groups/ecc/wg-fm/fm-51/client/meeting-calendar/event-details?meetingid=460</vt:lpwstr>
      </vt:variant>
      <vt:variant>
        <vt:lpwstr/>
      </vt:variant>
      <vt:variant>
        <vt:i4>3997738</vt:i4>
      </vt:variant>
      <vt:variant>
        <vt:i4>45</vt:i4>
      </vt:variant>
      <vt:variant>
        <vt:i4>0</vt:i4>
      </vt:variant>
      <vt:variant>
        <vt:i4>5</vt:i4>
      </vt:variant>
      <vt:variant>
        <vt:lpwstr>http://eccwp.cept.org/</vt:lpwstr>
      </vt:variant>
      <vt:variant>
        <vt:lpwstr/>
      </vt:variant>
      <vt:variant>
        <vt:i4>786472</vt:i4>
      </vt:variant>
      <vt:variant>
        <vt:i4>42</vt:i4>
      </vt:variant>
      <vt:variant>
        <vt:i4>0</vt:i4>
      </vt:variant>
      <vt:variant>
        <vt:i4>5</vt:i4>
      </vt:variant>
      <vt:variant>
        <vt:lpwstr>mailto:dietmar.poplawski@ties.itu.int</vt:lpwstr>
      </vt:variant>
      <vt:variant>
        <vt:lpwstr/>
      </vt:variant>
      <vt:variant>
        <vt:i4>2621456</vt:i4>
      </vt:variant>
      <vt:variant>
        <vt:i4>39</vt:i4>
      </vt:variant>
      <vt:variant>
        <vt:i4>0</vt:i4>
      </vt:variant>
      <vt:variant>
        <vt:i4>5</vt:i4>
      </vt:variant>
      <vt:variant>
        <vt:lpwstr>mailto:d.poplawski@hq.nato.int</vt:lpwstr>
      </vt:variant>
      <vt:variant>
        <vt:lpwstr/>
      </vt:variant>
      <vt:variant>
        <vt:i4>3080306</vt:i4>
      </vt:variant>
      <vt:variant>
        <vt:i4>36</vt:i4>
      </vt:variant>
      <vt:variant>
        <vt:i4>0</vt:i4>
      </vt:variant>
      <vt:variant>
        <vt:i4>5</vt:i4>
      </vt:variant>
      <vt:variant>
        <vt:lpwstr>http://dict.leo.org/ende?lp=ende&amp;p=DJtYAA&amp;search=enumeration&amp;trestr=0x8001</vt:lpwstr>
      </vt:variant>
      <vt:variant>
        <vt:lpwstr/>
      </vt:variant>
      <vt:variant>
        <vt:i4>655425</vt:i4>
      </vt:variant>
      <vt:variant>
        <vt:i4>33</vt:i4>
      </vt:variant>
      <vt:variant>
        <vt:i4>0</vt:i4>
      </vt:variant>
      <vt:variant>
        <vt:i4>5</vt:i4>
      </vt:variant>
      <vt:variant>
        <vt:lpwstr>http://dict.leo.org/ende?lp=ende&amp;p=DJtYAA&amp;search=non-exhaustive&amp;trestr=0x8001</vt:lpwstr>
      </vt:variant>
      <vt:variant>
        <vt:lpwstr/>
      </vt:variant>
      <vt:variant>
        <vt:i4>8060975</vt:i4>
      </vt:variant>
      <vt:variant>
        <vt:i4>30</vt:i4>
      </vt:variant>
      <vt:variant>
        <vt:i4>0</vt:i4>
      </vt:variant>
      <vt:variant>
        <vt:i4>5</vt:i4>
      </vt:variant>
      <vt:variant>
        <vt:lpwstr>http://www.itu.int/pub/publications.aspx?lang=en&amp;parent=R-RES-R.60</vt:lpwstr>
      </vt:variant>
      <vt:variant>
        <vt:lpwstr/>
      </vt:variant>
      <vt:variant>
        <vt:i4>7471148</vt:i4>
      </vt:variant>
      <vt:variant>
        <vt:i4>27</vt:i4>
      </vt:variant>
      <vt:variant>
        <vt:i4>0</vt:i4>
      </vt:variant>
      <vt:variant>
        <vt:i4>5</vt:i4>
      </vt:variant>
      <vt:variant>
        <vt:lpwstr>http://www.itu.int/pub/publications.aspx?lang=en&amp;parent=R-RES-R.59</vt:lpwstr>
      </vt:variant>
      <vt:variant>
        <vt:lpwstr/>
      </vt:variant>
      <vt:variant>
        <vt:i4>7536684</vt:i4>
      </vt:variant>
      <vt:variant>
        <vt:i4>24</vt:i4>
      </vt:variant>
      <vt:variant>
        <vt:i4>0</vt:i4>
      </vt:variant>
      <vt:variant>
        <vt:i4>5</vt:i4>
      </vt:variant>
      <vt:variant>
        <vt:lpwstr>http://www.itu.int/pub/publications.aspx?lang=en&amp;parent=R-RES-R.58</vt:lpwstr>
      </vt:variant>
      <vt:variant>
        <vt:lpwstr/>
      </vt:variant>
      <vt:variant>
        <vt:i4>8323116</vt:i4>
      </vt:variant>
      <vt:variant>
        <vt:i4>21</vt:i4>
      </vt:variant>
      <vt:variant>
        <vt:i4>0</vt:i4>
      </vt:variant>
      <vt:variant>
        <vt:i4>5</vt:i4>
      </vt:variant>
      <vt:variant>
        <vt:lpwstr>http://www.itu.int/pub/publications.aspx?lang=en&amp;parent=R-RES-R.54</vt:lpwstr>
      </vt:variant>
      <vt:variant>
        <vt:lpwstr/>
      </vt:variant>
      <vt:variant>
        <vt:i4>2228254</vt:i4>
      </vt:variant>
      <vt:variant>
        <vt:i4>18</vt:i4>
      </vt:variant>
      <vt:variant>
        <vt:i4>0</vt:i4>
      </vt:variant>
      <vt:variant>
        <vt:i4>5</vt:i4>
      </vt:variant>
      <vt:variant>
        <vt:lpwstr>mailto:thomas.weber@eco.cept.org</vt:lpwstr>
      </vt:variant>
      <vt:variant>
        <vt:lpwstr/>
      </vt:variant>
      <vt:variant>
        <vt:i4>6422640</vt:i4>
      </vt:variant>
      <vt:variant>
        <vt:i4>15</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http://ec.europa.eu/information_society/policy/ecomm/radio_spectrum/index_en.htm</vt:lpwstr>
      </vt:variant>
      <vt:variant>
        <vt:lpwstr/>
      </vt:variant>
      <vt:variant>
        <vt:i4>6160422</vt:i4>
      </vt:variant>
      <vt:variant>
        <vt:i4>6</vt:i4>
      </vt:variant>
      <vt:variant>
        <vt:i4>0</vt:i4>
      </vt:variant>
      <vt:variant>
        <vt:i4>5</vt:i4>
      </vt:variant>
      <vt:variant>
        <vt:lpwstr>http://ec.europa.eu/information_society/policy/ecomm/radio_spectrum/_document_storage/other_docs/shared_use_workshop20111216/programme_shared_ use_workshop_update.pdf</vt:lpwstr>
      </vt:variant>
      <vt:variant>
        <vt:lpwstr/>
      </vt:variant>
      <vt:variant>
        <vt:i4>8061016</vt:i4>
      </vt:variant>
      <vt:variant>
        <vt:i4>3</vt:i4>
      </vt:variant>
      <vt:variant>
        <vt:i4>0</vt:i4>
      </vt:variant>
      <vt:variant>
        <vt:i4>5</vt:i4>
      </vt:variant>
      <vt:variant>
        <vt:lpwstr>http://ec.europa.eu/information_society/policy/ecomm/radio_spectrum/_document_storage/other_docs/shared_use_workshop20111216/shared_use_ws_slides_2011.zip</vt:lpwstr>
      </vt:variant>
      <vt:variant>
        <vt:lpwstr/>
      </vt:variant>
      <vt:variant>
        <vt:i4>524333</vt:i4>
      </vt:variant>
      <vt:variant>
        <vt:i4>0</vt:i4>
      </vt:variant>
      <vt:variant>
        <vt:i4>0</vt:i4>
      </vt:variant>
      <vt:variant>
        <vt:i4>5</vt:i4>
      </vt:variant>
      <vt:variant>
        <vt:lpwstr>http://ec.europa.eu/information_society/policy/ecomm/radio_spectrum/_document_storage/studies/shared_use_2012/scf_study_shared_spectrum_access_20120210.pdf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WG  FM #74</dc:title>
  <dc:subject>Extract for FM48</dc:subject>
  <dc:creator>WG FM Secretariat</dc:creator>
  <cp:keywords/>
  <dc:description>Bern, 04/2012</dc:description>
  <cp:lastModifiedBy>Thomas Weilacher</cp:lastModifiedBy>
  <cp:revision>15</cp:revision>
  <cp:lastPrinted>2012-04-30T14:23:00Z</cp:lastPrinted>
  <dcterms:created xsi:type="dcterms:W3CDTF">2012-04-30T13:11:00Z</dcterms:created>
  <dcterms:modified xsi:type="dcterms:W3CDTF">2012-04-30T14:23:00Z</dcterms:modified>
</cp:coreProperties>
</file>