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8B59A8">
        <w:trPr>
          <w:cantSplit/>
        </w:trPr>
        <w:tc>
          <w:tcPr>
            <w:tcW w:w="5580" w:type="dxa"/>
            <w:gridSpan w:val="2"/>
          </w:tcPr>
          <w:p w:rsidR="00ED6E83" w:rsidRPr="002F50B3" w:rsidRDefault="00ED6E83" w:rsidP="008B59A8">
            <w:pPr>
              <w:ind w:right="282"/>
              <w:rPr>
                <w:b/>
                <w:lang w:eastAsia="de-DE"/>
              </w:rPr>
            </w:pPr>
            <w:r w:rsidRPr="002F50B3">
              <w:rPr>
                <w:b/>
              </w:rPr>
              <w:br w:type="page"/>
            </w:r>
            <w:r w:rsidR="00532CDA">
              <w:rPr>
                <w:b/>
                <w:bCs/>
                <w:noProof/>
                <w:lang w:val="en-US" w:eastAsia="en-US"/>
              </w:rPr>
              <w:drawing>
                <wp:inline distT="0" distB="0" distL="0" distR="0">
                  <wp:extent cx="16256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5600" cy="838200"/>
                          </a:xfrm>
                          <a:prstGeom prst="rect">
                            <a:avLst/>
                          </a:prstGeom>
                          <a:noFill/>
                          <a:ln>
                            <a:noFill/>
                          </a:ln>
                        </pic:spPr>
                      </pic:pic>
                    </a:graphicData>
                  </a:graphic>
                </wp:inline>
              </w:drawing>
            </w:r>
          </w:p>
        </w:tc>
        <w:tc>
          <w:tcPr>
            <w:tcW w:w="3780" w:type="dxa"/>
          </w:tcPr>
          <w:p w:rsidR="00ED6E83" w:rsidRPr="00ED6E83" w:rsidRDefault="00ED6E83" w:rsidP="008B59A8">
            <w:pPr>
              <w:ind w:right="110"/>
              <w:jc w:val="right"/>
              <w:rPr>
                <w:b/>
                <w:sz w:val="24"/>
                <w:szCs w:val="24"/>
              </w:rPr>
            </w:pPr>
            <w:r w:rsidRPr="00ED6E83">
              <w:rPr>
                <w:b/>
                <w:sz w:val="24"/>
                <w:szCs w:val="24"/>
              </w:rPr>
              <w:t>SE43(1</w:t>
            </w:r>
            <w:r w:rsidR="0014606C">
              <w:rPr>
                <w:b/>
                <w:sz w:val="24"/>
                <w:szCs w:val="24"/>
              </w:rPr>
              <w:t>2</w:t>
            </w:r>
            <w:r w:rsidRPr="00ED6E83">
              <w:rPr>
                <w:b/>
                <w:sz w:val="24"/>
                <w:szCs w:val="24"/>
              </w:rPr>
              <w:t>)</w:t>
            </w:r>
            <w:r w:rsidR="00647CED">
              <w:rPr>
                <w:b/>
                <w:sz w:val="24"/>
                <w:szCs w:val="24"/>
              </w:rPr>
              <w:t>15</w:t>
            </w:r>
          </w:p>
          <w:p w:rsidR="00ED6E83" w:rsidRPr="002F50B3" w:rsidRDefault="00ED6E83" w:rsidP="008B59A8">
            <w:pPr>
              <w:ind w:right="110"/>
              <w:jc w:val="right"/>
              <w:rPr>
                <w:b/>
                <w:lang w:eastAsia="de-DE"/>
              </w:rPr>
            </w:pPr>
          </w:p>
        </w:tc>
      </w:tr>
      <w:tr w:rsidR="00ED6E83" w:rsidRPr="002F50B3" w:rsidTr="008B59A8">
        <w:tc>
          <w:tcPr>
            <w:tcW w:w="5580" w:type="dxa"/>
            <w:gridSpan w:val="2"/>
            <w:tcMar>
              <w:top w:w="0" w:type="dxa"/>
              <w:left w:w="108" w:type="dxa"/>
              <w:bottom w:w="0" w:type="dxa"/>
              <w:right w:w="108" w:type="dxa"/>
            </w:tcMar>
            <w:vAlign w:val="center"/>
          </w:tcPr>
          <w:p w:rsidR="00ED6E83" w:rsidRPr="00ED6E83" w:rsidRDefault="00A8223F" w:rsidP="008C5598">
            <w:r>
              <w:t>1</w:t>
            </w:r>
            <w:r w:rsidR="00C34943">
              <w:t>3</w:t>
            </w:r>
            <w:r w:rsidR="00ED6E83" w:rsidRPr="00ED6E83">
              <w:rPr>
                <w:vertAlign w:val="superscript"/>
              </w:rPr>
              <w:t>th</w:t>
            </w:r>
            <w:r w:rsidR="00ED6E83" w:rsidRPr="00ED6E83">
              <w:t xml:space="preserve"> meeting of SE43</w:t>
            </w:r>
            <w:bookmarkStart w:id="0" w:name="_GoBack"/>
            <w:bookmarkEnd w:id="0"/>
          </w:p>
          <w:p w:rsidR="00ED6E83" w:rsidRPr="00ED6E83" w:rsidRDefault="00C34943" w:rsidP="00C34943">
            <w:pPr>
              <w:rPr>
                <w:b/>
                <w:sz w:val="24"/>
                <w:szCs w:val="24"/>
                <w:lang w:eastAsia="de-DE"/>
              </w:rPr>
            </w:pPr>
            <w:r>
              <w:rPr>
                <w:b/>
                <w:sz w:val="24"/>
                <w:szCs w:val="24"/>
              </w:rPr>
              <w:t>Paris</w:t>
            </w:r>
            <w:r w:rsidR="00ED6E83" w:rsidRPr="00ED6E83">
              <w:rPr>
                <w:b/>
                <w:sz w:val="24"/>
                <w:szCs w:val="24"/>
              </w:rPr>
              <w:t xml:space="preserve">, </w:t>
            </w:r>
            <w:r>
              <w:rPr>
                <w:b/>
                <w:sz w:val="24"/>
                <w:szCs w:val="24"/>
              </w:rPr>
              <w:t>20</w:t>
            </w:r>
            <w:r w:rsidR="00ED6E83" w:rsidRPr="00ED6E83">
              <w:rPr>
                <w:b/>
                <w:sz w:val="24"/>
                <w:szCs w:val="24"/>
              </w:rPr>
              <w:t xml:space="preserve"> – </w:t>
            </w:r>
            <w:r>
              <w:rPr>
                <w:b/>
                <w:sz w:val="24"/>
                <w:szCs w:val="24"/>
              </w:rPr>
              <w:t>22</w:t>
            </w:r>
            <w:r w:rsidR="00ED6E83" w:rsidRPr="00ED6E83">
              <w:rPr>
                <w:b/>
                <w:sz w:val="24"/>
                <w:szCs w:val="24"/>
              </w:rPr>
              <w:t xml:space="preserve"> </w:t>
            </w:r>
            <w:r>
              <w:rPr>
                <w:b/>
                <w:sz w:val="24"/>
                <w:szCs w:val="24"/>
              </w:rPr>
              <w:t>March</w:t>
            </w:r>
            <w:r w:rsidR="00567FD7">
              <w:rPr>
                <w:b/>
                <w:sz w:val="24"/>
                <w:szCs w:val="24"/>
              </w:rPr>
              <w:t xml:space="preserve"> </w:t>
            </w:r>
            <w:r w:rsidR="00ED6E83" w:rsidRPr="00ED6E83">
              <w:rPr>
                <w:b/>
                <w:sz w:val="24"/>
                <w:szCs w:val="24"/>
              </w:rPr>
              <w:t>201</w:t>
            </w:r>
            <w:r>
              <w:rPr>
                <w:b/>
                <w:sz w:val="24"/>
                <w:szCs w:val="24"/>
              </w:rPr>
              <w:t>2</w:t>
            </w:r>
          </w:p>
        </w:tc>
        <w:tc>
          <w:tcPr>
            <w:tcW w:w="3780" w:type="dxa"/>
            <w:tcMar>
              <w:top w:w="0" w:type="dxa"/>
              <w:left w:w="108" w:type="dxa"/>
              <w:bottom w:w="0" w:type="dxa"/>
              <w:right w:w="108" w:type="dxa"/>
            </w:tcMar>
            <w:vAlign w:val="center"/>
          </w:tcPr>
          <w:p w:rsidR="00ED6E83" w:rsidRPr="00ED6E83" w:rsidRDefault="00ED6E83" w:rsidP="00F141BB">
            <w:pPr>
              <w:pStyle w:val="Titre4"/>
              <w:numPr>
                <w:ilvl w:val="0"/>
                <w:numId w:val="0"/>
              </w:numPr>
              <w:ind w:right="324"/>
              <w:rPr>
                <w:rFonts w:ascii="Times New Roman" w:hAnsi="Times New Roman"/>
                <w:b w:val="0"/>
                <w:szCs w:val="24"/>
              </w:rPr>
            </w:pPr>
          </w:p>
        </w:tc>
      </w:tr>
      <w:tr w:rsidR="00ED6E83" w:rsidRPr="00CE6989" w:rsidTr="008B59A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C5598">
            <w:r w:rsidRPr="00CE6989">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39658A" w:rsidP="008C5598">
            <w:r>
              <w:t xml:space="preserve">14 </w:t>
            </w:r>
            <w:r w:rsidR="00567FD7">
              <w:t xml:space="preserve">of </w:t>
            </w:r>
            <w:r w:rsidR="00C34943">
              <w:t>March</w:t>
            </w:r>
            <w:r w:rsidR="0014606C">
              <w:t xml:space="preserve"> 2012</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C5598">
            <w:r w:rsidRPr="00CE6989">
              <w:t>Source:</w:t>
            </w:r>
          </w:p>
        </w:tc>
        <w:tc>
          <w:tcPr>
            <w:tcW w:w="7592" w:type="dxa"/>
            <w:gridSpan w:val="2"/>
            <w:tcMar>
              <w:top w:w="0" w:type="dxa"/>
              <w:left w:w="108" w:type="dxa"/>
              <w:bottom w:w="0" w:type="dxa"/>
              <w:right w:w="108" w:type="dxa"/>
            </w:tcMar>
            <w:vAlign w:val="center"/>
          </w:tcPr>
          <w:p w:rsidR="00ED6E83" w:rsidRPr="00CE6989" w:rsidRDefault="008D6F71" w:rsidP="008C5598">
            <w:r>
              <w:t>Nokia</w:t>
            </w:r>
            <w:r w:rsidR="00B82D24">
              <w:t xml:space="preserve">, </w:t>
            </w:r>
            <w:proofErr w:type="spellStart"/>
            <w:r w:rsidR="00327478">
              <w:t>Tekes</w:t>
            </w:r>
            <w:proofErr w:type="spellEnd"/>
            <w:r w:rsidR="00327478">
              <w:t xml:space="preserve"> </w:t>
            </w:r>
            <w:r w:rsidR="00B82D24">
              <w:t>Wise</w:t>
            </w:r>
            <w:r w:rsidR="00327478">
              <w:t>-project</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C5598">
            <w:r w:rsidRPr="00CE6989">
              <w:t>Subject:</w:t>
            </w:r>
          </w:p>
        </w:tc>
        <w:tc>
          <w:tcPr>
            <w:tcW w:w="7592" w:type="dxa"/>
            <w:gridSpan w:val="2"/>
            <w:tcMar>
              <w:top w:w="0" w:type="dxa"/>
              <w:left w:w="108" w:type="dxa"/>
              <w:bottom w:w="0" w:type="dxa"/>
              <w:right w:w="108" w:type="dxa"/>
            </w:tcMar>
            <w:vAlign w:val="center"/>
          </w:tcPr>
          <w:p w:rsidR="00ED6E83" w:rsidRPr="00CE6989" w:rsidRDefault="00925189" w:rsidP="008C5598">
            <w:pPr>
              <w:rPr>
                <w:b/>
                <w:sz w:val="24"/>
                <w:lang w:eastAsia="de-DE"/>
              </w:rPr>
            </w:pPr>
            <w:r>
              <w:rPr>
                <w:b/>
                <w:sz w:val="24"/>
                <w:lang w:eastAsia="de-DE"/>
              </w:rPr>
              <w:t xml:space="preserve">PMSE sensitivity </w:t>
            </w:r>
            <w:r w:rsidR="001512C8">
              <w:rPr>
                <w:b/>
                <w:sz w:val="24"/>
                <w:lang w:eastAsia="de-DE"/>
              </w:rPr>
              <w:t xml:space="preserve">degradation </w:t>
            </w:r>
            <w:r>
              <w:rPr>
                <w:b/>
                <w:sz w:val="24"/>
                <w:lang w:eastAsia="de-DE"/>
              </w:rPr>
              <w:t>measurements</w:t>
            </w:r>
          </w:p>
        </w:tc>
      </w:tr>
    </w:tbl>
    <w:p w:rsidR="00ED6E83" w:rsidRPr="00CE6989" w:rsidRDefault="00ED6E83" w:rsidP="00B5366D">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r w:rsidRPr="00CE6989">
              <w:t>Summary:</w:t>
            </w:r>
          </w:p>
        </w:tc>
        <w:tc>
          <w:tcPr>
            <w:tcW w:w="7592" w:type="dxa"/>
            <w:tcBorders>
              <w:top w:val="nil"/>
              <w:left w:val="nil"/>
              <w:bottom w:val="nil"/>
              <w:right w:val="nil"/>
            </w:tcBorders>
            <w:tcMar>
              <w:top w:w="0" w:type="dxa"/>
              <w:left w:w="108" w:type="dxa"/>
              <w:bottom w:w="0" w:type="dxa"/>
              <w:right w:w="108" w:type="dxa"/>
            </w:tcMar>
            <w:vAlign w:val="center"/>
          </w:tcPr>
          <w:p w:rsidR="00990577" w:rsidRPr="00327478" w:rsidRDefault="00327478" w:rsidP="00276595">
            <w:r w:rsidRPr="00327478">
              <w:t xml:space="preserve">Several analogue PMSE-receivers were tested. Using 1% THD at the audio output as impairment criterion, the sensitivities were found to be typically between -90 and -95 </w:t>
            </w:r>
            <w:proofErr w:type="spellStart"/>
            <w:r w:rsidRPr="00327478">
              <w:t>dBm</w:t>
            </w:r>
            <w:proofErr w:type="spellEnd"/>
            <w:r w:rsidRPr="00327478">
              <w:t xml:space="preserve"> (200 kHz). Two of the PMSE-receivers were tested more thoroughly with co-channel interference. It was found out that co-channel interference at levels of -113 </w:t>
            </w:r>
            <w:proofErr w:type="spellStart"/>
            <w:r w:rsidRPr="00327478">
              <w:t>dBm</w:t>
            </w:r>
            <w:proofErr w:type="spellEnd"/>
            <w:r w:rsidRPr="00327478">
              <w:t xml:space="preserve"> (200kHz) and -116 </w:t>
            </w:r>
            <w:proofErr w:type="spellStart"/>
            <w:r w:rsidRPr="00327478">
              <w:t>dBm</w:t>
            </w:r>
            <w:proofErr w:type="spellEnd"/>
            <w:r w:rsidRPr="00327478">
              <w:t xml:space="preserve"> (200 kHz) were not causing any </w:t>
            </w:r>
            <w:r w:rsidR="00276595">
              <w:t>degradation</w:t>
            </w:r>
            <w:r w:rsidR="00276595" w:rsidRPr="00327478">
              <w:t xml:space="preserve"> </w:t>
            </w:r>
            <w:r w:rsidRPr="00327478">
              <w:t>of sensitivity when measured using the impairment criterion of 1% THD at audio output.</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r w:rsidRPr="00CE6989">
              <w:t>Proposal:</w:t>
            </w:r>
          </w:p>
        </w:tc>
        <w:tc>
          <w:tcPr>
            <w:tcW w:w="7592" w:type="dxa"/>
            <w:tcBorders>
              <w:top w:val="nil"/>
              <w:left w:val="nil"/>
              <w:bottom w:val="nil"/>
              <w:right w:val="nil"/>
            </w:tcBorders>
            <w:tcMar>
              <w:top w:w="0" w:type="dxa"/>
              <w:left w:w="108" w:type="dxa"/>
              <w:bottom w:w="0" w:type="dxa"/>
              <w:right w:w="108" w:type="dxa"/>
            </w:tcMar>
            <w:vAlign w:val="center"/>
          </w:tcPr>
          <w:p w:rsidR="00990577" w:rsidRPr="003E4060" w:rsidRDefault="00327478" w:rsidP="00327478">
            <w:pPr>
              <w:rPr>
                <w:b/>
              </w:rPr>
            </w:pPr>
            <w:r w:rsidRPr="00327478">
              <w:t xml:space="preserve">See section </w:t>
            </w:r>
            <w:fldSimple w:instr=" REF _Ref319319125 \r \h  \* MERGEFORMAT ">
              <w:r w:rsidR="002D5EAF">
                <w:t>2.7</w:t>
              </w:r>
            </w:fldSimple>
            <w:r w:rsidR="00782562">
              <w:rPr>
                <w:b/>
              </w:rPr>
              <w:t>.</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r w:rsidRPr="00CE6989">
              <w:t>Background:</w:t>
            </w:r>
          </w:p>
        </w:tc>
        <w:tc>
          <w:tcPr>
            <w:tcW w:w="7592" w:type="dxa"/>
            <w:tcBorders>
              <w:top w:val="nil"/>
              <w:left w:val="nil"/>
              <w:bottom w:val="nil"/>
              <w:right w:val="nil"/>
            </w:tcBorders>
            <w:tcMar>
              <w:top w:w="0" w:type="dxa"/>
              <w:left w:w="108" w:type="dxa"/>
              <w:bottom w:w="0" w:type="dxa"/>
              <w:right w:w="108" w:type="dxa"/>
            </w:tcMar>
            <w:vAlign w:val="center"/>
          </w:tcPr>
          <w:p w:rsidR="008D6F71" w:rsidRPr="008D6F71" w:rsidRDefault="003E4060" w:rsidP="008C5598">
            <w:pPr>
              <w:rPr>
                <w:lang w:eastAsia="de-DE"/>
              </w:rPr>
            </w:pPr>
            <w:r>
              <w:t>D</w:t>
            </w:r>
            <w:r w:rsidRPr="003E4060">
              <w:t>raft complementary report A1 “Further definition of technical and operational requirements for the operation of white space devices in the band 470-790 MHz</w:t>
            </w:r>
            <w:r w:rsidRPr="00D85AD4">
              <w:rPr>
                <w:b/>
              </w:rPr>
              <w:t>”</w:t>
            </w:r>
            <w:r w:rsidR="00327478" w:rsidRPr="00327478">
              <w:t xml:space="preserve"> and ECC Report 159.</w:t>
            </w:r>
          </w:p>
        </w:tc>
      </w:tr>
    </w:tbl>
    <w:p w:rsidR="00ED6E83" w:rsidRDefault="00ED6E83" w:rsidP="00B5366D">
      <w:pPr>
        <w:ind w:right="-426"/>
        <w:rPr>
          <w:b/>
          <w:bCs/>
          <w:sz w:val="24"/>
          <w:szCs w:val="24"/>
        </w:rPr>
      </w:pPr>
    </w:p>
    <w:p w:rsidR="00ED6E83" w:rsidRPr="00E301B7" w:rsidRDefault="00ED6E83" w:rsidP="00B5366D">
      <w:pPr>
        <w:ind w:right="-426"/>
        <w:rPr>
          <w:b/>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055F5D" w:rsidTr="00055F5D">
        <w:tc>
          <w:tcPr>
            <w:tcW w:w="4320" w:type="dxa"/>
          </w:tcPr>
          <w:p w:rsidR="00B5366D" w:rsidRPr="00055F5D" w:rsidRDefault="00B5366D" w:rsidP="00055F5D">
            <w:pPr>
              <w:ind w:right="-426"/>
              <w:rPr>
                <w:sz w:val="24"/>
                <w:szCs w:val="24"/>
              </w:rPr>
            </w:pPr>
            <w:r w:rsidRPr="00055F5D">
              <w:rPr>
                <w:sz w:val="24"/>
                <w:szCs w:val="24"/>
              </w:rPr>
              <w:t>Password protection required? (Y/N)</w:t>
            </w:r>
          </w:p>
          <w:p w:rsidR="00B5366D" w:rsidRPr="00055F5D" w:rsidRDefault="00B5366D" w:rsidP="00055F5D">
            <w:pPr>
              <w:ind w:right="-426"/>
              <w:rPr>
                <w:bCs/>
                <w:sz w:val="24"/>
                <w:szCs w:val="24"/>
              </w:rPr>
            </w:pPr>
          </w:p>
        </w:tc>
        <w:tc>
          <w:tcPr>
            <w:tcW w:w="5040" w:type="dxa"/>
          </w:tcPr>
          <w:p w:rsidR="00B5366D" w:rsidRPr="00055F5D" w:rsidRDefault="00FD2D3D" w:rsidP="00055F5D">
            <w:pPr>
              <w:ind w:right="-426"/>
              <w:rPr>
                <w:b/>
                <w:bCs/>
                <w:sz w:val="24"/>
                <w:szCs w:val="24"/>
              </w:rPr>
            </w:pPr>
            <w:r w:rsidRPr="00FD2D3D">
              <w:rPr>
                <w:bCs/>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margin-left:-5.25pt;margin-top:2.15pt;width:28.35pt;height:29.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">
                  <v:textbox>
                    <w:txbxContent>
                      <w:p w:rsidR="00B5366D" w:rsidRPr="00676739" w:rsidRDefault="008D6F71" w:rsidP="00B5366D">
                        <w:pPr>
                          <w:rPr>
                            <w:b/>
                            <w:lang w:val="de-DE"/>
                          </w:rPr>
                        </w:pPr>
                        <w:r>
                          <w:rPr>
                            <w:b/>
                            <w:lang w:val="de-DE"/>
                          </w:rPr>
                          <w:t>N</w:t>
                        </w:r>
                      </w:p>
                    </w:txbxContent>
                  </v:textbox>
                </v:shape>
              </w:pict>
            </w:r>
          </w:p>
        </w:tc>
      </w:tr>
    </w:tbl>
    <w:p w:rsidR="00B5366D" w:rsidRDefault="00B5366D" w:rsidP="00B5366D">
      <w:pPr>
        <w:pStyle w:val="SimonsStyle"/>
        <w:jc w:val="both"/>
        <w:rPr>
          <w:rFonts w:ascii="Times New Roman" w:hAnsi="Times New Roman"/>
        </w:rPr>
      </w:pPr>
    </w:p>
    <w:p w:rsidR="008D6F71" w:rsidRPr="00855E41" w:rsidRDefault="008D6F71" w:rsidP="008C5598">
      <w:pPr>
        <w:pStyle w:val="Titre1"/>
        <w:numPr>
          <w:ilvl w:val="0"/>
          <w:numId w:val="30"/>
        </w:numPr>
      </w:pPr>
      <w:r w:rsidRPr="00855E41">
        <w:t>Introduction</w:t>
      </w:r>
    </w:p>
    <w:p w:rsidR="00AD3A26" w:rsidRDefault="002765A4" w:rsidP="008D6F71">
      <w:pPr>
        <w:pStyle w:val="SimonsStyle"/>
        <w:ind w:left="360"/>
        <w:jc w:val="both"/>
        <w:rPr>
          <w:rFonts w:ascii="Times New Roman" w:hAnsi="Times New Roman"/>
        </w:rPr>
      </w:pPr>
      <w:r>
        <w:rPr>
          <w:rFonts w:ascii="Times New Roman" w:hAnsi="Times New Roman"/>
        </w:rPr>
        <w:t>T</w:t>
      </w:r>
      <w:r w:rsidR="007E16FE">
        <w:rPr>
          <w:rFonts w:ascii="Times New Roman" w:hAnsi="Times New Roman"/>
        </w:rPr>
        <w:t xml:space="preserve">he draft complementary report A2 section 5.2.1 is discussing the methodology to protect the PMSE. The suggested approach is limiting the interference so that the sensitivity of the PMSE receiver is not degraded more than an acceptable amount. To achieve </w:t>
      </w:r>
      <w:r w:rsidR="00E1644E">
        <w:rPr>
          <w:rFonts w:ascii="Times New Roman" w:hAnsi="Times New Roman"/>
        </w:rPr>
        <w:t>this, the</w:t>
      </w:r>
      <w:r w:rsidR="007E16FE">
        <w:rPr>
          <w:rFonts w:ascii="Times New Roman" w:hAnsi="Times New Roman"/>
        </w:rPr>
        <w:t xml:space="preserve"> interference form the WSD weighted by the receiver ACS is suggested to be set below the noise floor</w:t>
      </w:r>
      <w:r w:rsidR="00276595">
        <w:rPr>
          <w:rFonts w:ascii="Times New Roman" w:hAnsi="Times New Roman"/>
        </w:rPr>
        <w:t xml:space="preserve"> (including noise figure)</w:t>
      </w:r>
      <w:r w:rsidR="007E16FE">
        <w:rPr>
          <w:rFonts w:ascii="Times New Roman" w:hAnsi="Times New Roman"/>
        </w:rPr>
        <w:t xml:space="preserve">. </w:t>
      </w:r>
      <w:r w:rsidR="00603828">
        <w:rPr>
          <w:rFonts w:ascii="Times New Roman" w:hAnsi="Times New Roman"/>
        </w:rPr>
        <w:t xml:space="preserve">The loss of sensitivity is illustrated in figure 5 of </w:t>
      </w:r>
      <w:r w:rsidR="00276595">
        <w:rPr>
          <w:rFonts w:ascii="Times New Roman" w:hAnsi="Times New Roman"/>
        </w:rPr>
        <w:t>section</w:t>
      </w:r>
      <w:r w:rsidR="00603828">
        <w:rPr>
          <w:rFonts w:ascii="Times New Roman" w:hAnsi="Times New Roman"/>
        </w:rPr>
        <w:t xml:space="preserve"> 5.2.1 in A2 and is reproduced here as </w:t>
      </w:r>
      <w:fldSimple w:instr=" REF _Ref318450819 \h  \* MERGEFORMAT ">
        <w:r w:rsidR="00FD2D3D" w:rsidRPr="00FD2D3D">
          <w:rPr>
            <w:rFonts w:ascii="Times New Roman" w:hAnsi="Times New Roman"/>
          </w:rPr>
          <w:t>Figure 1</w:t>
        </w:r>
      </w:fldSimple>
      <w:r w:rsidR="00603828">
        <w:rPr>
          <w:rFonts w:ascii="Times New Roman" w:hAnsi="Times New Roman"/>
        </w:rPr>
        <w:t>.</w:t>
      </w:r>
    </w:p>
    <w:p w:rsidR="00603828" w:rsidRDefault="00532CDA" w:rsidP="00480038">
      <w:pPr>
        <w:pStyle w:val="SimonsStyle"/>
        <w:keepNext/>
        <w:ind w:left="360"/>
        <w:jc w:val="center"/>
      </w:pPr>
      <w:r>
        <w:rPr>
          <w:noProof/>
          <w:lang w:val="en-US" w:eastAsia="en-US"/>
        </w:rPr>
        <w:lastRenderedPageBreak/>
        <w:drawing>
          <wp:inline distT="0" distB="0" distL="0" distR="0">
            <wp:extent cx="2578100" cy="2076450"/>
            <wp:effectExtent l="0" t="0" r="0" b="0"/>
            <wp:docPr id="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539" t="5450" r="6329"/>
                    <a:stretch>
                      <a:fillRect/>
                    </a:stretch>
                  </pic:blipFill>
                  <pic:spPr bwMode="auto">
                    <a:xfrm>
                      <a:off x="0" y="0"/>
                      <a:ext cx="2578100" cy="2076450"/>
                    </a:xfrm>
                    <a:prstGeom prst="rect">
                      <a:avLst/>
                    </a:prstGeom>
                    <a:noFill/>
                    <a:ln>
                      <a:noFill/>
                    </a:ln>
                  </pic:spPr>
                </pic:pic>
              </a:graphicData>
            </a:graphic>
          </wp:inline>
        </w:drawing>
      </w:r>
    </w:p>
    <w:p w:rsidR="00603828" w:rsidRDefault="00603828" w:rsidP="00603828">
      <w:pPr>
        <w:pStyle w:val="Lgende"/>
        <w:jc w:val="both"/>
      </w:pPr>
      <w:bookmarkStart w:id="1" w:name="_Ref318450819"/>
      <w:r>
        <w:t xml:space="preserve">Figure </w:t>
      </w:r>
      <w:r w:rsidR="00FD2D3D">
        <w:fldChar w:fldCharType="begin"/>
      </w:r>
      <w:r w:rsidR="00DB5657">
        <w:instrText xml:space="preserve"> SEQ Figure \* ARABIC </w:instrText>
      </w:r>
      <w:r w:rsidR="00FD2D3D">
        <w:fldChar w:fldCharType="separate"/>
      </w:r>
      <w:r w:rsidR="002D5EAF">
        <w:rPr>
          <w:noProof/>
        </w:rPr>
        <w:t>1</w:t>
      </w:r>
      <w:r w:rsidR="00FD2D3D">
        <w:rPr>
          <w:noProof/>
        </w:rPr>
        <w:fldChar w:fldCharType="end"/>
      </w:r>
      <w:bookmarkEnd w:id="1"/>
      <w:r>
        <w:t xml:space="preserve"> Degradation of the receiver sensitivity as a function of </w:t>
      </w:r>
      <w:proofErr w:type="gramStart"/>
      <w:r>
        <w:t>I/N</w:t>
      </w:r>
      <w:proofErr w:type="gramEnd"/>
    </w:p>
    <w:p w:rsidR="00603828" w:rsidRDefault="00603828" w:rsidP="00603828">
      <w:pPr>
        <w:ind w:left="426"/>
      </w:pPr>
      <w:r>
        <w:t xml:space="preserve">As can be seen a 0 dB I/N would lead to </w:t>
      </w:r>
      <w:proofErr w:type="gramStart"/>
      <w:r w:rsidR="00480038">
        <w:t xml:space="preserve">a </w:t>
      </w:r>
      <w:r>
        <w:t>3</w:t>
      </w:r>
      <w:proofErr w:type="gramEnd"/>
      <w:r>
        <w:t xml:space="preserve"> dB degradation</w:t>
      </w:r>
      <w:r w:rsidR="00480038">
        <w:t xml:space="preserve">, </w:t>
      </w:r>
      <w:r>
        <w:t>1 dB degrada</w:t>
      </w:r>
      <w:r w:rsidR="00480038">
        <w:t>tion is achieved with -6 dB I/N and 0.5 dB degradation roughly at -10 dB I/N.</w:t>
      </w:r>
    </w:p>
    <w:p w:rsidR="00480038" w:rsidRDefault="00480038" w:rsidP="00603828">
      <w:pPr>
        <w:ind w:left="426"/>
      </w:pPr>
      <w:r>
        <w:t xml:space="preserve">If we assume that the PMSE receiver noise figure is for example 8 dB, the resulting noise floor is at -113 </w:t>
      </w:r>
      <w:proofErr w:type="spellStart"/>
      <w:r>
        <w:t>dBm</w:t>
      </w:r>
      <w:proofErr w:type="spellEnd"/>
      <w:r>
        <w:t xml:space="preserve"> (200 kHz) and correspondingly the 3 dB, 1 dB and 0. 5 dB degradation interference levels would be -113 </w:t>
      </w:r>
      <w:proofErr w:type="spellStart"/>
      <w:r>
        <w:t>dB</w:t>
      </w:r>
      <w:r w:rsidR="00092444">
        <w:t>m</w:t>
      </w:r>
      <w:proofErr w:type="spellEnd"/>
      <w:r>
        <w:t>, -1</w:t>
      </w:r>
      <w:r w:rsidR="00092444">
        <w:t>19</w:t>
      </w:r>
      <w:r>
        <w:t xml:space="preserve"> </w:t>
      </w:r>
      <w:proofErr w:type="spellStart"/>
      <w:r>
        <w:t>dB</w:t>
      </w:r>
      <w:r w:rsidR="00092444">
        <w:t>m</w:t>
      </w:r>
      <w:proofErr w:type="spellEnd"/>
      <w:r>
        <w:t xml:space="preserve"> and -1</w:t>
      </w:r>
      <w:r w:rsidR="00092444">
        <w:t>2</w:t>
      </w:r>
      <w:r>
        <w:t xml:space="preserve">3 </w:t>
      </w:r>
      <w:proofErr w:type="spellStart"/>
      <w:r>
        <w:t>dB</w:t>
      </w:r>
      <w:r w:rsidR="00092444">
        <w:t>m</w:t>
      </w:r>
      <w:proofErr w:type="spellEnd"/>
      <w:r w:rsidR="00092444">
        <w:t xml:space="preserve"> (200 kHz) or -97 </w:t>
      </w:r>
      <w:proofErr w:type="spellStart"/>
      <w:r w:rsidR="00092444">
        <w:t>dBm</w:t>
      </w:r>
      <w:proofErr w:type="spellEnd"/>
      <w:r w:rsidR="00092444">
        <w:t xml:space="preserve">, -103 </w:t>
      </w:r>
      <w:proofErr w:type="spellStart"/>
      <w:r w:rsidR="00092444">
        <w:t>dBm</w:t>
      </w:r>
      <w:proofErr w:type="spellEnd"/>
      <w:r w:rsidR="00092444">
        <w:t xml:space="preserve"> and -107 </w:t>
      </w:r>
      <w:proofErr w:type="spellStart"/>
      <w:r w:rsidR="00092444">
        <w:t>dBm</w:t>
      </w:r>
      <w:proofErr w:type="spellEnd"/>
      <w:r>
        <w:t xml:space="preserve"> </w:t>
      </w:r>
      <w:r w:rsidR="00092444">
        <w:t>(8MHz).</w:t>
      </w:r>
    </w:p>
    <w:p w:rsidR="00374E56" w:rsidRDefault="002765A4" w:rsidP="00603828">
      <w:pPr>
        <w:ind w:left="426"/>
      </w:pPr>
      <w:r>
        <w:t>In Report 159, s</w:t>
      </w:r>
      <w:r w:rsidR="00273503">
        <w:t>ection 5.13</w:t>
      </w:r>
      <w:proofErr w:type="gramStart"/>
      <w:r>
        <w:t>,</w:t>
      </w:r>
      <w:r w:rsidR="00273503">
        <w:t>the</w:t>
      </w:r>
      <w:proofErr w:type="gramEnd"/>
      <w:r w:rsidR="00273503">
        <w:t xml:space="preserve"> PMSE receiver protection requirement </w:t>
      </w:r>
      <w:r>
        <w:t xml:space="preserve">is set </w:t>
      </w:r>
      <w:r w:rsidR="00273503">
        <w:t xml:space="preserve">to </w:t>
      </w:r>
      <w:r w:rsidR="00374E56">
        <w:t>-115</w:t>
      </w:r>
      <w:r w:rsidR="00273503">
        <w:t xml:space="preserve">dB (200 kHz). </w:t>
      </w:r>
    </w:p>
    <w:p w:rsidR="00603828" w:rsidRDefault="00603828" w:rsidP="00603828">
      <w:pPr>
        <w:ind w:left="426"/>
      </w:pPr>
      <w:r>
        <w:t xml:space="preserve">The purpose of this contribution is to study the sensitivity </w:t>
      </w:r>
      <w:r w:rsidR="00D83651">
        <w:t>of some analogue PMSE-</w:t>
      </w:r>
      <w:r>
        <w:t>devices</w:t>
      </w:r>
      <w:r w:rsidR="00D83651">
        <w:t xml:space="preserve"> and measure what WSD-interference levels are causing different sensitivity degradations </w:t>
      </w:r>
      <w:r w:rsidR="002765A4">
        <w:t xml:space="preserve">in </w:t>
      </w:r>
      <w:r w:rsidR="00D83651">
        <w:t xml:space="preserve">the practical PMSE-receiver. Different criteria and measurement methods for sensitivity </w:t>
      </w:r>
      <w:r w:rsidR="002765A4">
        <w:t xml:space="preserve">are </w:t>
      </w:r>
      <w:r w:rsidR="00D83651">
        <w:t>briefly studied as well as the effect of a time variant multipath channel produced by a channel simulator.</w:t>
      </w:r>
    </w:p>
    <w:p w:rsidR="00D83651" w:rsidRPr="00603828" w:rsidRDefault="00D83651" w:rsidP="00603828">
      <w:pPr>
        <w:ind w:left="426"/>
      </w:pPr>
    </w:p>
    <w:p w:rsidR="008D6F71" w:rsidRPr="008C5598" w:rsidRDefault="00D2273F" w:rsidP="008C5598">
      <w:pPr>
        <w:pStyle w:val="Titre1"/>
        <w:numPr>
          <w:ilvl w:val="0"/>
          <w:numId w:val="30"/>
        </w:numPr>
      </w:pPr>
      <w:r w:rsidRPr="008C5598">
        <w:t>Measurements</w:t>
      </w:r>
    </w:p>
    <w:p w:rsidR="00477F55" w:rsidRDefault="002765A4" w:rsidP="00B46BC4">
      <w:pPr>
        <w:pStyle w:val="Titre2"/>
      </w:pPr>
      <w:r>
        <w:t>PMSE-d</w:t>
      </w:r>
      <w:r w:rsidR="00477F55">
        <w:t>evices</w:t>
      </w:r>
    </w:p>
    <w:p w:rsidR="00477F55" w:rsidRPr="00477F55" w:rsidRDefault="00477F55" w:rsidP="00AD1E01">
      <w:pPr>
        <w:ind w:left="426"/>
      </w:pPr>
      <w:r>
        <w:t xml:space="preserve">Altogether 6 different </w:t>
      </w:r>
      <w:r w:rsidR="002765A4">
        <w:t>PMSE-</w:t>
      </w:r>
      <w:r>
        <w:t>devices were available for</w:t>
      </w:r>
      <w:r w:rsidR="00AD1E01">
        <w:t xml:space="preserve"> testing and they were </w:t>
      </w:r>
      <w:r w:rsidR="002765A4">
        <w:t xml:space="preserve">labelled </w:t>
      </w:r>
      <w:r w:rsidR="00AD1E01">
        <w:t>from A to F. O</w:t>
      </w:r>
      <w:r w:rsidR="00970C4C">
        <w:t xml:space="preserve">ne of the receivers (device D) did not have an antenna connector and with this device it was impossible to get a reliable connection even in a TEM-cell. Therefore this device was not tested. </w:t>
      </w:r>
      <w:r w:rsidR="00AD1E01">
        <w:t xml:space="preserve">There </w:t>
      </w:r>
      <w:r w:rsidR="00863F1F">
        <w:t xml:space="preserve">characteristics of different devices are described in sections where the basic sensitivity measurement of each device </w:t>
      </w:r>
      <w:r w:rsidR="00276595">
        <w:t xml:space="preserve">is </w:t>
      </w:r>
      <w:r w:rsidR="00863F1F">
        <w:t>explained.</w:t>
      </w:r>
    </w:p>
    <w:p w:rsidR="001E6319" w:rsidRDefault="00092444" w:rsidP="00B46BC4">
      <w:pPr>
        <w:pStyle w:val="Titre2"/>
      </w:pPr>
      <w:bookmarkStart w:id="2" w:name="_Ref318895528"/>
      <w:r>
        <w:t xml:space="preserve">Basic </w:t>
      </w:r>
      <w:r w:rsidR="00D2273F" w:rsidRPr="00B46BC4">
        <w:t>Set</w:t>
      </w:r>
      <w:r w:rsidR="0090521E">
        <w:t>-</w:t>
      </w:r>
      <w:r w:rsidR="00D2273F">
        <w:t>up</w:t>
      </w:r>
      <w:bookmarkEnd w:id="2"/>
    </w:p>
    <w:p w:rsidR="005B4575" w:rsidRDefault="005B4575" w:rsidP="001E6319">
      <w:pPr>
        <w:pStyle w:val="SimonsStyle"/>
        <w:ind w:left="360"/>
        <w:jc w:val="both"/>
        <w:rPr>
          <w:rFonts w:ascii="Times New Roman" w:hAnsi="Times New Roman"/>
        </w:rPr>
      </w:pPr>
      <w:r>
        <w:rPr>
          <w:rFonts w:ascii="Times New Roman" w:hAnsi="Times New Roman"/>
        </w:rPr>
        <w:t xml:space="preserve">The measurement set-up is shown in </w:t>
      </w:r>
      <w:fldSimple w:instr=" REF _Ref318892811 \h  \* MERGEFORMAT ">
        <w:r w:rsidR="00FD2D3D" w:rsidRPr="00FD2D3D">
          <w:rPr>
            <w:rFonts w:ascii="Times New Roman" w:hAnsi="Times New Roman"/>
          </w:rPr>
          <w:t>Figure 2</w:t>
        </w:r>
      </w:fldSimple>
      <w:r>
        <w:rPr>
          <w:rFonts w:ascii="Times New Roman" w:hAnsi="Times New Roman"/>
        </w:rPr>
        <w:t>.</w:t>
      </w:r>
    </w:p>
    <w:p w:rsidR="00AE0D09" w:rsidRDefault="00D2273F" w:rsidP="001E6319">
      <w:pPr>
        <w:pStyle w:val="SimonsStyle"/>
        <w:ind w:left="360"/>
        <w:jc w:val="both"/>
        <w:rPr>
          <w:rFonts w:ascii="Times New Roman" w:hAnsi="Times New Roman"/>
        </w:rPr>
      </w:pPr>
      <w:r>
        <w:rPr>
          <w:rFonts w:ascii="Times New Roman" w:hAnsi="Times New Roman"/>
        </w:rPr>
        <w:t>The PMSE</w:t>
      </w:r>
      <w:r w:rsidR="002765A4">
        <w:rPr>
          <w:rFonts w:ascii="Times New Roman" w:hAnsi="Times New Roman"/>
        </w:rPr>
        <w:t>-</w:t>
      </w:r>
      <w:r>
        <w:rPr>
          <w:rFonts w:ascii="Times New Roman" w:hAnsi="Times New Roman"/>
        </w:rPr>
        <w:t>receivers were tested using either the</w:t>
      </w:r>
      <w:r w:rsidR="00606FA7">
        <w:rPr>
          <w:rFonts w:ascii="Times New Roman" w:hAnsi="Times New Roman"/>
        </w:rPr>
        <w:t>ir</w:t>
      </w:r>
      <w:r>
        <w:rPr>
          <w:rFonts w:ascii="Times New Roman" w:hAnsi="Times New Roman"/>
        </w:rPr>
        <w:t xml:space="preserve"> own transmitter</w:t>
      </w:r>
      <w:r w:rsidR="00606FA7">
        <w:rPr>
          <w:rFonts w:ascii="Times New Roman" w:hAnsi="Times New Roman"/>
        </w:rPr>
        <w:t>s</w:t>
      </w:r>
      <w:r>
        <w:rPr>
          <w:rFonts w:ascii="Times New Roman" w:hAnsi="Times New Roman"/>
        </w:rPr>
        <w:t xml:space="preserve"> (microphone</w:t>
      </w:r>
      <w:r w:rsidR="00606FA7">
        <w:rPr>
          <w:rFonts w:ascii="Times New Roman" w:hAnsi="Times New Roman"/>
        </w:rPr>
        <w:t>s</w:t>
      </w:r>
      <w:r>
        <w:rPr>
          <w:rFonts w:ascii="Times New Roman" w:hAnsi="Times New Roman"/>
        </w:rPr>
        <w:t>) or FM-signal generator</w:t>
      </w:r>
      <w:r w:rsidR="00276595">
        <w:rPr>
          <w:rFonts w:ascii="Times New Roman" w:hAnsi="Times New Roman"/>
        </w:rPr>
        <w:t xml:space="preserve"> as signal source</w:t>
      </w:r>
      <w:r>
        <w:rPr>
          <w:rFonts w:ascii="Times New Roman" w:hAnsi="Times New Roman"/>
        </w:rPr>
        <w:t>. The microphones were placed inside a TEM</w:t>
      </w:r>
      <w:r w:rsidR="0090521E">
        <w:rPr>
          <w:rFonts w:ascii="Times New Roman" w:hAnsi="Times New Roman"/>
        </w:rPr>
        <w:t>-</w:t>
      </w:r>
      <w:r>
        <w:rPr>
          <w:rFonts w:ascii="Times New Roman" w:hAnsi="Times New Roman"/>
        </w:rPr>
        <w:t xml:space="preserve">cell </w:t>
      </w:r>
      <w:r w:rsidR="0090521E">
        <w:rPr>
          <w:rFonts w:ascii="Times New Roman" w:hAnsi="Times New Roman"/>
        </w:rPr>
        <w:t xml:space="preserve">(see </w:t>
      </w:r>
      <w:fldSimple w:instr=" REF _Ref317588522 \h  \* MERGEFORMAT ">
        <w:r w:rsidR="00FD2D3D" w:rsidRPr="00FD2D3D">
          <w:rPr>
            <w:rFonts w:ascii="Times New Roman" w:hAnsi="Times New Roman"/>
          </w:rPr>
          <w:t>Figure 3</w:t>
        </w:r>
      </w:fldSimple>
      <w:r w:rsidR="0090521E">
        <w:rPr>
          <w:rFonts w:ascii="Times New Roman" w:hAnsi="Times New Roman"/>
        </w:rPr>
        <w:t xml:space="preserve">) </w:t>
      </w:r>
      <w:r>
        <w:rPr>
          <w:rFonts w:ascii="Times New Roman" w:hAnsi="Times New Roman"/>
        </w:rPr>
        <w:t xml:space="preserve">together with a small MP-3 player which was feeding the microphone audio input. </w:t>
      </w:r>
      <w:r w:rsidR="00863F1F">
        <w:rPr>
          <w:rFonts w:ascii="Times New Roman" w:hAnsi="Times New Roman"/>
        </w:rPr>
        <w:t>In some case</w:t>
      </w:r>
      <w:r w:rsidR="002765A4">
        <w:rPr>
          <w:rFonts w:ascii="Times New Roman" w:hAnsi="Times New Roman"/>
        </w:rPr>
        <w:t>s</w:t>
      </w:r>
      <w:r w:rsidR="00863F1F">
        <w:rPr>
          <w:rFonts w:ascii="Times New Roman" w:hAnsi="Times New Roman"/>
        </w:rPr>
        <w:t xml:space="preserve"> Body Worn (BW) microphones had antenna connectors which were used to connect the devices directly with the test system. </w:t>
      </w:r>
      <w:r>
        <w:rPr>
          <w:rFonts w:ascii="Times New Roman" w:hAnsi="Times New Roman"/>
        </w:rPr>
        <w:t>The output of the TEM</w:t>
      </w:r>
      <w:r w:rsidR="0090521E">
        <w:rPr>
          <w:rFonts w:ascii="Times New Roman" w:hAnsi="Times New Roman"/>
        </w:rPr>
        <w:t>-</w:t>
      </w:r>
      <w:r>
        <w:rPr>
          <w:rFonts w:ascii="Times New Roman" w:hAnsi="Times New Roman"/>
        </w:rPr>
        <w:t xml:space="preserve">cell was connected via a step attenuator to one </w:t>
      </w:r>
      <w:r w:rsidR="00276595">
        <w:rPr>
          <w:rFonts w:ascii="Times New Roman" w:hAnsi="Times New Roman"/>
        </w:rPr>
        <w:t xml:space="preserve">input </w:t>
      </w:r>
      <w:r>
        <w:rPr>
          <w:rFonts w:ascii="Times New Roman" w:hAnsi="Times New Roman"/>
        </w:rPr>
        <w:t>of the PMSE</w:t>
      </w:r>
      <w:r w:rsidR="002765A4">
        <w:rPr>
          <w:rFonts w:ascii="Times New Roman" w:hAnsi="Times New Roman"/>
        </w:rPr>
        <w:t>-</w:t>
      </w:r>
      <w:r>
        <w:rPr>
          <w:rFonts w:ascii="Times New Roman" w:hAnsi="Times New Roman"/>
        </w:rPr>
        <w:t xml:space="preserve">receiver. </w:t>
      </w:r>
      <w:r w:rsidR="008E7B7A">
        <w:rPr>
          <w:rFonts w:ascii="Times New Roman" w:hAnsi="Times New Roman"/>
        </w:rPr>
        <w:t xml:space="preserve">The other </w:t>
      </w:r>
      <w:r w:rsidR="00276595">
        <w:rPr>
          <w:rFonts w:ascii="Times New Roman" w:hAnsi="Times New Roman"/>
        </w:rPr>
        <w:t xml:space="preserve">input </w:t>
      </w:r>
      <w:r w:rsidR="00606FA7">
        <w:rPr>
          <w:rFonts w:ascii="Times New Roman" w:hAnsi="Times New Roman"/>
        </w:rPr>
        <w:t>of the PMSE</w:t>
      </w:r>
      <w:r w:rsidR="002765A4">
        <w:rPr>
          <w:rFonts w:ascii="Times New Roman" w:hAnsi="Times New Roman"/>
        </w:rPr>
        <w:t>-</w:t>
      </w:r>
      <w:r w:rsidR="00606FA7">
        <w:rPr>
          <w:rFonts w:ascii="Times New Roman" w:hAnsi="Times New Roman"/>
        </w:rPr>
        <w:t xml:space="preserve">receiver </w:t>
      </w:r>
      <w:r w:rsidR="008E7B7A">
        <w:rPr>
          <w:rFonts w:ascii="Times New Roman" w:hAnsi="Times New Roman"/>
        </w:rPr>
        <w:t>was terminated with 50 Ω</w:t>
      </w:r>
      <w:r w:rsidR="00276595">
        <w:rPr>
          <w:rFonts w:ascii="Times New Roman" w:hAnsi="Times New Roman"/>
        </w:rPr>
        <w:t xml:space="preserve"> load</w:t>
      </w:r>
      <w:r w:rsidR="008E7B7A">
        <w:rPr>
          <w:rFonts w:ascii="Times New Roman" w:hAnsi="Times New Roman"/>
        </w:rPr>
        <w:t xml:space="preserve">. </w:t>
      </w:r>
      <w:r>
        <w:rPr>
          <w:rFonts w:ascii="Times New Roman" w:hAnsi="Times New Roman"/>
        </w:rPr>
        <w:t xml:space="preserve">All power level measurements </w:t>
      </w:r>
      <w:r w:rsidR="00AE0D09">
        <w:rPr>
          <w:rFonts w:ascii="Times New Roman" w:hAnsi="Times New Roman"/>
        </w:rPr>
        <w:t xml:space="preserve">for the microphone signals </w:t>
      </w:r>
      <w:r>
        <w:rPr>
          <w:rFonts w:ascii="Times New Roman" w:hAnsi="Times New Roman"/>
        </w:rPr>
        <w:t>were done with R&amp;S FSP spectrum analyser by moving the cable from the PMSE</w:t>
      </w:r>
      <w:r w:rsidR="002765A4">
        <w:rPr>
          <w:rFonts w:ascii="Times New Roman" w:hAnsi="Times New Roman"/>
        </w:rPr>
        <w:t>-</w:t>
      </w:r>
      <w:r>
        <w:rPr>
          <w:rFonts w:ascii="Times New Roman" w:hAnsi="Times New Roman"/>
        </w:rPr>
        <w:t>receiver antenna input to the spectrum analyser.</w:t>
      </w:r>
      <w:r w:rsidR="00AE0D09">
        <w:rPr>
          <w:rFonts w:ascii="Times New Roman" w:hAnsi="Times New Roman"/>
        </w:rPr>
        <w:t xml:space="preserve"> </w:t>
      </w:r>
    </w:p>
    <w:p w:rsidR="00D2273F" w:rsidRDefault="00AE0D09" w:rsidP="001E6319">
      <w:pPr>
        <w:pStyle w:val="SimonsStyle"/>
        <w:ind w:left="360"/>
        <w:jc w:val="both"/>
        <w:rPr>
          <w:rFonts w:ascii="Times New Roman" w:hAnsi="Times New Roman"/>
        </w:rPr>
      </w:pPr>
      <w:r>
        <w:rPr>
          <w:rFonts w:ascii="Times New Roman" w:hAnsi="Times New Roman"/>
        </w:rPr>
        <w:t>Interference simulating the WSD</w:t>
      </w:r>
      <w:r w:rsidR="002765A4">
        <w:rPr>
          <w:rFonts w:ascii="Times New Roman" w:hAnsi="Times New Roman"/>
        </w:rPr>
        <w:t>-</w:t>
      </w:r>
      <w:r>
        <w:rPr>
          <w:rFonts w:ascii="Times New Roman" w:hAnsi="Times New Roman"/>
        </w:rPr>
        <w:t xml:space="preserve">signal was generated by R&amp;S SFU and the used signal was </w:t>
      </w:r>
      <w:r w:rsidR="00EA2222">
        <w:rPr>
          <w:rFonts w:ascii="Times New Roman" w:hAnsi="Times New Roman"/>
        </w:rPr>
        <w:t xml:space="preserve">a </w:t>
      </w:r>
      <w:r w:rsidR="00276595">
        <w:rPr>
          <w:rFonts w:ascii="Times New Roman" w:hAnsi="Times New Roman"/>
        </w:rPr>
        <w:t xml:space="preserve">continuous </w:t>
      </w:r>
      <w:r w:rsidR="00EA2222">
        <w:rPr>
          <w:rFonts w:ascii="Times New Roman" w:hAnsi="Times New Roman"/>
        </w:rPr>
        <w:t>8k DVB-T OFDM-signal</w:t>
      </w:r>
      <w:r w:rsidR="00276595">
        <w:rPr>
          <w:rFonts w:ascii="Times New Roman" w:hAnsi="Times New Roman"/>
        </w:rPr>
        <w:t xml:space="preserve"> with 7.6 MHz bandwidth</w:t>
      </w:r>
      <w:r w:rsidR="00EA2222">
        <w:rPr>
          <w:rFonts w:ascii="Times New Roman" w:hAnsi="Times New Roman"/>
        </w:rPr>
        <w:t>. The microphone signal and the interference were combined with a 3 dB power splitter. The level of the WSD</w:t>
      </w:r>
      <w:r w:rsidR="002765A4">
        <w:rPr>
          <w:rFonts w:ascii="Times New Roman" w:hAnsi="Times New Roman"/>
        </w:rPr>
        <w:t>-</w:t>
      </w:r>
      <w:r w:rsidR="00EA2222">
        <w:rPr>
          <w:rFonts w:ascii="Times New Roman" w:hAnsi="Times New Roman"/>
        </w:rPr>
        <w:t xml:space="preserve">signal was checked </w:t>
      </w:r>
      <w:r w:rsidR="00EA2222">
        <w:rPr>
          <w:rFonts w:ascii="Times New Roman" w:hAnsi="Times New Roman"/>
        </w:rPr>
        <w:lastRenderedPageBreak/>
        <w:t>with R&amp;S ETL from the PMSE antenna input. Continuous OFDM</w:t>
      </w:r>
      <w:r w:rsidR="002765A4">
        <w:rPr>
          <w:rFonts w:ascii="Times New Roman" w:hAnsi="Times New Roman"/>
        </w:rPr>
        <w:t>-</w:t>
      </w:r>
      <w:r w:rsidR="00EA2222">
        <w:rPr>
          <w:rFonts w:ascii="Times New Roman" w:hAnsi="Times New Roman"/>
        </w:rPr>
        <w:t xml:space="preserve">signal was used as it has been seen in various measurements that </w:t>
      </w:r>
      <w:r w:rsidR="00606FA7">
        <w:rPr>
          <w:rFonts w:ascii="Times New Roman" w:hAnsi="Times New Roman"/>
        </w:rPr>
        <w:t xml:space="preserve">with PMSE-receivers the effect of the TDM-parameters </w:t>
      </w:r>
      <w:r w:rsidR="00276595">
        <w:rPr>
          <w:rFonts w:ascii="Times New Roman" w:hAnsi="Times New Roman"/>
        </w:rPr>
        <w:t>of</w:t>
      </w:r>
      <w:r w:rsidR="00606FA7">
        <w:rPr>
          <w:rFonts w:ascii="Times New Roman" w:hAnsi="Times New Roman"/>
        </w:rPr>
        <w:t xml:space="preserve"> the WSD-signal is not as obvious as with DVB-receivers. With continuous signal the measurement of the total harmonic distortion (THD) is much more reliable and easier.</w:t>
      </w:r>
    </w:p>
    <w:p w:rsidR="008E7B7A" w:rsidRDefault="008E7B7A" w:rsidP="001E6319">
      <w:pPr>
        <w:pStyle w:val="SimonsStyle"/>
        <w:ind w:left="360"/>
        <w:jc w:val="both"/>
        <w:rPr>
          <w:rFonts w:ascii="Times New Roman" w:hAnsi="Times New Roman"/>
        </w:rPr>
      </w:pPr>
      <w:r>
        <w:rPr>
          <w:rFonts w:ascii="Times New Roman" w:hAnsi="Times New Roman"/>
        </w:rPr>
        <w:t xml:space="preserve">The audio quality </w:t>
      </w:r>
      <w:r w:rsidR="005B4575">
        <w:rPr>
          <w:rFonts w:ascii="Times New Roman" w:hAnsi="Times New Roman"/>
        </w:rPr>
        <w:t xml:space="preserve">assessment was based on measuring the total harmonic distortion (THD) </w:t>
      </w:r>
      <w:r w:rsidR="00606FA7">
        <w:rPr>
          <w:rFonts w:ascii="Times New Roman" w:hAnsi="Times New Roman"/>
        </w:rPr>
        <w:t xml:space="preserve">from the PMSE-receiver output </w:t>
      </w:r>
      <w:r>
        <w:rPr>
          <w:rFonts w:ascii="Times New Roman" w:hAnsi="Times New Roman"/>
        </w:rPr>
        <w:t xml:space="preserve">with a </w:t>
      </w:r>
      <w:proofErr w:type="spellStart"/>
      <w:r>
        <w:rPr>
          <w:rFonts w:ascii="Times New Roman" w:hAnsi="Times New Roman"/>
        </w:rPr>
        <w:t>Neutrik</w:t>
      </w:r>
      <w:proofErr w:type="spellEnd"/>
      <w:r>
        <w:rPr>
          <w:rFonts w:ascii="Times New Roman" w:hAnsi="Times New Roman"/>
        </w:rPr>
        <w:t xml:space="preserve"> audio analyser </w:t>
      </w:r>
      <w:r w:rsidR="00606FA7">
        <w:rPr>
          <w:rFonts w:ascii="Times New Roman" w:hAnsi="Times New Roman"/>
        </w:rPr>
        <w:t>A2.</w:t>
      </w:r>
      <w:r>
        <w:rPr>
          <w:rFonts w:ascii="Times New Roman" w:hAnsi="Times New Roman"/>
        </w:rPr>
        <w:t xml:space="preserve"> In some cases audio was also monitored with </w:t>
      </w:r>
      <w:r w:rsidR="0090521E">
        <w:rPr>
          <w:rFonts w:ascii="Times New Roman" w:hAnsi="Times New Roman"/>
        </w:rPr>
        <w:t xml:space="preserve">a </w:t>
      </w:r>
      <w:r w:rsidR="005B4575">
        <w:rPr>
          <w:rFonts w:ascii="Times New Roman" w:hAnsi="Times New Roman"/>
        </w:rPr>
        <w:t>speaker.</w:t>
      </w:r>
    </w:p>
    <w:p w:rsidR="00AE0D09" w:rsidRDefault="00532CDA" w:rsidP="00AE0D09">
      <w:pPr>
        <w:pStyle w:val="SimonsStyle"/>
        <w:keepNext/>
        <w:ind w:left="360"/>
        <w:jc w:val="both"/>
      </w:pPr>
      <w:r>
        <w:rPr>
          <w:noProof/>
          <w:lang w:val="en-US" w:eastAsia="en-US"/>
        </w:rPr>
        <w:drawing>
          <wp:inline distT="0" distB="0" distL="0" distR="0">
            <wp:extent cx="4864100" cy="2927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4100" cy="2927350"/>
                    </a:xfrm>
                    <a:prstGeom prst="rect">
                      <a:avLst/>
                    </a:prstGeom>
                    <a:noFill/>
                    <a:ln>
                      <a:noFill/>
                    </a:ln>
                  </pic:spPr>
                </pic:pic>
              </a:graphicData>
            </a:graphic>
          </wp:inline>
        </w:drawing>
      </w:r>
    </w:p>
    <w:p w:rsidR="00AE0D09" w:rsidRDefault="00AE0D09" w:rsidP="00AE0D09">
      <w:pPr>
        <w:pStyle w:val="Lgende"/>
        <w:jc w:val="both"/>
      </w:pPr>
      <w:bookmarkStart w:id="3" w:name="_Ref318892811"/>
      <w:r>
        <w:t xml:space="preserve">Figure </w:t>
      </w:r>
      <w:r w:rsidR="00FD2D3D">
        <w:fldChar w:fldCharType="begin"/>
      </w:r>
      <w:r w:rsidR="00DB5657">
        <w:instrText xml:space="preserve"> SEQ Figure \* ARABIC </w:instrText>
      </w:r>
      <w:r w:rsidR="00FD2D3D">
        <w:fldChar w:fldCharType="separate"/>
      </w:r>
      <w:r w:rsidR="002D5EAF">
        <w:rPr>
          <w:noProof/>
        </w:rPr>
        <w:t>2</w:t>
      </w:r>
      <w:r w:rsidR="00FD2D3D">
        <w:rPr>
          <w:noProof/>
        </w:rPr>
        <w:fldChar w:fldCharType="end"/>
      </w:r>
      <w:bookmarkEnd w:id="3"/>
      <w:r>
        <w:t xml:space="preserve"> Measurement set-up</w:t>
      </w:r>
    </w:p>
    <w:p w:rsidR="00D2273F" w:rsidRDefault="00532CDA" w:rsidP="00532CDA">
      <w:r>
        <w:rPr>
          <w:noProof/>
          <w:lang w:val="en-US" w:eastAsia="en-US"/>
        </w:rPr>
        <w:drawing>
          <wp:inline distT="0" distB="0" distL="0" distR="0">
            <wp:extent cx="4146550" cy="3111500"/>
            <wp:effectExtent l="0" t="0" r="0" b="0"/>
            <wp:docPr id="3" name="Picture 3" descr="IMGP3590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P3590_low"/>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6550" cy="3111500"/>
                    </a:xfrm>
                    <a:prstGeom prst="rect">
                      <a:avLst/>
                    </a:prstGeom>
                    <a:noFill/>
                    <a:ln>
                      <a:noFill/>
                    </a:ln>
                  </pic:spPr>
                </pic:pic>
              </a:graphicData>
            </a:graphic>
          </wp:inline>
        </w:drawing>
      </w:r>
    </w:p>
    <w:p w:rsidR="00D2273F" w:rsidRDefault="00D2273F" w:rsidP="00D2273F">
      <w:pPr>
        <w:pStyle w:val="Lgende"/>
        <w:jc w:val="both"/>
      </w:pPr>
      <w:bookmarkStart w:id="4" w:name="_Ref317588522"/>
      <w:r>
        <w:t xml:space="preserve">Figure </w:t>
      </w:r>
      <w:r w:rsidR="00FD2D3D">
        <w:fldChar w:fldCharType="begin"/>
      </w:r>
      <w:r w:rsidR="00DB5657">
        <w:instrText xml:space="preserve"> SEQ Figure \* ARABIC </w:instrText>
      </w:r>
      <w:r w:rsidR="00FD2D3D">
        <w:fldChar w:fldCharType="separate"/>
      </w:r>
      <w:r w:rsidR="002D5EAF">
        <w:rPr>
          <w:noProof/>
        </w:rPr>
        <w:t>3</w:t>
      </w:r>
      <w:r w:rsidR="00FD2D3D">
        <w:rPr>
          <w:noProof/>
        </w:rPr>
        <w:fldChar w:fldCharType="end"/>
      </w:r>
      <w:bookmarkEnd w:id="4"/>
      <w:r>
        <w:t xml:space="preserve"> TEM-cell</w:t>
      </w:r>
      <w:r w:rsidR="00AE0D09">
        <w:t xml:space="preserve"> and the audio analyser</w:t>
      </w:r>
    </w:p>
    <w:p w:rsidR="008E7B7A" w:rsidRPr="005B4575" w:rsidRDefault="005B4575" w:rsidP="005B4575">
      <w:pPr>
        <w:pStyle w:val="Titre2"/>
      </w:pPr>
      <w:r>
        <w:lastRenderedPageBreak/>
        <w:t>Basic sensitivity measurements</w:t>
      </w:r>
    </w:p>
    <w:p w:rsidR="0074465F" w:rsidRDefault="00FC2A3B" w:rsidP="00532CDA">
      <w:pPr>
        <w:pStyle w:val="Titre3"/>
      </w:pPr>
      <w:r w:rsidRPr="0027142F">
        <w:rPr>
          <w:sz w:val="22"/>
          <w:szCs w:val="22"/>
        </w:rPr>
        <w:t>PMSE</w:t>
      </w:r>
      <w:r>
        <w:t xml:space="preserve"> </w:t>
      </w:r>
      <w:r w:rsidR="00D2273F">
        <w:t>A</w:t>
      </w:r>
    </w:p>
    <w:p w:rsidR="00D2273F" w:rsidRDefault="00F449E6" w:rsidP="0074465F">
      <w:pPr>
        <w:pStyle w:val="SimonsStyle"/>
        <w:ind w:left="360"/>
        <w:jc w:val="both"/>
        <w:rPr>
          <w:rFonts w:ascii="Times New Roman" w:hAnsi="Times New Roman"/>
        </w:rPr>
      </w:pPr>
      <w:r>
        <w:rPr>
          <w:rFonts w:ascii="Times New Roman" w:hAnsi="Times New Roman"/>
        </w:rPr>
        <w:t>PMSE</w:t>
      </w:r>
      <w:r w:rsidR="00D2273F">
        <w:rPr>
          <w:rFonts w:ascii="Times New Roman" w:hAnsi="Times New Roman"/>
        </w:rPr>
        <w:t xml:space="preserve"> A was a midrange device used typically in auditorium</w:t>
      </w:r>
      <w:r w:rsidR="00640912">
        <w:rPr>
          <w:rFonts w:ascii="Times New Roman" w:hAnsi="Times New Roman"/>
        </w:rPr>
        <w:t>s</w:t>
      </w:r>
      <w:r w:rsidR="00D2273F">
        <w:rPr>
          <w:rFonts w:ascii="Times New Roman" w:hAnsi="Times New Roman"/>
        </w:rPr>
        <w:t xml:space="preserve"> or schools. The </w:t>
      </w:r>
      <w:r w:rsidR="00640912">
        <w:rPr>
          <w:rFonts w:ascii="Times New Roman" w:hAnsi="Times New Roman"/>
        </w:rPr>
        <w:t>body worn</w:t>
      </w:r>
      <w:r w:rsidR="00D2273F">
        <w:rPr>
          <w:rFonts w:ascii="Times New Roman" w:hAnsi="Times New Roman"/>
        </w:rPr>
        <w:t xml:space="preserve"> transmitter was connected to a small MP3</w:t>
      </w:r>
      <w:r w:rsidR="0090521E">
        <w:rPr>
          <w:rFonts w:ascii="Times New Roman" w:hAnsi="Times New Roman"/>
        </w:rPr>
        <w:t>-</w:t>
      </w:r>
      <w:r w:rsidR="00D2273F">
        <w:rPr>
          <w:rFonts w:ascii="Times New Roman" w:hAnsi="Times New Roman"/>
        </w:rPr>
        <w:t>player containing 1 kHz sound loop. The level of the audio signal was adjusted so that a low THD</w:t>
      </w:r>
      <w:r w:rsidR="008E7B7A">
        <w:rPr>
          <w:rFonts w:ascii="Times New Roman" w:hAnsi="Times New Roman"/>
        </w:rPr>
        <w:t xml:space="preserve"> was obtained with a good signal level to the </w:t>
      </w:r>
      <w:r w:rsidR="002954EC">
        <w:rPr>
          <w:rFonts w:ascii="Times New Roman" w:hAnsi="Times New Roman"/>
        </w:rPr>
        <w:t xml:space="preserve">receiver. With no </w:t>
      </w:r>
      <w:r w:rsidR="0090521E">
        <w:rPr>
          <w:rFonts w:ascii="Times New Roman" w:hAnsi="Times New Roman"/>
        </w:rPr>
        <w:t xml:space="preserve">extra </w:t>
      </w:r>
      <w:r w:rsidR="002954EC">
        <w:rPr>
          <w:rFonts w:ascii="Times New Roman" w:hAnsi="Times New Roman"/>
        </w:rPr>
        <w:t xml:space="preserve">attenuation the signal level </w:t>
      </w:r>
      <w:r w:rsidR="00640912">
        <w:rPr>
          <w:rFonts w:ascii="Times New Roman" w:hAnsi="Times New Roman"/>
        </w:rPr>
        <w:t>from the TEM</w:t>
      </w:r>
      <w:r w:rsidR="0090521E">
        <w:rPr>
          <w:rFonts w:ascii="Times New Roman" w:hAnsi="Times New Roman"/>
        </w:rPr>
        <w:t>-</w:t>
      </w:r>
      <w:r w:rsidR="00640912">
        <w:rPr>
          <w:rFonts w:ascii="Times New Roman" w:hAnsi="Times New Roman"/>
        </w:rPr>
        <w:t xml:space="preserve">cell </w:t>
      </w:r>
      <w:r w:rsidR="002954EC">
        <w:rPr>
          <w:rFonts w:ascii="Times New Roman" w:hAnsi="Times New Roman"/>
        </w:rPr>
        <w:t xml:space="preserve">was -49.5 </w:t>
      </w:r>
      <w:proofErr w:type="spellStart"/>
      <w:r w:rsidR="002954EC">
        <w:rPr>
          <w:rFonts w:ascii="Times New Roman" w:hAnsi="Times New Roman"/>
        </w:rPr>
        <w:t>dBm</w:t>
      </w:r>
      <w:proofErr w:type="spellEnd"/>
      <w:r w:rsidR="002954EC">
        <w:rPr>
          <w:rFonts w:ascii="Times New Roman" w:hAnsi="Times New Roman"/>
        </w:rPr>
        <w:t xml:space="preserve"> and resulting THD 0.21%. Next </w:t>
      </w:r>
      <w:r w:rsidR="00013528">
        <w:rPr>
          <w:rFonts w:ascii="Times New Roman" w:hAnsi="Times New Roman"/>
        </w:rPr>
        <w:t xml:space="preserve">the </w:t>
      </w:r>
      <w:r w:rsidR="002954EC">
        <w:rPr>
          <w:rFonts w:ascii="Times New Roman" w:hAnsi="Times New Roman"/>
        </w:rPr>
        <w:t xml:space="preserve">attenuation was increased so that THD 1% was reached. The signal level for this was -89.5 </w:t>
      </w:r>
      <w:proofErr w:type="spellStart"/>
      <w:r w:rsidR="002954EC">
        <w:rPr>
          <w:rFonts w:ascii="Times New Roman" w:hAnsi="Times New Roman"/>
        </w:rPr>
        <w:t>dBm</w:t>
      </w:r>
      <w:proofErr w:type="spellEnd"/>
      <w:r w:rsidR="002954EC">
        <w:rPr>
          <w:rFonts w:ascii="Times New Roman" w:hAnsi="Times New Roman"/>
        </w:rPr>
        <w:t>. Next the attenuation was increased until the receiver went to mute</w:t>
      </w:r>
      <w:r w:rsidR="00013528">
        <w:rPr>
          <w:rFonts w:ascii="Times New Roman" w:hAnsi="Times New Roman"/>
        </w:rPr>
        <w:t xml:space="preserve"> </w:t>
      </w:r>
      <w:r w:rsidR="002954EC">
        <w:rPr>
          <w:rFonts w:ascii="Times New Roman" w:hAnsi="Times New Roman"/>
        </w:rPr>
        <w:t xml:space="preserve">at -96.5 </w:t>
      </w:r>
      <w:proofErr w:type="spellStart"/>
      <w:r w:rsidR="002954EC">
        <w:rPr>
          <w:rFonts w:ascii="Times New Roman" w:hAnsi="Times New Roman"/>
        </w:rPr>
        <w:t>dBm</w:t>
      </w:r>
      <w:proofErr w:type="spellEnd"/>
      <w:r w:rsidR="002954EC">
        <w:rPr>
          <w:rFonts w:ascii="Times New Roman" w:hAnsi="Times New Roman"/>
        </w:rPr>
        <w:t xml:space="preserve"> and with 2.2% THD. </w:t>
      </w:r>
    </w:p>
    <w:p w:rsidR="00E650D5" w:rsidRDefault="00E650D5" w:rsidP="0074465F">
      <w:pPr>
        <w:pStyle w:val="SimonsStyle"/>
        <w:ind w:left="360"/>
        <w:jc w:val="both"/>
        <w:rPr>
          <w:rFonts w:ascii="Times New Roman" w:hAnsi="Times New Roman"/>
        </w:rPr>
      </w:pPr>
      <w:r>
        <w:rPr>
          <w:rFonts w:ascii="Times New Roman" w:hAnsi="Times New Roman"/>
        </w:rPr>
        <w:t xml:space="preserve">Next the microphone transmitter was replaced by a signal generator. FM-signal with 1 kHz audio at 15 kHz deviation was </w:t>
      </w:r>
      <w:r w:rsidR="00640912">
        <w:rPr>
          <w:rFonts w:ascii="Times New Roman" w:hAnsi="Times New Roman"/>
        </w:rPr>
        <w:t xml:space="preserve">fed to the receiver. The receiver muted at -96 </w:t>
      </w:r>
      <w:proofErr w:type="spellStart"/>
      <w:r w:rsidR="00640912">
        <w:rPr>
          <w:rFonts w:ascii="Times New Roman" w:hAnsi="Times New Roman"/>
        </w:rPr>
        <w:t>dBm</w:t>
      </w:r>
      <w:proofErr w:type="spellEnd"/>
      <w:r w:rsidR="00640912">
        <w:rPr>
          <w:rFonts w:ascii="Times New Roman" w:hAnsi="Times New Roman"/>
        </w:rPr>
        <w:t xml:space="preserve"> and at -95 </w:t>
      </w:r>
      <w:proofErr w:type="spellStart"/>
      <w:r w:rsidR="00640912">
        <w:rPr>
          <w:rFonts w:ascii="Times New Roman" w:hAnsi="Times New Roman"/>
        </w:rPr>
        <w:t>dBm</w:t>
      </w:r>
      <w:proofErr w:type="spellEnd"/>
      <w:r w:rsidR="00640912">
        <w:rPr>
          <w:rFonts w:ascii="Times New Roman" w:hAnsi="Times New Roman"/>
        </w:rPr>
        <w:t xml:space="preserve"> the THD was 0.76%. </w:t>
      </w:r>
      <w:r w:rsidR="007C41A8">
        <w:rPr>
          <w:rFonts w:ascii="Times New Roman" w:hAnsi="Times New Roman"/>
        </w:rPr>
        <w:t xml:space="preserve">Finally it was tested briefly that at -50 </w:t>
      </w:r>
      <w:proofErr w:type="spellStart"/>
      <w:r w:rsidR="007C41A8">
        <w:rPr>
          <w:rFonts w:ascii="Times New Roman" w:hAnsi="Times New Roman"/>
        </w:rPr>
        <w:t>dBm</w:t>
      </w:r>
      <w:proofErr w:type="spellEnd"/>
      <w:r w:rsidR="007C41A8">
        <w:rPr>
          <w:rFonts w:ascii="Times New Roman" w:hAnsi="Times New Roman"/>
        </w:rPr>
        <w:t xml:space="preserve"> level the maximum deviation for 1% THD was 30 kHz.</w:t>
      </w:r>
      <w:r w:rsidR="00640912">
        <w:rPr>
          <w:rFonts w:ascii="Times New Roman" w:hAnsi="Times New Roman"/>
        </w:rPr>
        <w:t xml:space="preserve"> </w:t>
      </w:r>
      <w:r w:rsidR="007C41A8">
        <w:rPr>
          <w:rFonts w:ascii="Times New Roman" w:hAnsi="Times New Roman"/>
        </w:rPr>
        <w:t xml:space="preserve"> </w:t>
      </w:r>
    </w:p>
    <w:p w:rsidR="00FC2A3B" w:rsidRDefault="00FC2A3B" w:rsidP="0074465F">
      <w:pPr>
        <w:pStyle w:val="SimonsStyle"/>
        <w:ind w:left="360"/>
        <w:jc w:val="both"/>
        <w:rPr>
          <w:rFonts w:ascii="Times New Roman" w:hAnsi="Times New Roman"/>
        </w:rPr>
      </w:pPr>
    </w:p>
    <w:p w:rsidR="00FC2A3B" w:rsidRDefault="00F449E6" w:rsidP="00640912">
      <w:pPr>
        <w:pStyle w:val="Titre3"/>
      </w:pPr>
      <w:r>
        <w:t>PMSE</w:t>
      </w:r>
      <w:r w:rsidR="00FC2A3B">
        <w:t xml:space="preserve"> B</w:t>
      </w:r>
    </w:p>
    <w:p w:rsidR="0099484F" w:rsidRDefault="0099484F" w:rsidP="0074465F">
      <w:pPr>
        <w:pStyle w:val="SimonsStyle"/>
        <w:ind w:left="360"/>
        <w:jc w:val="both"/>
        <w:rPr>
          <w:rFonts w:ascii="Times New Roman" w:hAnsi="Times New Roman"/>
        </w:rPr>
      </w:pPr>
      <w:r>
        <w:rPr>
          <w:rFonts w:ascii="Times New Roman" w:hAnsi="Times New Roman"/>
        </w:rPr>
        <w:t xml:space="preserve">PMSE B was rather similar midrange device as </w:t>
      </w:r>
      <w:proofErr w:type="gramStart"/>
      <w:r>
        <w:rPr>
          <w:rFonts w:ascii="Times New Roman" w:hAnsi="Times New Roman"/>
        </w:rPr>
        <w:t>A</w:t>
      </w:r>
      <w:proofErr w:type="gramEnd"/>
      <w:r>
        <w:rPr>
          <w:rFonts w:ascii="Times New Roman" w:hAnsi="Times New Roman"/>
        </w:rPr>
        <w:t xml:space="preserve"> but from a different manufacturer. </w:t>
      </w:r>
      <w:r w:rsidR="004677F1">
        <w:rPr>
          <w:rFonts w:ascii="Times New Roman" w:hAnsi="Times New Roman"/>
        </w:rPr>
        <w:t xml:space="preserve">The measurement procedure was similar to </w:t>
      </w:r>
      <w:r w:rsidR="00640912">
        <w:rPr>
          <w:rFonts w:ascii="Times New Roman" w:hAnsi="Times New Roman"/>
        </w:rPr>
        <w:t>PMSE A.</w:t>
      </w:r>
      <w:r w:rsidR="004677F1">
        <w:rPr>
          <w:rFonts w:ascii="Times New Roman" w:hAnsi="Times New Roman"/>
        </w:rPr>
        <w:t xml:space="preserve"> </w:t>
      </w:r>
      <w:r w:rsidR="00640912">
        <w:rPr>
          <w:rFonts w:ascii="Times New Roman" w:hAnsi="Times New Roman"/>
        </w:rPr>
        <w:t>The receiver muted</w:t>
      </w:r>
      <w:r w:rsidR="004677F1">
        <w:rPr>
          <w:rFonts w:ascii="Times New Roman" w:hAnsi="Times New Roman"/>
        </w:rPr>
        <w:t xml:space="preserve"> at -91.4 </w:t>
      </w:r>
      <w:proofErr w:type="spellStart"/>
      <w:r w:rsidR="004677F1">
        <w:rPr>
          <w:rFonts w:ascii="Times New Roman" w:hAnsi="Times New Roman"/>
        </w:rPr>
        <w:t>dBm</w:t>
      </w:r>
      <w:proofErr w:type="spellEnd"/>
      <w:r w:rsidR="004677F1">
        <w:rPr>
          <w:rFonts w:ascii="Times New Roman" w:hAnsi="Times New Roman"/>
        </w:rPr>
        <w:t xml:space="preserve"> with 0.6 % THD. Next </w:t>
      </w:r>
      <w:r w:rsidR="0090521E">
        <w:rPr>
          <w:rFonts w:ascii="Times New Roman" w:hAnsi="Times New Roman"/>
        </w:rPr>
        <w:t xml:space="preserve">the receiver output </w:t>
      </w:r>
      <w:r w:rsidR="004677F1">
        <w:rPr>
          <w:rFonts w:ascii="Times New Roman" w:hAnsi="Times New Roman"/>
        </w:rPr>
        <w:t xml:space="preserve">was </w:t>
      </w:r>
      <w:r w:rsidR="0090521E">
        <w:rPr>
          <w:rFonts w:ascii="Times New Roman" w:hAnsi="Times New Roman"/>
        </w:rPr>
        <w:t>monitored</w:t>
      </w:r>
      <w:r w:rsidR="004677F1">
        <w:rPr>
          <w:rFonts w:ascii="Times New Roman" w:hAnsi="Times New Roman"/>
        </w:rPr>
        <w:t xml:space="preserve"> with headphones with and without the </w:t>
      </w:r>
      <w:proofErr w:type="gramStart"/>
      <w:r w:rsidR="004677F1">
        <w:rPr>
          <w:rFonts w:ascii="Times New Roman" w:hAnsi="Times New Roman"/>
        </w:rPr>
        <w:t>1kHz</w:t>
      </w:r>
      <w:proofErr w:type="gramEnd"/>
      <w:r w:rsidR="004677F1">
        <w:rPr>
          <w:rFonts w:ascii="Times New Roman" w:hAnsi="Times New Roman"/>
        </w:rPr>
        <w:t xml:space="preserve"> audio. It was found out that </w:t>
      </w:r>
      <w:r w:rsidR="00F3031B">
        <w:rPr>
          <w:rFonts w:ascii="Times New Roman" w:hAnsi="Times New Roman"/>
        </w:rPr>
        <w:t xml:space="preserve">acceptable quality was reached 2 dB before the muting at -89.4 </w:t>
      </w:r>
      <w:proofErr w:type="spellStart"/>
      <w:r w:rsidR="00F3031B">
        <w:rPr>
          <w:rFonts w:ascii="Times New Roman" w:hAnsi="Times New Roman"/>
        </w:rPr>
        <w:t>dBm</w:t>
      </w:r>
      <w:proofErr w:type="spellEnd"/>
      <w:r w:rsidR="00F3031B">
        <w:rPr>
          <w:rFonts w:ascii="Times New Roman" w:hAnsi="Times New Roman"/>
        </w:rPr>
        <w:t xml:space="preserve">. </w:t>
      </w:r>
    </w:p>
    <w:p w:rsidR="00F449E6" w:rsidRDefault="00F449E6" w:rsidP="0074465F">
      <w:pPr>
        <w:pStyle w:val="SimonsStyle"/>
        <w:ind w:left="360"/>
        <w:jc w:val="both"/>
        <w:rPr>
          <w:rFonts w:ascii="Times New Roman" w:hAnsi="Times New Roman"/>
        </w:rPr>
      </w:pPr>
      <w:r>
        <w:rPr>
          <w:rFonts w:ascii="Times New Roman" w:hAnsi="Times New Roman"/>
        </w:rPr>
        <w:t xml:space="preserve">It was not possible to test PMSE B with FM-signal generator </w:t>
      </w:r>
      <w:r w:rsidR="00013528">
        <w:rPr>
          <w:rFonts w:ascii="Times New Roman" w:hAnsi="Times New Roman"/>
        </w:rPr>
        <w:t xml:space="preserve">as </w:t>
      </w:r>
      <w:r w:rsidR="0090521E">
        <w:rPr>
          <w:rFonts w:ascii="Times New Roman" w:hAnsi="Times New Roman"/>
        </w:rPr>
        <w:t xml:space="preserve">additional </w:t>
      </w:r>
      <w:r>
        <w:rPr>
          <w:rFonts w:ascii="Times New Roman" w:hAnsi="Times New Roman"/>
        </w:rPr>
        <w:t xml:space="preserve">pilot signals would have been needed to unmute the receiver. It was </w:t>
      </w:r>
      <w:r w:rsidR="00640912">
        <w:rPr>
          <w:rFonts w:ascii="Times New Roman" w:hAnsi="Times New Roman"/>
        </w:rPr>
        <w:t xml:space="preserve">not </w:t>
      </w:r>
      <w:r>
        <w:rPr>
          <w:rFonts w:ascii="Times New Roman" w:hAnsi="Times New Roman"/>
        </w:rPr>
        <w:t>possible to turn of this feature in the receiver.</w:t>
      </w:r>
    </w:p>
    <w:p w:rsidR="00F449E6" w:rsidRDefault="00F449E6" w:rsidP="0074465F">
      <w:pPr>
        <w:pStyle w:val="SimonsStyle"/>
        <w:ind w:left="360"/>
        <w:jc w:val="both"/>
        <w:rPr>
          <w:rFonts w:ascii="Times New Roman" w:hAnsi="Times New Roman"/>
        </w:rPr>
      </w:pPr>
    </w:p>
    <w:p w:rsidR="00F449E6" w:rsidRDefault="00F449E6" w:rsidP="00640912">
      <w:pPr>
        <w:pStyle w:val="Titre3"/>
      </w:pPr>
      <w:r>
        <w:t>PMSE C</w:t>
      </w:r>
    </w:p>
    <w:p w:rsidR="00236862" w:rsidRDefault="00F449E6" w:rsidP="0074465F">
      <w:pPr>
        <w:pStyle w:val="SimonsStyle"/>
        <w:ind w:left="360"/>
        <w:jc w:val="both"/>
        <w:rPr>
          <w:rFonts w:ascii="Times New Roman" w:hAnsi="Times New Roman"/>
        </w:rPr>
      </w:pPr>
      <w:r>
        <w:rPr>
          <w:rFonts w:ascii="Times New Roman" w:hAnsi="Times New Roman"/>
        </w:rPr>
        <w:t xml:space="preserve">PMSE C was a </w:t>
      </w:r>
      <w:r w:rsidR="00A9393A">
        <w:rPr>
          <w:rFonts w:ascii="Times New Roman" w:hAnsi="Times New Roman"/>
        </w:rPr>
        <w:t xml:space="preserve">low end microphone intended to be used with a video camera. A problem with this device was that the receiver was not equipped with an antenna connector and it was impossible to feed the signal directly to the receiver. </w:t>
      </w:r>
      <w:r w:rsidR="001B28FF">
        <w:rPr>
          <w:rFonts w:ascii="Times New Roman" w:hAnsi="Times New Roman"/>
        </w:rPr>
        <w:t xml:space="preserve">Instead the receiver was placed inside another small TEM-cell. First the connection from the cell to the receiver was calibrated using similar antenna as the receiver had. </w:t>
      </w:r>
      <w:r w:rsidR="00236862">
        <w:rPr>
          <w:rFonts w:ascii="Times New Roman" w:hAnsi="Times New Roman"/>
        </w:rPr>
        <w:t xml:space="preserve">It was found to be </w:t>
      </w:r>
      <w:r w:rsidR="00CB090D">
        <w:rPr>
          <w:rFonts w:ascii="Times New Roman" w:hAnsi="Times New Roman"/>
        </w:rPr>
        <w:t xml:space="preserve">about </w:t>
      </w:r>
      <w:r w:rsidR="00236862">
        <w:rPr>
          <w:rFonts w:ascii="Times New Roman" w:hAnsi="Times New Roman"/>
        </w:rPr>
        <w:t xml:space="preserve">-40 dB. </w:t>
      </w:r>
      <w:r w:rsidR="00CB090D">
        <w:rPr>
          <w:rFonts w:ascii="Times New Roman" w:hAnsi="Times New Roman"/>
        </w:rPr>
        <w:t>I</w:t>
      </w:r>
      <w:r w:rsidR="001B28FF">
        <w:rPr>
          <w:rFonts w:ascii="Times New Roman" w:hAnsi="Times New Roman"/>
        </w:rPr>
        <w:t xml:space="preserve">t should be understood that the accuracy of </w:t>
      </w:r>
      <w:r w:rsidR="00236862">
        <w:rPr>
          <w:rFonts w:ascii="Times New Roman" w:hAnsi="Times New Roman"/>
        </w:rPr>
        <w:t xml:space="preserve">this kind of method is not very good. The sensitivity corresponding 1% THD was found to be -91 </w:t>
      </w:r>
      <w:proofErr w:type="spellStart"/>
      <w:r w:rsidR="00236862">
        <w:rPr>
          <w:rFonts w:ascii="Times New Roman" w:hAnsi="Times New Roman"/>
        </w:rPr>
        <w:t>dBm</w:t>
      </w:r>
      <w:proofErr w:type="spellEnd"/>
      <w:r w:rsidR="00236862">
        <w:rPr>
          <w:rFonts w:ascii="Times New Roman" w:hAnsi="Times New Roman"/>
        </w:rPr>
        <w:t xml:space="preserve">. When the receiver was connected to the FM-signal generator it was found that this method gave the same -91 </w:t>
      </w:r>
      <w:proofErr w:type="spellStart"/>
      <w:r w:rsidR="00236862">
        <w:rPr>
          <w:rFonts w:ascii="Times New Roman" w:hAnsi="Times New Roman"/>
        </w:rPr>
        <w:t>dBm</w:t>
      </w:r>
      <w:proofErr w:type="spellEnd"/>
      <w:r w:rsidR="00236862">
        <w:rPr>
          <w:rFonts w:ascii="Times New Roman" w:hAnsi="Times New Roman"/>
        </w:rPr>
        <w:t xml:space="preserve"> sensitivity.</w:t>
      </w:r>
    </w:p>
    <w:p w:rsidR="00236862" w:rsidRDefault="00236862" w:rsidP="0074465F">
      <w:pPr>
        <w:pStyle w:val="SimonsStyle"/>
        <w:ind w:left="360"/>
        <w:jc w:val="both"/>
        <w:rPr>
          <w:rFonts w:ascii="Times New Roman" w:hAnsi="Times New Roman"/>
        </w:rPr>
      </w:pPr>
    </w:p>
    <w:p w:rsidR="00236862" w:rsidRDefault="00236862" w:rsidP="00CB090D">
      <w:pPr>
        <w:pStyle w:val="Titre3"/>
      </w:pPr>
      <w:r>
        <w:t>PMSE D</w:t>
      </w:r>
    </w:p>
    <w:p w:rsidR="00F449E6" w:rsidRDefault="00236862" w:rsidP="0074465F">
      <w:pPr>
        <w:pStyle w:val="SimonsStyle"/>
        <w:ind w:left="360"/>
        <w:jc w:val="both"/>
        <w:rPr>
          <w:rFonts w:ascii="Times New Roman" w:hAnsi="Times New Roman"/>
        </w:rPr>
      </w:pPr>
      <w:r>
        <w:rPr>
          <w:rFonts w:ascii="Times New Roman" w:hAnsi="Times New Roman"/>
        </w:rPr>
        <w:t>PMSE D was similar low end microphone as PMSE C</w:t>
      </w:r>
      <w:r w:rsidR="00CB090D">
        <w:rPr>
          <w:rFonts w:ascii="Times New Roman" w:hAnsi="Times New Roman"/>
        </w:rPr>
        <w:t xml:space="preserve">, but </w:t>
      </w:r>
      <w:r w:rsidR="00A24F75">
        <w:rPr>
          <w:rFonts w:ascii="Times New Roman" w:hAnsi="Times New Roman"/>
        </w:rPr>
        <w:t xml:space="preserve">it was not possible to establish a repeatable </w:t>
      </w:r>
      <w:r w:rsidR="00024E56">
        <w:rPr>
          <w:rFonts w:ascii="Times New Roman" w:hAnsi="Times New Roman"/>
        </w:rPr>
        <w:t>and reliable connection</w:t>
      </w:r>
      <w:r w:rsidR="00CB090D">
        <w:rPr>
          <w:rFonts w:ascii="Times New Roman" w:hAnsi="Times New Roman"/>
        </w:rPr>
        <w:t xml:space="preserve"> between transmitter and the test system</w:t>
      </w:r>
      <w:r w:rsidR="00024E56">
        <w:rPr>
          <w:rFonts w:ascii="Times New Roman" w:hAnsi="Times New Roman"/>
        </w:rPr>
        <w:t>. Therefore the PMSE D was not measured.</w:t>
      </w:r>
    </w:p>
    <w:p w:rsidR="00024E56" w:rsidRDefault="00024E56" w:rsidP="0074465F">
      <w:pPr>
        <w:pStyle w:val="SimonsStyle"/>
        <w:ind w:left="360"/>
        <w:jc w:val="both"/>
        <w:rPr>
          <w:rFonts w:ascii="Times New Roman" w:hAnsi="Times New Roman"/>
        </w:rPr>
      </w:pPr>
    </w:p>
    <w:p w:rsidR="00024E56" w:rsidRDefault="00024E56" w:rsidP="00CB090D">
      <w:pPr>
        <w:pStyle w:val="Titre3"/>
      </w:pPr>
      <w:r>
        <w:t>PMSE E</w:t>
      </w:r>
    </w:p>
    <w:p w:rsidR="00024E56" w:rsidRDefault="00024E56" w:rsidP="0074465F">
      <w:pPr>
        <w:pStyle w:val="SimonsStyle"/>
        <w:ind w:left="360"/>
        <w:jc w:val="both"/>
        <w:rPr>
          <w:rFonts w:ascii="Times New Roman" w:hAnsi="Times New Roman"/>
        </w:rPr>
      </w:pPr>
      <w:r>
        <w:rPr>
          <w:rFonts w:ascii="Times New Roman" w:hAnsi="Times New Roman"/>
        </w:rPr>
        <w:t>The PMSE E was a high quality studio level analogue device</w:t>
      </w:r>
      <w:r w:rsidR="009B6AA1">
        <w:rPr>
          <w:rFonts w:ascii="Times New Roman" w:hAnsi="Times New Roman"/>
        </w:rPr>
        <w:t xml:space="preserve"> from a </w:t>
      </w:r>
      <w:r w:rsidR="00CB090D">
        <w:rPr>
          <w:rFonts w:ascii="Times New Roman" w:hAnsi="Times New Roman"/>
        </w:rPr>
        <w:t xml:space="preserve">rather </w:t>
      </w:r>
      <w:r w:rsidR="009B6AA1">
        <w:rPr>
          <w:rFonts w:ascii="Times New Roman" w:hAnsi="Times New Roman"/>
        </w:rPr>
        <w:t>recent model series. With this device a more comprehensive set of test</w:t>
      </w:r>
      <w:r w:rsidR="0090521E">
        <w:rPr>
          <w:rFonts w:ascii="Times New Roman" w:hAnsi="Times New Roman"/>
        </w:rPr>
        <w:t>s</w:t>
      </w:r>
      <w:r w:rsidR="009B6AA1">
        <w:rPr>
          <w:rFonts w:ascii="Times New Roman" w:hAnsi="Times New Roman"/>
        </w:rPr>
        <w:t xml:space="preserve"> were performed. </w:t>
      </w:r>
    </w:p>
    <w:p w:rsidR="00880601" w:rsidRDefault="00880601" w:rsidP="0074465F">
      <w:pPr>
        <w:pStyle w:val="SimonsStyle"/>
        <w:ind w:left="360"/>
        <w:jc w:val="both"/>
        <w:rPr>
          <w:rFonts w:ascii="Times New Roman" w:hAnsi="Times New Roman"/>
        </w:rPr>
      </w:pPr>
      <w:r>
        <w:rPr>
          <w:rFonts w:ascii="Times New Roman" w:hAnsi="Times New Roman"/>
        </w:rPr>
        <w:t xml:space="preserve">The </w:t>
      </w:r>
      <w:r w:rsidR="00CB090D">
        <w:rPr>
          <w:rFonts w:ascii="Times New Roman" w:hAnsi="Times New Roman"/>
        </w:rPr>
        <w:t>body worn</w:t>
      </w:r>
      <w:r>
        <w:rPr>
          <w:rFonts w:ascii="Times New Roman" w:hAnsi="Times New Roman"/>
        </w:rPr>
        <w:t xml:space="preserve"> microphone was again connected to the MP3</w:t>
      </w:r>
      <w:r w:rsidR="002B482C">
        <w:rPr>
          <w:rFonts w:ascii="Times New Roman" w:hAnsi="Times New Roman"/>
        </w:rPr>
        <w:t>-</w:t>
      </w:r>
      <w:r>
        <w:rPr>
          <w:rFonts w:ascii="Times New Roman" w:hAnsi="Times New Roman"/>
        </w:rPr>
        <w:t xml:space="preserve">player and placed in the TEM-cell. Next the THD from the receiver audio was measured as a function of the receiver input level. 1% THD was reached at -91.9 </w:t>
      </w:r>
      <w:proofErr w:type="spellStart"/>
      <w:r>
        <w:rPr>
          <w:rFonts w:ascii="Times New Roman" w:hAnsi="Times New Roman"/>
        </w:rPr>
        <w:t>dBm</w:t>
      </w:r>
      <w:proofErr w:type="spellEnd"/>
      <w:r>
        <w:rPr>
          <w:rFonts w:ascii="Times New Roman" w:hAnsi="Times New Roman"/>
        </w:rPr>
        <w:t xml:space="preserve"> and the receiver muted at -94.9 </w:t>
      </w:r>
      <w:proofErr w:type="spellStart"/>
      <w:r>
        <w:rPr>
          <w:rFonts w:ascii="Times New Roman" w:hAnsi="Times New Roman"/>
        </w:rPr>
        <w:t>dBm</w:t>
      </w:r>
      <w:proofErr w:type="spellEnd"/>
      <w:r>
        <w:rPr>
          <w:rFonts w:ascii="Times New Roman" w:hAnsi="Times New Roman"/>
        </w:rPr>
        <w:t xml:space="preserve"> with 1.3% THD. In addition to these </w:t>
      </w:r>
      <w:r w:rsidR="0013632E">
        <w:rPr>
          <w:rFonts w:ascii="Times New Roman" w:hAnsi="Times New Roman"/>
        </w:rPr>
        <w:t xml:space="preserve">more </w:t>
      </w:r>
      <w:r>
        <w:rPr>
          <w:rFonts w:ascii="Times New Roman" w:hAnsi="Times New Roman"/>
        </w:rPr>
        <w:t>points were measured</w:t>
      </w:r>
      <w:r w:rsidR="003A44E2">
        <w:rPr>
          <w:rFonts w:ascii="Times New Roman" w:hAnsi="Times New Roman"/>
        </w:rPr>
        <w:t xml:space="preserve"> and the result is show in </w:t>
      </w:r>
      <w:fldSimple w:instr=" REF _Ref317667088 \h  \* MERGEFORMAT ">
        <w:r w:rsidR="00FD2D3D" w:rsidRPr="00FD2D3D">
          <w:rPr>
            <w:rFonts w:ascii="Times New Roman" w:hAnsi="Times New Roman"/>
          </w:rPr>
          <w:t>Figure 4</w:t>
        </w:r>
      </w:fldSimple>
      <w:r w:rsidR="0013632E">
        <w:rPr>
          <w:rFonts w:ascii="Times New Roman" w:hAnsi="Times New Roman"/>
        </w:rPr>
        <w:t>.</w:t>
      </w:r>
    </w:p>
    <w:p w:rsidR="003A44E2" w:rsidRDefault="00532CDA" w:rsidP="003A44E2">
      <w:pPr>
        <w:pStyle w:val="SimonsStyle"/>
        <w:keepNext/>
        <w:ind w:left="360"/>
        <w:jc w:val="both"/>
      </w:pPr>
      <w:r>
        <w:rPr>
          <w:noProof/>
          <w:lang w:val="en-US" w:eastAsia="en-US"/>
        </w:rPr>
        <w:lastRenderedPageBreak/>
        <w:drawing>
          <wp:anchor distT="0" distB="0" distL="114300" distR="114300" simplePos="0" relativeHeight="251657728" behindDoc="0" locked="0" layoutInCell="1" allowOverlap="1">
            <wp:simplePos x="0" y="0"/>
            <wp:positionH relativeFrom="column">
              <wp:posOffset>1970405</wp:posOffset>
            </wp:positionH>
            <wp:positionV relativeFrom="paragraph">
              <wp:posOffset>-5080</wp:posOffset>
            </wp:positionV>
            <wp:extent cx="3362325" cy="201676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62325" cy="2016760"/>
                    </a:xfrm>
                    <a:prstGeom prst="rect">
                      <a:avLst/>
                    </a:prstGeom>
                    <a:noFill/>
                    <a:ln>
                      <a:noFill/>
                    </a:ln>
                  </pic:spPr>
                </pic:pic>
              </a:graphicData>
            </a:graphic>
          </wp:anchor>
        </w:drawing>
      </w:r>
      <w:r>
        <w:rPr>
          <w:noProof/>
          <w:lang w:val="en-US" w:eastAsia="en-US"/>
        </w:rPr>
        <w:drawing>
          <wp:inline distT="0" distB="0" distL="0" distR="0">
            <wp:extent cx="1701800" cy="205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1800" cy="2051050"/>
                    </a:xfrm>
                    <a:prstGeom prst="rect">
                      <a:avLst/>
                    </a:prstGeom>
                    <a:noFill/>
                    <a:ln>
                      <a:noFill/>
                    </a:ln>
                  </pic:spPr>
                </pic:pic>
              </a:graphicData>
            </a:graphic>
          </wp:inline>
        </w:drawing>
      </w:r>
    </w:p>
    <w:p w:rsidR="0013632E" w:rsidRDefault="003A44E2" w:rsidP="003A44E2">
      <w:pPr>
        <w:pStyle w:val="Lgende"/>
        <w:jc w:val="both"/>
      </w:pPr>
      <w:bookmarkStart w:id="5" w:name="_Ref317667088"/>
      <w:r>
        <w:t xml:space="preserve">Figure </w:t>
      </w:r>
      <w:r w:rsidR="00FD2D3D">
        <w:fldChar w:fldCharType="begin"/>
      </w:r>
      <w:r w:rsidR="00DB5657">
        <w:instrText xml:space="preserve"> SEQ Figure \* ARABIC </w:instrText>
      </w:r>
      <w:r w:rsidR="00FD2D3D">
        <w:fldChar w:fldCharType="separate"/>
      </w:r>
      <w:r w:rsidR="002D5EAF">
        <w:rPr>
          <w:noProof/>
        </w:rPr>
        <w:t>4</w:t>
      </w:r>
      <w:r w:rsidR="00FD2D3D">
        <w:rPr>
          <w:noProof/>
        </w:rPr>
        <w:fldChar w:fldCharType="end"/>
      </w:r>
      <w:bookmarkEnd w:id="5"/>
      <w:r>
        <w:t xml:space="preserve"> THD </w:t>
      </w:r>
      <w:proofErr w:type="spellStart"/>
      <w:r>
        <w:t>vs</w:t>
      </w:r>
      <w:proofErr w:type="spellEnd"/>
      <w:r>
        <w:t xml:space="preserve"> level in device E</w:t>
      </w:r>
    </w:p>
    <w:p w:rsidR="000156C2" w:rsidRDefault="000156C2" w:rsidP="0074465F">
      <w:pPr>
        <w:pStyle w:val="SimonsStyle"/>
        <w:ind w:left="360"/>
        <w:jc w:val="both"/>
        <w:rPr>
          <w:rFonts w:ascii="Times New Roman" w:hAnsi="Times New Roman"/>
        </w:rPr>
      </w:pPr>
      <w:r>
        <w:rPr>
          <w:rFonts w:ascii="Times New Roman" w:hAnsi="Times New Roman"/>
        </w:rPr>
        <w:t>N</w:t>
      </w:r>
      <w:r w:rsidR="00970BEF">
        <w:rPr>
          <w:rFonts w:ascii="Times New Roman" w:hAnsi="Times New Roman"/>
        </w:rPr>
        <w:t xml:space="preserve">ext the receiver was connected to the FM-signal generator with 15 kHz deviation and the levels for 1% THD and mute were searched. It was found that the 1% THD criterion was reached at -83 </w:t>
      </w:r>
      <w:proofErr w:type="spellStart"/>
      <w:r w:rsidR="00970BEF">
        <w:rPr>
          <w:rFonts w:ascii="Times New Roman" w:hAnsi="Times New Roman"/>
        </w:rPr>
        <w:t>dBm</w:t>
      </w:r>
      <w:proofErr w:type="spellEnd"/>
      <w:r w:rsidR="00970BEF">
        <w:rPr>
          <w:rFonts w:ascii="Times New Roman" w:hAnsi="Times New Roman"/>
        </w:rPr>
        <w:t xml:space="preserve"> and mute happened at -92 </w:t>
      </w:r>
      <w:proofErr w:type="spellStart"/>
      <w:r w:rsidR="00970BEF">
        <w:rPr>
          <w:rFonts w:ascii="Times New Roman" w:hAnsi="Times New Roman"/>
        </w:rPr>
        <w:t>dBm</w:t>
      </w:r>
      <w:proofErr w:type="spellEnd"/>
      <w:r w:rsidR="00970BEF">
        <w:rPr>
          <w:rFonts w:ascii="Times New Roman" w:hAnsi="Times New Roman"/>
        </w:rPr>
        <w:t xml:space="preserve"> with 2.7% THD. It seems that with device E the 15 kHz deviation is clearly too low and interestingly it is leading to worse THD and sensitivity figures. Therefore the effect of the deviation was studied more in detail using the -83 </w:t>
      </w:r>
      <w:proofErr w:type="spellStart"/>
      <w:r w:rsidR="00970BEF">
        <w:rPr>
          <w:rFonts w:ascii="Times New Roman" w:hAnsi="Times New Roman"/>
        </w:rPr>
        <w:t>dBm</w:t>
      </w:r>
      <w:proofErr w:type="spellEnd"/>
      <w:r w:rsidR="00970BEF">
        <w:rPr>
          <w:rFonts w:ascii="Times New Roman" w:hAnsi="Times New Roman"/>
        </w:rPr>
        <w:t xml:space="preserve"> signal level, which was producing 1% THD with 15 kHz deviation. The results are shown in </w:t>
      </w:r>
      <w:fldSimple w:instr=" REF _Ref317760249 \h  \* MERGEFORMAT ">
        <w:r w:rsidR="00FD2D3D" w:rsidRPr="00FD2D3D">
          <w:rPr>
            <w:rFonts w:ascii="Times New Roman" w:hAnsi="Times New Roman"/>
          </w:rPr>
          <w:t>Figure 5</w:t>
        </w:r>
      </w:fldSimple>
      <w:r w:rsidR="00970BEF">
        <w:rPr>
          <w:rFonts w:ascii="Times New Roman" w:hAnsi="Times New Roman"/>
        </w:rPr>
        <w:t xml:space="preserve">. </w:t>
      </w:r>
    </w:p>
    <w:p w:rsidR="00970BEF" w:rsidRDefault="00532CDA" w:rsidP="00970BEF">
      <w:pPr>
        <w:pStyle w:val="SimonsStyle"/>
        <w:keepNext/>
        <w:ind w:left="360"/>
        <w:jc w:val="both"/>
      </w:pPr>
      <w:r>
        <w:rPr>
          <w:noProof/>
          <w:lang w:val="en-US" w:eastAsia="en-US"/>
        </w:rPr>
        <w:drawing>
          <wp:anchor distT="0" distB="0" distL="114300" distR="114300" simplePos="0" relativeHeight="251658752" behindDoc="0" locked="0" layoutInCell="1" allowOverlap="1">
            <wp:simplePos x="0" y="0"/>
            <wp:positionH relativeFrom="column">
              <wp:posOffset>2135505</wp:posOffset>
            </wp:positionH>
            <wp:positionV relativeFrom="paragraph">
              <wp:posOffset>12065</wp:posOffset>
            </wp:positionV>
            <wp:extent cx="3002280" cy="180086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2280" cy="1800860"/>
                    </a:xfrm>
                    <a:prstGeom prst="rect">
                      <a:avLst/>
                    </a:prstGeom>
                    <a:noFill/>
                    <a:ln>
                      <a:noFill/>
                    </a:ln>
                  </pic:spPr>
                </pic:pic>
              </a:graphicData>
            </a:graphic>
          </wp:anchor>
        </w:drawing>
      </w:r>
      <w:r>
        <w:rPr>
          <w:noProof/>
          <w:lang w:val="en-US" w:eastAsia="en-US"/>
        </w:rPr>
        <w:drawing>
          <wp:inline distT="0" distB="0" distL="0" distR="0">
            <wp:extent cx="1644650" cy="179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4650" cy="1797050"/>
                    </a:xfrm>
                    <a:prstGeom prst="rect">
                      <a:avLst/>
                    </a:prstGeom>
                    <a:noFill/>
                    <a:ln>
                      <a:noFill/>
                    </a:ln>
                  </pic:spPr>
                </pic:pic>
              </a:graphicData>
            </a:graphic>
          </wp:inline>
        </w:drawing>
      </w:r>
    </w:p>
    <w:p w:rsidR="00970BEF" w:rsidRDefault="00970BEF" w:rsidP="00970BEF">
      <w:pPr>
        <w:pStyle w:val="Lgende"/>
        <w:jc w:val="both"/>
      </w:pPr>
      <w:bookmarkStart w:id="6" w:name="_Ref317760249"/>
      <w:r>
        <w:t xml:space="preserve">Figure </w:t>
      </w:r>
      <w:r w:rsidR="00FD2D3D">
        <w:fldChar w:fldCharType="begin"/>
      </w:r>
      <w:r w:rsidR="00DB5657">
        <w:instrText xml:space="preserve"> SEQ Figure \* ARABIC </w:instrText>
      </w:r>
      <w:r w:rsidR="00FD2D3D">
        <w:fldChar w:fldCharType="separate"/>
      </w:r>
      <w:r w:rsidR="002D5EAF">
        <w:rPr>
          <w:noProof/>
        </w:rPr>
        <w:t>5</w:t>
      </w:r>
      <w:r w:rsidR="00FD2D3D">
        <w:rPr>
          <w:noProof/>
        </w:rPr>
        <w:fldChar w:fldCharType="end"/>
      </w:r>
      <w:bookmarkEnd w:id="6"/>
      <w:r>
        <w:t xml:space="preserve"> Device E THD </w:t>
      </w:r>
      <w:r w:rsidR="00013528">
        <w:t xml:space="preserve">with different </w:t>
      </w:r>
      <w:r>
        <w:t>deviation</w:t>
      </w:r>
      <w:r w:rsidR="00013528">
        <w:t>s and signal levels</w:t>
      </w:r>
    </w:p>
    <w:p w:rsidR="00970BEF" w:rsidRDefault="006F31B9" w:rsidP="0074465F">
      <w:pPr>
        <w:pStyle w:val="SimonsStyle"/>
        <w:ind w:left="360"/>
        <w:jc w:val="both"/>
        <w:rPr>
          <w:rFonts w:ascii="Times New Roman" w:hAnsi="Times New Roman"/>
        </w:rPr>
      </w:pPr>
      <w:r>
        <w:rPr>
          <w:rFonts w:ascii="Times New Roman" w:hAnsi="Times New Roman"/>
        </w:rPr>
        <w:t xml:space="preserve">As can be seen a similar sensitivity of -92 </w:t>
      </w:r>
      <w:proofErr w:type="spellStart"/>
      <w:r>
        <w:rPr>
          <w:rFonts w:ascii="Times New Roman" w:hAnsi="Times New Roman"/>
        </w:rPr>
        <w:t>dBm</w:t>
      </w:r>
      <w:proofErr w:type="spellEnd"/>
      <w:r>
        <w:rPr>
          <w:rFonts w:ascii="Times New Roman" w:hAnsi="Times New Roman"/>
        </w:rPr>
        <w:t xml:space="preserve"> as with the own transmitter (microphone) is achieved with 40 kHz deviation. At least with device E the use of fixed 15 kHz deviation would not be suitable </w:t>
      </w:r>
      <w:r w:rsidR="0090521E">
        <w:rPr>
          <w:rFonts w:ascii="Times New Roman" w:hAnsi="Times New Roman"/>
        </w:rPr>
        <w:t xml:space="preserve">for </w:t>
      </w:r>
      <w:r>
        <w:rPr>
          <w:rFonts w:ascii="Times New Roman" w:hAnsi="Times New Roman"/>
        </w:rPr>
        <w:t>sensitivity measurement. It is also interesting to note that lower deviation is increasing the THD, not lowering as one would expect.</w:t>
      </w:r>
    </w:p>
    <w:p w:rsidR="00F86EF0" w:rsidRDefault="00F86EF0" w:rsidP="0074465F">
      <w:pPr>
        <w:pStyle w:val="SimonsStyle"/>
        <w:ind w:left="360"/>
        <w:jc w:val="both"/>
        <w:rPr>
          <w:rFonts w:ascii="Times New Roman" w:hAnsi="Times New Roman"/>
        </w:rPr>
      </w:pPr>
    </w:p>
    <w:p w:rsidR="00F86EF0" w:rsidRDefault="00532CDA" w:rsidP="00F86EF0">
      <w:pPr>
        <w:pStyle w:val="SimonsStyle"/>
        <w:keepNext/>
        <w:ind w:left="360"/>
        <w:jc w:val="both"/>
      </w:pPr>
      <w:r>
        <w:rPr>
          <w:noProof/>
          <w:lang w:val="en-US" w:eastAsia="en-US"/>
        </w:rPr>
        <w:drawing>
          <wp:inline distT="0" distB="0" distL="0" distR="0">
            <wp:extent cx="2692400" cy="1625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2400" cy="1625600"/>
                    </a:xfrm>
                    <a:prstGeom prst="rect">
                      <a:avLst/>
                    </a:prstGeom>
                    <a:noFill/>
                    <a:ln>
                      <a:noFill/>
                    </a:ln>
                  </pic:spPr>
                </pic:pic>
              </a:graphicData>
            </a:graphic>
          </wp:inline>
        </w:drawing>
      </w:r>
    </w:p>
    <w:p w:rsidR="00F86EF0" w:rsidRDefault="00F86EF0" w:rsidP="00F86EF0">
      <w:pPr>
        <w:pStyle w:val="Lgende"/>
        <w:jc w:val="both"/>
      </w:pPr>
      <w:bookmarkStart w:id="7" w:name="_Ref317768243"/>
      <w:r>
        <w:t xml:space="preserve">Figure </w:t>
      </w:r>
      <w:r w:rsidR="00FD2D3D">
        <w:fldChar w:fldCharType="begin"/>
      </w:r>
      <w:r w:rsidR="00DB5657">
        <w:instrText xml:space="preserve"> SEQ Figure \* ARABIC </w:instrText>
      </w:r>
      <w:r w:rsidR="00FD2D3D">
        <w:fldChar w:fldCharType="separate"/>
      </w:r>
      <w:r w:rsidR="002D5EAF">
        <w:rPr>
          <w:noProof/>
        </w:rPr>
        <w:t>6</w:t>
      </w:r>
      <w:r w:rsidR="00FD2D3D">
        <w:rPr>
          <w:noProof/>
        </w:rPr>
        <w:fldChar w:fldCharType="end"/>
      </w:r>
      <w:bookmarkEnd w:id="7"/>
      <w:r>
        <w:t xml:space="preserve"> Device E TH</w:t>
      </w:r>
      <w:r w:rsidR="00A306C5">
        <w:t>D</w:t>
      </w:r>
      <w:r>
        <w:t xml:space="preserve"> </w:t>
      </w:r>
      <w:proofErr w:type="spellStart"/>
      <w:r>
        <w:t>vs</w:t>
      </w:r>
      <w:proofErr w:type="spellEnd"/>
      <w:r>
        <w:t xml:space="preserve"> C/N</w:t>
      </w:r>
    </w:p>
    <w:p w:rsidR="000A5C89" w:rsidRDefault="000A5C89" w:rsidP="0074465F">
      <w:pPr>
        <w:pStyle w:val="SimonsStyle"/>
        <w:ind w:left="360"/>
        <w:jc w:val="both"/>
        <w:rPr>
          <w:rFonts w:ascii="Times New Roman" w:hAnsi="Times New Roman"/>
        </w:rPr>
      </w:pPr>
      <w:r>
        <w:rPr>
          <w:rFonts w:ascii="Times New Roman" w:hAnsi="Times New Roman"/>
        </w:rPr>
        <w:t xml:space="preserve">The next measurement was testing the C/N-performance of the device. This was done at rather high signal level of -50 </w:t>
      </w:r>
      <w:proofErr w:type="spellStart"/>
      <w:r>
        <w:rPr>
          <w:rFonts w:ascii="Times New Roman" w:hAnsi="Times New Roman"/>
        </w:rPr>
        <w:t>dBm</w:t>
      </w:r>
      <w:proofErr w:type="spellEnd"/>
      <w:r w:rsidR="00BF506F">
        <w:rPr>
          <w:rFonts w:ascii="Times New Roman" w:hAnsi="Times New Roman"/>
        </w:rPr>
        <w:t xml:space="preserve"> and by using the </w:t>
      </w:r>
      <w:r w:rsidR="00CB090D">
        <w:rPr>
          <w:rFonts w:ascii="Times New Roman" w:hAnsi="Times New Roman"/>
        </w:rPr>
        <w:t>body worn</w:t>
      </w:r>
      <w:r w:rsidR="00BF506F">
        <w:rPr>
          <w:rFonts w:ascii="Times New Roman" w:hAnsi="Times New Roman"/>
        </w:rPr>
        <w:t xml:space="preserve"> transmitter</w:t>
      </w:r>
      <w:r>
        <w:rPr>
          <w:rFonts w:ascii="Times New Roman" w:hAnsi="Times New Roman"/>
        </w:rPr>
        <w:t xml:space="preserve">. Gaussian noise was added </w:t>
      </w:r>
      <w:r>
        <w:rPr>
          <w:rFonts w:ascii="Times New Roman" w:hAnsi="Times New Roman"/>
        </w:rPr>
        <w:lastRenderedPageBreak/>
        <w:t xml:space="preserve">using an </w:t>
      </w:r>
      <w:proofErr w:type="spellStart"/>
      <w:r>
        <w:rPr>
          <w:rFonts w:ascii="Times New Roman" w:hAnsi="Times New Roman"/>
        </w:rPr>
        <w:t>Elektrobit</w:t>
      </w:r>
      <w:proofErr w:type="spellEnd"/>
      <w:r>
        <w:rPr>
          <w:rFonts w:ascii="Times New Roman" w:hAnsi="Times New Roman"/>
        </w:rPr>
        <w:t xml:space="preserve"> </w:t>
      </w:r>
      <w:proofErr w:type="spellStart"/>
      <w:r>
        <w:rPr>
          <w:rFonts w:ascii="Times New Roman" w:hAnsi="Times New Roman"/>
        </w:rPr>
        <w:t>PromSim</w:t>
      </w:r>
      <w:proofErr w:type="spellEnd"/>
      <w:r>
        <w:rPr>
          <w:rFonts w:ascii="Times New Roman" w:hAnsi="Times New Roman"/>
        </w:rPr>
        <w:t xml:space="preserve"> channel simulator. </w:t>
      </w:r>
      <w:r w:rsidR="00AF129F">
        <w:rPr>
          <w:rFonts w:ascii="Times New Roman" w:hAnsi="Times New Roman"/>
        </w:rPr>
        <w:t xml:space="preserve">First 30 dB C/N was applied and the THD was measured. Then the C/N was reduced in 1 dB steps and THD was recorded in every step. 1% THD was reached at 13 dB C/N and mute at 11 dB C/N. </w:t>
      </w:r>
      <w:r>
        <w:rPr>
          <w:rFonts w:ascii="Times New Roman" w:hAnsi="Times New Roman"/>
        </w:rPr>
        <w:t xml:space="preserve">The result is shown in </w:t>
      </w:r>
      <w:fldSimple w:instr=" REF _Ref317768243 \h  \* MERGEFORMAT ">
        <w:r w:rsidR="00FD2D3D" w:rsidRPr="00FD2D3D">
          <w:rPr>
            <w:rFonts w:ascii="Times New Roman" w:hAnsi="Times New Roman"/>
          </w:rPr>
          <w:t>Figure 6</w:t>
        </w:r>
      </w:fldSimple>
      <w:r w:rsidR="00BF506F">
        <w:rPr>
          <w:rFonts w:ascii="Times New Roman" w:hAnsi="Times New Roman"/>
        </w:rPr>
        <w:t xml:space="preserve">. </w:t>
      </w:r>
    </w:p>
    <w:p w:rsidR="00BF506F" w:rsidRDefault="00CB090D" w:rsidP="0074465F">
      <w:pPr>
        <w:pStyle w:val="SimonsStyle"/>
        <w:ind w:left="360"/>
        <w:jc w:val="both"/>
        <w:rPr>
          <w:rFonts w:ascii="Times New Roman" w:hAnsi="Times New Roman"/>
        </w:rPr>
      </w:pPr>
      <w:r>
        <w:rPr>
          <w:noProof/>
          <w:lang w:val="en-US" w:eastAsia="en-US"/>
        </w:rPr>
        <w:drawing>
          <wp:anchor distT="0" distB="0" distL="114300" distR="114300" simplePos="0" relativeHeight="251659776" behindDoc="0" locked="0" layoutInCell="1" allowOverlap="1">
            <wp:simplePos x="0" y="0"/>
            <wp:positionH relativeFrom="column">
              <wp:posOffset>2230755</wp:posOffset>
            </wp:positionH>
            <wp:positionV relativeFrom="paragraph">
              <wp:posOffset>1962785</wp:posOffset>
            </wp:positionV>
            <wp:extent cx="2984500" cy="252095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_MODIFIED 0 SPAN.WMF"/>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84500" cy="2520950"/>
                    </a:xfrm>
                    <a:prstGeom prst="rect">
                      <a:avLst/>
                    </a:prstGeom>
                  </pic:spPr>
                </pic:pic>
              </a:graphicData>
            </a:graphic>
          </wp:anchor>
        </w:drawing>
      </w:r>
      <w:r w:rsidR="00BF506F">
        <w:rPr>
          <w:rFonts w:ascii="Times New Roman" w:hAnsi="Times New Roman"/>
        </w:rPr>
        <w:t xml:space="preserve">Finally the microphone and the receiver were </w:t>
      </w:r>
      <w:r w:rsidR="00777766">
        <w:rPr>
          <w:rFonts w:ascii="Times New Roman" w:hAnsi="Times New Roman"/>
        </w:rPr>
        <w:t xml:space="preserve">briefly </w:t>
      </w:r>
      <w:r w:rsidR="00BF506F">
        <w:rPr>
          <w:rFonts w:ascii="Times New Roman" w:hAnsi="Times New Roman"/>
        </w:rPr>
        <w:t xml:space="preserve">tested with a time variant multipath channel using the </w:t>
      </w:r>
      <w:proofErr w:type="spellStart"/>
      <w:r w:rsidR="00BF506F">
        <w:rPr>
          <w:rFonts w:ascii="Times New Roman" w:hAnsi="Times New Roman"/>
        </w:rPr>
        <w:t>Elektrobit</w:t>
      </w:r>
      <w:proofErr w:type="spellEnd"/>
      <w:r w:rsidR="00BF506F">
        <w:rPr>
          <w:rFonts w:ascii="Times New Roman" w:hAnsi="Times New Roman"/>
        </w:rPr>
        <w:t xml:space="preserve"> </w:t>
      </w:r>
      <w:proofErr w:type="spellStart"/>
      <w:r w:rsidR="00BF506F">
        <w:rPr>
          <w:rFonts w:ascii="Times New Roman" w:hAnsi="Times New Roman"/>
        </w:rPr>
        <w:t>PropSim</w:t>
      </w:r>
      <w:proofErr w:type="spellEnd"/>
      <w:r w:rsidR="00BF506F">
        <w:rPr>
          <w:rFonts w:ascii="Times New Roman" w:hAnsi="Times New Roman"/>
        </w:rPr>
        <w:t xml:space="preserve"> channel simulator</w:t>
      </w:r>
      <w:r w:rsidR="00961D09">
        <w:rPr>
          <w:rFonts w:ascii="Times New Roman" w:hAnsi="Times New Roman"/>
        </w:rPr>
        <w:t xml:space="preserve"> (see </w:t>
      </w:r>
      <w:fldSimple w:instr=" REF _Ref317842645 \h  \* MERGEFORMAT ">
        <w:r w:rsidR="00FD2D3D" w:rsidRPr="00FD2D3D">
          <w:rPr>
            <w:rFonts w:ascii="Times New Roman" w:hAnsi="Times New Roman"/>
          </w:rPr>
          <w:t>Figure 7</w:t>
        </w:r>
      </w:fldSimple>
      <w:r w:rsidR="00961D09">
        <w:rPr>
          <w:rFonts w:ascii="Times New Roman" w:hAnsi="Times New Roman"/>
        </w:rPr>
        <w:t>)</w:t>
      </w:r>
      <w:r w:rsidR="00BF506F">
        <w:rPr>
          <w:rFonts w:ascii="Times New Roman" w:hAnsi="Times New Roman"/>
        </w:rPr>
        <w:t xml:space="preserve">. </w:t>
      </w:r>
      <w:r w:rsidR="00777766">
        <w:rPr>
          <w:rFonts w:ascii="Times New Roman" w:hAnsi="Times New Roman"/>
        </w:rPr>
        <w:t xml:space="preserve">As there </w:t>
      </w:r>
      <w:r w:rsidR="00013528">
        <w:rPr>
          <w:rFonts w:ascii="Times New Roman" w:hAnsi="Times New Roman"/>
        </w:rPr>
        <w:t xml:space="preserve">was </w:t>
      </w:r>
      <w:r w:rsidR="00777766">
        <w:rPr>
          <w:rFonts w:ascii="Times New Roman" w:hAnsi="Times New Roman"/>
        </w:rPr>
        <w:t>not too much experience or information of the channel models associated with PMSE-equipment</w:t>
      </w:r>
      <w:r w:rsidR="00AB7EA9">
        <w:rPr>
          <w:rFonts w:ascii="Times New Roman" w:hAnsi="Times New Roman"/>
        </w:rPr>
        <w:t xml:space="preserve"> this measurement should be considered as experimental. A modified Portable Indoor (PI) channel model was selected</w:t>
      </w:r>
      <w:r w:rsidR="00573F78">
        <w:rPr>
          <w:rFonts w:ascii="Times New Roman" w:hAnsi="Times New Roman"/>
        </w:rPr>
        <w:t>. The basic PI</w:t>
      </w:r>
      <w:r w:rsidR="000A774F">
        <w:rPr>
          <w:rFonts w:ascii="Times New Roman" w:hAnsi="Times New Roman"/>
        </w:rPr>
        <w:t>-</w:t>
      </w:r>
      <w:r w:rsidR="00573F78">
        <w:rPr>
          <w:rFonts w:ascii="Times New Roman" w:hAnsi="Times New Roman"/>
        </w:rPr>
        <w:t xml:space="preserve">model has originally been developed for DVB indoor reception and it has 12 taps </w:t>
      </w:r>
      <w:r w:rsidR="000A774F">
        <w:rPr>
          <w:rFonts w:ascii="Times New Roman" w:hAnsi="Times New Roman"/>
        </w:rPr>
        <w:t xml:space="preserve">in </w:t>
      </w:r>
      <w:r w:rsidR="00573F78">
        <w:rPr>
          <w:rFonts w:ascii="Times New Roman" w:hAnsi="Times New Roman"/>
        </w:rPr>
        <w:t>two groups. One group has short delays up to 1.6 µs and the other group</w:t>
      </w:r>
      <w:r w:rsidR="00DC0BF3">
        <w:rPr>
          <w:rFonts w:ascii="Times New Roman" w:hAnsi="Times New Roman"/>
        </w:rPr>
        <w:t xml:space="preserve"> </w:t>
      </w:r>
      <w:r w:rsidR="000A774F">
        <w:rPr>
          <w:rFonts w:ascii="Times New Roman" w:hAnsi="Times New Roman"/>
        </w:rPr>
        <w:t xml:space="preserve">has delays </w:t>
      </w:r>
      <w:r w:rsidR="00DC0BF3">
        <w:rPr>
          <w:rFonts w:ascii="Times New Roman" w:hAnsi="Times New Roman"/>
        </w:rPr>
        <w:t xml:space="preserve">between 8 and 9 µs. </w:t>
      </w:r>
      <w:r w:rsidR="00960CF2">
        <w:rPr>
          <w:rFonts w:ascii="Times New Roman" w:hAnsi="Times New Roman"/>
        </w:rPr>
        <w:t>The model has 1.5 Hz Doppler applied to all taps, the first dominant tap having a direct shift and the others Gaussian Doppler spectrum. When tested with full PI channel it was found that the PMSE</w:t>
      </w:r>
      <w:r w:rsidR="000A774F">
        <w:rPr>
          <w:rFonts w:ascii="Times New Roman" w:hAnsi="Times New Roman"/>
        </w:rPr>
        <w:t>-</w:t>
      </w:r>
      <w:r w:rsidR="00960CF2">
        <w:rPr>
          <w:rFonts w:ascii="Times New Roman" w:hAnsi="Times New Roman"/>
        </w:rPr>
        <w:t>system did not work too well at all. Therefore the longer taps (8-9 µs) were dropped. This would be logical as the original model is developed for outdoor to indoor case</w:t>
      </w:r>
      <w:r w:rsidR="00013528">
        <w:rPr>
          <w:rFonts w:ascii="Times New Roman" w:hAnsi="Times New Roman"/>
        </w:rPr>
        <w:t>,</w:t>
      </w:r>
      <w:r w:rsidR="00960CF2">
        <w:rPr>
          <w:rFonts w:ascii="Times New Roman" w:hAnsi="Times New Roman"/>
        </w:rPr>
        <w:t xml:space="preserve"> where the tran</w:t>
      </w:r>
      <w:r w:rsidR="00F86EF0">
        <w:rPr>
          <w:rFonts w:ascii="Times New Roman" w:hAnsi="Times New Roman"/>
        </w:rPr>
        <w:t>smi</w:t>
      </w:r>
      <w:r w:rsidR="00960CF2">
        <w:rPr>
          <w:rFonts w:ascii="Times New Roman" w:hAnsi="Times New Roman"/>
        </w:rPr>
        <w:t xml:space="preserve">tter is kilometres away and the longer delays are presenting the reflexions happening outside on large scale and the shorter ones </w:t>
      </w:r>
      <w:r w:rsidR="00F86EF0">
        <w:rPr>
          <w:rFonts w:ascii="Times New Roman" w:hAnsi="Times New Roman"/>
        </w:rPr>
        <w:t xml:space="preserve">are presenting the </w:t>
      </w:r>
      <w:r>
        <w:rPr>
          <w:rFonts w:ascii="Times New Roman" w:hAnsi="Times New Roman"/>
        </w:rPr>
        <w:t xml:space="preserve">more </w:t>
      </w:r>
      <w:r w:rsidR="00F86EF0">
        <w:rPr>
          <w:rFonts w:ascii="Times New Roman" w:hAnsi="Times New Roman"/>
        </w:rPr>
        <w:t xml:space="preserve">close by </w:t>
      </w:r>
      <w:r>
        <w:rPr>
          <w:rFonts w:ascii="Times New Roman" w:hAnsi="Times New Roman"/>
        </w:rPr>
        <w:t xml:space="preserve">or </w:t>
      </w:r>
      <w:r w:rsidR="00F86EF0">
        <w:rPr>
          <w:rFonts w:ascii="Times New Roman" w:hAnsi="Times New Roman"/>
        </w:rPr>
        <w:t xml:space="preserve">indoor reflexions. </w:t>
      </w:r>
    </w:p>
    <w:p w:rsidR="00F86EF0" w:rsidRDefault="00532CDA" w:rsidP="00F86EF0">
      <w:pPr>
        <w:pStyle w:val="SimonsStyle"/>
        <w:keepNext/>
        <w:ind w:left="360"/>
        <w:jc w:val="both"/>
      </w:pPr>
      <w:r>
        <w:rPr>
          <w:rFonts w:ascii="Times New Roman" w:hAnsi="Times New Roman"/>
          <w:noProof/>
          <w:lang w:val="en-US" w:eastAsia="en-US"/>
        </w:rPr>
        <w:drawing>
          <wp:inline distT="0" distB="0" distL="0" distR="0">
            <wp:extent cx="1790700" cy="2387600"/>
            <wp:effectExtent l="0" t="0" r="0" b="0"/>
            <wp:docPr id="8" name="Picture 8" descr="IMGP3602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P3602_low"/>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0" cy="2387600"/>
                    </a:xfrm>
                    <a:prstGeom prst="rect">
                      <a:avLst/>
                    </a:prstGeom>
                    <a:noFill/>
                    <a:ln>
                      <a:noFill/>
                    </a:ln>
                  </pic:spPr>
                </pic:pic>
              </a:graphicData>
            </a:graphic>
          </wp:inline>
        </w:drawing>
      </w:r>
    </w:p>
    <w:p w:rsidR="000A5C89" w:rsidRDefault="00F86EF0" w:rsidP="00F86EF0">
      <w:pPr>
        <w:pStyle w:val="Lgende"/>
        <w:jc w:val="both"/>
      </w:pPr>
      <w:bookmarkStart w:id="8" w:name="_Ref317842645"/>
      <w:r>
        <w:t xml:space="preserve">Figure </w:t>
      </w:r>
      <w:r w:rsidR="00FD2D3D">
        <w:fldChar w:fldCharType="begin"/>
      </w:r>
      <w:r w:rsidR="00DB5657">
        <w:instrText xml:space="preserve"> SEQ Figure \* ARABIC </w:instrText>
      </w:r>
      <w:r w:rsidR="00FD2D3D">
        <w:fldChar w:fldCharType="separate"/>
      </w:r>
      <w:r w:rsidR="002D5EAF">
        <w:rPr>
          <w:noProof/>
        </w:rPr>
        <w:t>7</w:t>
      </w:r>
      <w:r w:rsidR="00FD2D3D">
        <w:rPr>
          <w:noProof/>
        </w:rPr>
        <w:fldChar w:fldCharType="end"/>
      </w:r>
      <w:bookmarkEnd w:id="8"/>
      <w:r>
        <w:t xml:space="preserve"> </w:t>
      </w:r>
      <w:proofErr w:type="spellStart"/>
      <w:r>
        <w:t>Pr</w:t>
      </w:r>
      <w:r w:rsidR="0005376B">
        <w:t>opSim</w:t>
      </w:r>
      <w:proofErr w:type="spellEnd"/>
      <w:r w:rsidR="0005376B">
        <w:t xml:space="preserve"> channel simulator (lowest device) and modified PI-channel envelope.</w:t>
      </w:r>
    </w:p>
    <w:p w:rsidR="000A5C89" w:rsidRDefault="000A5C89" w:rsidP="0074465F">
      <w:pPr>
        <w:pStyle w:val="SimonsStyle"/>
        <w:ind w:left="360"/>
        <w:jc w:val="both"/>
        <w:rPr>
          <w:rFonts w:ascii="Times New Roman" w:hAnsi="Times New Roman"/>
        </w:rPr>
      </w:pPr>
      <w:r>
        <w:rPr>
          <w:rFonts w:ascii="Times New Roman" w:hAnsi="Times New Roman"/>
        </w:rPr>
        <w:t>N</w:t>
      </w:r>
      <w:r w:rsidR="00F86EF0">
        <w:rPr>
          <w:rFonts w:ascii="Times New Roman" w:hAnsi="Times New Roman"/>
        </w:rPr>
        <w:t>o noise was applied and the receiver sensitivity was tested with the own b</w:t>
      </w:r>
      <w:r w:rsidR="00CB090D">
        <w:rPr>
          <w:rFonts w:ascii="Times New Roman" w:hAnsi="Times New Roman"/>
        </w:rPr>
        <w:t>ody</w:t>
      </w:r>
      <w:r w:rsidR="00F86EF0">
        <w:rPr>
          <w:rFonts w:ascii="Times New Roman" w:hAnsi="Times New Roman"/>
        </w:rPr>
        <w:t xml:space="preserve"> </w:t>
      </w:r>
      <w:r w:rsidR="00CB090D">
        <w:rPr>
          <w:rFonts w:ascii="Times New Roman" w:hAnsi="Times New Roman"/>
        </w:rPr>
        <w:t>worn</w:t>
      </w:r>
      <w:r w:rsidR="00F86EF0">
        <w:rPr>
          <w:rFonts w:ascii="Times New Roman" w:hAnsi="Times New Roman"/>
        </w:rPr>
        <w:t xml:space="preserve"> transmitter </w:t>
      </w:r>
      <w:r w:rsidR="0005376B">
        <w:rPr>
          <w:rFonts w:ascii="Times New Roman" w:hAnsi="Times New Roman"/>
        </w:rPr>
        <w:t xml:space="preserve">trying to </w:t>
      </w:r>
      <w:r w:rsidR="00F86EF0">
        <w:rPr>
          <w:rFonts w:ascii="Times New Roman" w:hAnsi="Times New Roman"/>
        </w:rPr>
        <w:t>us</w:t>
      </w:r>
      <w:r w:rsidR="0005376B">
        <w:rPr>
          <w:rFonts w:ascii="Times New Roman" w:hAnsi="Times New Roman"/>
        </w:rPr>
        <w:t xml:space="preserve">e </w:t>
      </w:r>
      <w:r w:rsidR="00F86EF0">
        <w:rPr>
          <w:rFonts w:ascii="Times New Roman" w:hAnsi="Times New Roman"/>
        </w:rPr>
        <w:t xml:space="preserve">the 1% THD criteria. </w:t>
      </w:r>
      <w:r w:rsidR="0005376B">
        <w:rPr>
          <w:rFonts w:ascii="Times New Roman" w:hAnsi="Times New Roman"/>
        </w:rPr>
        <w:t xml:space="preserve">This was found to be very difficult as the THD reading is not stable close to the sensitivity level and audio monitoring was used in addition. The sensitivity </w:t>
      </w:r>
      <w:r w:rsidR="00F86EF0">
        <w:rPr>
          <w:rFonts w:ascii="Times New Roman" w:hAnsi="Times New Roman"/>
        </w:rPr>
        <w:t xml:space="preserve">was </w:t>
      </w:r>
      <w:r w:rsidR="0005376B">
        <w:rPr>
          <w:rFonts w:ascii="Times New Roman" w:hAnsi="Times New Roman"/>
        </w:rPr>
        <w:t xml:space="preserve">now </w:t>
      </w:r>
      <w:r w:rsidR="00F86EF0">
        <w:rPr>
          <w:rFonts w:ascii="Times New Roman" w:hAnsi="Times New Roman"/>
        </w:rPr>
        <w:t>found to be -6</w:t>
      </w:r>
      <w:r w:rsidR="0005376B">
        <w:rPr>
          <w:rFonts w:ascii="Times New Roman" w:hAnsi="Times New Roman"/>
        </w:rPr>
        <w:t>6</w:t>
      </w:r>
      <w:r w:rsidR="00F86EF0">
        <w:rPr>
          <w:rFonts w:ascii="Times New Roman" w:hAnsi="Times New Roman"/>
        </w:rPr>
        <w:t xml:space="preserve"> </w:t>
      </w:r>
      <w:proofErr w:type="spellStart"/>
      <w:r w:rsidR="00F86EF0">
        <w:rPr>
          <w:rFonts w:ascii="Times New Roman" w:hAnsi="Times New Roman"/>
        </w:rPr>
        <w:t>dBm</w:t>
      </w:r>
      <w:proofErr w:type="spellEnd"/>
      <w:r w:rsidR="00F86EF0">
        <w:rPr>
          <w:rFonts w:ascii="Times New Roman" w:hAnsi="Times New Roman"/>
        </w:rPr>
        <w:t xml:space="preserve">, which is </w:t>
      </w:r>
      <w:r w:rsidR="0005376B">
        <w:rPr>
          <w:rFonts w:ascii="Times New Roman" w:hAnsi="Times New Roman"/>
        </w:rPr>
        <w:t>26</w:t>
      </w:r>
      <w:r w:rsidR="00F86EF0">
        <w:rPr>
          <w:rFonts w:ascii="Times New Roman" w:hAnsi="Times New Roman"/>
        </w:rPr>
        <w:t xml:space="preserve"> dB less than in Gaussian channel. Although there is no </w:t>
      </w:r>
      <w:r w:rsidR="00961D09">
        <w:rPr>
          <w:rFonts w:ascii="Times New Roman" w:hAnsi="Times New Roman"/>
        </w:rPr>
        <w:t xml:space="preserve">direct </w:t>
      </w:r>
      <w:r w:rsidR="00F86EF0">
        <w:rPr>
          <w:rFonts w:ascii="Times New Roman" w:hAnsi="Times New Roman"/>
        </w:rPr>
        <w:t>evidence that modified PI</w:t>
      </w:r>
      <w:r w:rsidR="000A774F">
        <w:rPr>
          <w:rFonts w:ascii="Times New Roman" w:hAnsi="Times New Roman"/>
        </w:rPr>
        <w:t>-</w:t>
      </w:r>
      <w:r w:rsidR="00F86EF0">
        <w:rPr>
          <w:rFonts w:ascii="Times New Roman" w:hAnsi="Times New Roman"/>
        </w:rPr>
        <w:t xml:space="preserve">channel model would be representative </w:t>
      </w:r>
      <w:r w:rsidR="00961D09">
        <w:rPr>
          <w:rFonts w:ascii="Times New Roman" w:hAnsi="Times New Roman"/>
        </w:rPr>
        <w:t>of the PMSE use case</w:t>
      </w:r>
      <w:r w:rsidR="000A774F">
        <w:rPr>
          <w:rFonts w:ascii="Times New Roman" w:hAnsi="Times New Roman"/>
        </w:rPr>
        <w:t>,</w:t>
      </w:r>
      <w:r w:rsidR="00961D09">
        <w:rPr>
          <w:rFonts w:ascii="Times New Roman" w:hAnsi="Times New Roman"/>
        </w:rPr>
        <w:t xml:space="preserve"> it is interesting to see that using this kind of multipath low Doppler model gives very similar result</w:t>
      </w:r>
      <w:r w:rsidR="000A774F">
        <w:rPr>
          <w:rFonts w:ascii="Times New Roman" w:hAnsi="Times New Roman"/>
        </w:rPr>
        <w:t>s</w:t>
      </w:r>
      <w:r w:rsidR="00961D09">
        <w:rPr>
          <w:rFonts w:ascii="Times New Roman" w:hAnsi="Times New Roman"/>
        </w:rPr>
        <w:t xml:space="preserve"> than field measurements, which were showing 30 dB differences between line of sight static case and microphone attached and moving. When the envelope of the applied signal was measured with spectrum analyser set to zero-span</w:t>
      </w:r>
      <w:r w:rsidR="00013528">
        <w:rPr>
          <w:rFonts w:ascii="Times New Roman" w:hAnsi="Times New Roman"/>
        </w:rPr>
        <w:t>,</w:t>
      </w:r>
      <w:r w:rsidR="00961D09">
        <w:rPr>
          <w:rFonts w:ascii="Times New Roman" w:hAnsi="Times New Roman"/>
        </w:rPr>
        <w:t xml:space="preserve"> it was found that the </w:t>
      </w:r>
      <w:r w:rsidR="00D25152">
        <w:rPr>
          <w:rFonts w:ascii="Times New Roman" w:hAnsi="Times New Roman"/>
        </w:rPr>
        <w:t xml:space="preserve">notches in the envelope are about </w:t>
      </w:r>
      <w:r w:rsidR="0005376B">
        <w:rPr>
          <w:rFonts w:ascii="Times New Roman" w:hAnsi="Times New Roman"/>
        </w:rPr>
        <w:t>25</w:t>
      </w:r>
      <w:r w:rsidR="00D25152">
        <w:rPr>
          <w:rFonts w:ascii="Times New Roman" w:hAnsi="Times New Roman"/>
        </w:rPr>
        <w:t xml:space="preserve"> dB</w:t>
      </w:r>
      <w:r w:rsidR="0005376B">
        <w:rPr>
          <w:rFonts w:ascii="Times New Roman" w:hAnsi="Times New Roman"/>
        </w:rPr>
        <w:t xml:space="preserve"> down</w:t>
      </w:r>
      <w:r w:rsidR="00D25152">
        <w:rPr>
          <w:rFonts w:ascii="Times New Roman" w:hAnsi="Times New Roman"/>
        </w:rPr>
        <w:t xml:space="preserve">. This is shown in </w:t>
      </w:r>
      <w:fldSimple w:instr=" REF _Ref317842645 \h  \* MERGEFORMAT ">
        <w:r w:rsidR="00FD2D3D" w:rsidRPr="00FD2D3D">
          <w:rPr>
            <w:rFonts w:ascii="Times New Roman" w:hAnsi="Times New Roman"/>
          </w:rPr>
          <w:t>Figure 7</w:t>
        </w:r>
      </w:fldSimple>
      <w:r w:rsidR="0005376B">
        <w:rPr>
          <w:rFonts w:ascii="Times New Roman" w:hAnsi="Times New Roman"/>
        </w:rPr>
        <w:t xml:space="preserve"> on the left.</w:t>
      </w:r>
    </w:p>
    <w:p w:rsidR="00D25152" w:rsidRDefault="00BD2D29" w:rsidP="00BC6884">
      <w:pPr>
        <w:pStyle w:val="Titre3"/>
      </w:pPr>
      <w:r>
        <w:t>PMSE F</w:t>
      </w:r>
    </w:p>
    <w:p w:rsidR="00BD2D29" w:rsidRDefault="00BD2D29" w:rsidP="0074465F">
      <w:pPr>
        <w:pStyle w:val="SimonsStyle"/>
        <w:ind w:left="360"/>
        <w:jc w:val="both"/>
        <w:rPr>
          <w:rFonts w:ascii="Times New Roman" w:hAnsi="Times New Roman"/>
        </w:rPr>
      </w:pPr>
      <w:r>
        <w:rPr>
          <w:rFonts w:ascii="Times New Roman" w:hAnsi="Times New Roman"/>
        </w:rPr>
        <w:t>Device F was also a studio quality device, but an older model and from different manufacturer than device E. The used device had also been in hard use for some years, but was still in good working order. The set included only hand microphones so it was not possible to use the same MP3</w:t>
      </w:r>
      <w:r w:rsidR="002E02F3">
        <w:rPr>
          <w:rFonts w:ascii="Times New Roman" w:hAnsi="Times New Roman"/>
        </w:rPr>
        <w:t>-</w:t>
      </w:r>
      <w:r>
        <w:rPr>
          <w:rFonts w:ascii="Times New Roman" w:hAnsi="Times New Roman"/>
        </w:rPr>
        <w:t>player to feed the 1 kHz audio. Instead the hand microphone was installed to a microphone calibrator unit</w:t>
      </w:r>
      <w:r w:rsidR="006A22A3">
        <w:rPr>
          <w:rFonts w:ascii="Times New Roman" w:hAnsi="Times New Roman"/>
        </w:rPr>
        <w:t xml:space="preserve">, which gives a calibrated audio pressure to the microphone. </w:t>
      </w:r>
      <w:r w:rsidR="00DB6661">
        <w:rPr>
          <w:rFonts w:ascii="Times New Roman" w:hAnsi="Times New Roman"/>
        </w:rPr>
        <w:t xml:space="preserve">For this device only simple sensitivity measurements were done and it was found that 1% THD criteria was reached at -92 </w:t>
      </w:r>
      <w:proofErr w:type="spellStart"/>
      <w:r w:rsidR="00DB6661">
        <w:rPr>
          <w:rFonts w:ascii="Times New Roman" w:hAnsi="Times New Roman"/>
        </w:rPr>
        <w:t>dBm</w:t>
      </w:r>
      <w:proofErr w:type="spellEnd"/>
      <w:r w:rsidR="00DB6661">
        <w:rPr>
          <w:rFonts w:ascii="Times New Roman" w:hAnsi="Times New Roman"/>
        </w:rPr>
        <w:t xml:space="preserve"> level in both cases using either the microphone or the FM-signal generator with 15 kHz deviation.</w:t>
      </w:r>
      <w:r w:rsidR="00DF06EE">
        <w:rPr>
          <w:rFonts w:ascii="Times New Roman" w:hAnsi="Times New Roman"/>
        </w:rPr>
        <w:t xml:space="preserve"> The receiver muted just after this at -9</w:t>
      </w:r>
      <w:r w:rsidR="000A774F">
        <w:rPr>
          <w:rFonts w:ascii="Times New Roman" w:hAnsi="Times New Roman"/>
        </w:rPr>
        <w:t>3</w:t>
      </w:r>
      <w:r w:rsidR="00DF06EE">
        <w:rPr>
          <w:rFonts w:ascii="Times New Roman" w:hAnsi="Times New Roman"/>
        </w:rPr>
        <w:t xml:space="preserve"> </w:t>
      </w:r>
      <w:proofErr w:type="spellStart"/>
      <w:r w:rsidR="00DF06EE">
        <w:rPr>
          <w:rFonts w:ascii="Times New Roman" w:hAnsi="Times New Roman"/>
        </w:rPr>
        <w:t>dBm</w:t>
      </w:r>
      <w:proofErr w:type="spellEnd"/>
      <w:r w:rsidR="00360567">
        <w:rPr>
          <w:rFonts w:ascii="Times New Roman" w:hAnsi="Times New Roman"/>
        </w:rPr>
        <w:t>.</w:t>
      </w:r>
    </w:p>
    <w:p w:rsidR="00DF06EE" w:rsidRDefault="00DF06EE" w:rsidP="00DF06EE">
      <w:pPr>
        <w:pStyle w:val="Titre3"/>
      </w:pPr>
      <w:r>
        <w:lastRenderedPageBreak/>
        <w:t>Summary of the sensitivity measurements</w:t>
      </w:r>
    </w:p>
    <w:p w:rsidR="00DF06EE" w:rsidRDefault="00FD2D3D" w:rsidP="0074465F">
      <w:pPr>
        <w:pStyle w:val="SimonsStyle"/>
        <w:ind w:left="360"/>
        <w:jc w:val="both"/>
        <w:rPr>
          <w:rFonts w:ascii="Times New Roman" w:hAnsi="Times New Roman"/>
        </w:rPr>
      </w:pPr>
      <w:fldSimple w:instr=" REF _Ref318965530 \h  \* MERGEFORMAT ">
        <w:r w:rsidRPr="00FD2D3D">
          <w:rPr>
            <w:rFonts w:ascii="Times New Roman" w:hAnsi="Times New Roman"/>
          </w:rPr>
          <w:t>Table 1</w:t>
        </w:r>
      </w:fldSimple>
      <w:r w:rsidR="00DF06EE">
        <w:rPr>
          <w:rFonts w:ascii="Times New Roman" w:hAnsi="Times New Roman"/>
        </w:rPr>
        <w:t xml:space="preserve"> </w:t>
      </w:r>
      <w:r w:rsidR="00360567">
        <w:rPr>
          <w:rFonts w:ascii="Times New Roman" w:hAnsi="Times New Roman"/>
        </w:rPr>
        <w:t xml:space="preserve">summarises the </w:t>
      </w:r>
      <w:r w:rsidR="00DF06EE">
        <w:rPr>
          <w:rFonts w:ascii="Times New Roman" w:hAnsi="Times New Roman"/>
        </w:rPr>
        <w:t>basic sensitivity measurements.</w:t>
      </w:r>
      <w:r w:rsidR="00360567">
        <w:rPr>
          <w:rFonts w:ascii="Times New Roman" w:hAnsi="Times New Roman"/>
        </w:rPr>
        <w:t xml:space="preserve"> As can be seen the best measured sensitivity was -95 </w:t>
      </w:r>
      <w:proofErr w:type="spellStart"/>
      <w:r w:rsidR="00360567">
        <w:rPr>
          <w:rFonts w:ascii="Times New Roman" w:hAnsi="Times New Roman"/>
        </w:rPr>
        <w:t>dBm</w:t>
      </w:r>
      <w:proofErr w:type="spellEnd"/>
      <w:r w:rsidR="00186201">
        <w:rPr>
          <w:rFonts w:ascii="Times New Roman" w:hAnsi="Times New Roman"/>
        </w:rPr>
        <w:t xml:space="preserve"> and this was reached with the FM generator as source, the same PMSE</w:t>
      </w:r>
      <w:r w:rsidR="000A774F">
        <w:rPr>
          <w:rFonts w:ascii="Times New Roman" w:hAnsi="Times New Roman"/>
        </w:rPr>
        <w:t>-</w:t>
      </w:r>
      <w:r w:rsidR="00186201">
        <w:rPr>
          <w:rFonts w:ascii="Times New Roman" w:hAnsi="Times New Roman"/>
        </w:rPr>
        <w:t>receiver giving worse result</w:t>
      </w:r>
      <w:r w:rsidR="000A774F">
        <w:rPr>
          <w:rFonts w:ascii="Times New Roman" w:hAnsi="Times New Roman"/>
        </w:rPr>
        <w:t xml:space="preserve"> with the microphone</w:t>
      </w:r>
      <w:r w:rsidR="00186201">
        <w:rPr>
          <w:rFonts w:ascii="Times New Roman" w:hAnsi="Times New Roman"/>
        </w:rPr>
        <w:t xml:space="preserve">. All other results are very similar around -92 </w:t>
      </w:r>
      <w:proofErr w:type="spellStart"/>
      <w:r w:rsidR="00186201">
        <w:rPr>
          <w:rFonts w:ascii="Times New Roman" w:hAnsi="Times New Roman"/>
        </w:rPr>
        <w:t>dBm</w:t>
      </w:r>
      <w:proofErr w:type="spellEnd"/>
      <w:r w:rsidR="00186201">
        <w:rPr>
          <w:rFonts w:ascii="Times New Roman" w:hAnsi="Times New Roman"/>
        </w:rPr>
        <w:t xml:space="preserve"> when using the 1% THD limit as a criterion. It shoul</w:t>
      </w:r>
      <w:r w:rsidR="00694B01">
        <w:rPr>
          <w:rFonts w:ascii="Times New Roman" w:hAnsi="Times New Roman"/>
        </w:rPr>
        <w:t xml:space="preserve">d be noted that </w:t>
      </w:r>
      <w:r w:rsidR="00186201">
        <w:rPr>
          <w:rFonts w:ascii="Times New Roman" w:hAnsi="Times New Roman"/>
        </w:rPr>
        <w:t xml:space="preserve">1 dB </w:t>
      </w:r>
      <w:r w:rsidR="00694B01">
        <w:rPr>
          <w:rFonts w:ascii="Times New Roman" w:hAnsi="Times New Roman"/>
        </w:rPr>
        <w:t xml:space="preserve">steps were used in the attenuator </w:t>
      </w:r>
      <w:r w:rsidR="00186201">
        <w:rPr>
          <w:rFonts w:ascii="Times New Roman" w:hAnsi="Times New Roman"/>
        </w:rPr>
        <w:t xml:space="preserve">and </w:t>
      </w:r>
      <w:r w:rsidR="00694B01">
        <w:rPr>
          <w:rFonts w:ascii="Times New Roman" w:hAnsi="Times New Roman"/>
        </w:rPr>
        <w:t>the fractions of dB</w:t>
      </w:r>
      <w:r w:rsidR="000B1CE1">
        <w:rPr>
          <w:rFonts w:ascii="Times New Roman" w:hAnsi="Times New Roman"/>
        </w:rPr>
        <w:t>s</w:t>
      </w:r>
      <w:r w:rsidR="00694B01">
        <w:rPr>
          <w:rFonts w:ascii="Times New Roman" w:hAnsi="Times New Roman"/>
        </w:rPr>
        <w:t xml:space="preserve"> </w:t>
      </w:r>
      <w:r w:rsidR="000B1CE1">
        <w:rPr>
          <w:rFonts w:ascii="Times New Roman" w:hAnsi="Times New Roman"/>
        </w:rPr>
        <w:t xml:space="preserve">in the results </w:t>
      </w:r>
      <w:r w:rsidR="00694B01">
        <w:rPr>
          <w:rFonts w:ascii="Times New Roman" w:hAnsi="Times New Roman"/>
        </w:rPr>
        <w:t xml:space="preserve">are coming from </w:t>
      </w:r>
      <w:r w:rsidR="000B1CE1">
        <w:rPr>
          <w:rFonts w:ascii="Times New Roman" w:hAnsi="Times New Roman"/>
        </w:rPr>
        <w:t>method rather than trying to measure with 0.1 dB accuracy.</w:t>
      </w:r>
      <w:r w:rsidR="00694B01">
        <w:rPr>
          <w:rFonts w:ascii="Times New Roman" w:hAnsi="Times New Roman"/>
        </w:rPr>
        <w:t xml:space="preserve"> </w:t>
      </w:r>
      <w:r w:rsidR="00013528">
        <w:rPr>
          <w:rFonts w:ascii="Times New Roman" w:hAnsi="Times New Roman"/>
        </w:rPr>
        <w:t>In some later measurements the PMSE-signal level has been adjusted so that results are round dBs</w:t>
      </w:r>
      <w:r w:rsidR="00694B01">
        <w:rPr>
          <w:rFonts w:ascii="Times New Roman" w:hAnsi="Times New Roman"/>
        </w:rPr>
        <w:t xml:space="preserve"> </w:t>
      </w:r>
      <w:r w:rsidR="00360567">
        <w:rPr>
          <w:rFonts w:ascii="Times New Roman" w:hAnsi="Times New Roman"/>
        </w:rPr>
        <w:t xml:space="preserve"> </w:t>
      </w:r>
    </w:p>
    <w:p w:rsidR="00360567" w:rsidRDefault="00360567" w:rsidP="00360567">
      <w:pPr>
        <w:pStyle w:val="Lgende"/>
        <w:keepNext/>
        <w:jc w:val="both"/>
      </w:pPr>
      <w:bookmarkStart w:id="9" w:name="_Ref318965530"/>
      <w:r>
        <w:t xml:space="preserve">Table </w:t>
      </w:r>
      <w:r w:rsidR="00FD2D3D">
        <w:fldChar w:fldCharType="begin"/>
      </w:r>
      <w:r w:rsidR="00DB5657">
        <w:instrText xml:space="preserve"> SEQ Table \* ARABIC </w:instrText>
      </w:r>
      <w:r w:rsidR="00FD2D3D">
        <w:fldChar w:fldCharType="separate"/>
      </w:r>
      <w:r w:rsidR="002D5EAF">
        <w:rPr>
          <w:noProof/>
        </w:rPr>
        <w:t>1</w:t>
      </w:r>
      <w:r w:rsidR="00FD2D3D">
        <w:rPr>
          <w:noProof/>
        </w:rPr>
        <w:fldChar w:fldCharType="end"/>
      </w:r>
      <w:bookmarkEnd w:id="9"/>
      <w:r>
        <w:t xml:space="preserve"> Summary of the basic sensitivity measurements</w:t>
      </w:r>
    </w:p>
    <w:p w:rsidR="00360567" w:rsidRDefault="00360567" w:rsidP="0074465F">
      <w:pPr>
        <w:pStyle w:val="SimonsStyle"/>
        <w:ind w:left="360"/>
        <w:jc w:val="both"/>
        <w:rPr>
          <w:rFonts w:ascii="Times New Roman" w:hAnsi="Times New Roman"/>
        </w:rPr>
      </w:pPr>
      <w:r w:rsidRPr="00360567">
        <w:rPr>
          <w:noProof/>
          <w:lang w:val="en-US" w:eastAsia="en-US"/>
        </w:rPr>
        <w:drawing>
          <wp:inline distT="0" distB="0" distL="0" distR="0">
            <wp:extent cx="3797300" cy="1116853"/>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7300" cy="1116853"/>
                    </a:xfrm>
                    <a:prstGeom prst="rect">
                      <a:avLst/>
                    </a:prstGeom>
                    <a:noFill/>
                    <a:ln>
                      <a:noFill/>
                    </a:ln>
                  </pic:spPr>
                </pic:pic>
              </a:graphicData>
            </a:graphic>
          </wp:inline>
        </w:drawing>
      </w:r>
    </w:p>
    <w:p w:rsidR="00360567" w:rsidRDefault="000B1CE1" w:rsidP="0074465F">
      <w:pPr>
        <w:pStyle w:val="SimonsStyle"/>
        <w:ind w:left="360"/>
        <w:jc w:val="both"/>
        <w:rPr>
          <w:rFonts w:ascii="Times New Roman" w:hAnsi="Times New Roman"/>
        </w:rPr>
      </w:pPr>
      <w:r>
        <w:rPr>
          <w:rFonts w:ascii="Times New Roman" w:hAnsi="Times New Roman"/>
        </w:rPr>
        <w:t xml:space="preserve">When the PMSE receiver </w:t>
      </w:r>
      <w:r w:rsidR="001A4D2B">
        <w:rPr>
          <w:rFonts w:ascii="Times New Roman" w:hAnsi="Times New Roman"/>
        </w:rPr>
        <w:t>audio was monitored with a loud</w:t>
      </w:r>
      <w:r>
        <w:rPr>
          <w:rFonts w:ascii="Times New Roman" w:hAnsi="Times New Roman"/>
        </w:rPr>
        <w:t xml:space="preserve">speaker or </w:t>
      </w:r>
      <w:r w:rsidR="000A774F">
        <w:rPr>
          <w:rFonts w:ascii="Times New Roman" w:hAnsi="Times New Roman"/>
        </w:rPr>
        <w:t>headphones</w:t>
      </w:r>
      <w:r>
        <w:rPr>
          <w:rFonts w:ascii="Times New Roman" w:hAnsi="Times New Roman"/>
        </w:rPr>
        <w:t xml:space="preserve">, it was observed that </w:t>
      </w:r>
      <w:r w:rsidR="001A4D2B">
        <w:rPr>
          <w:rFonts w:ascii="Times New Roman" w:hAnsi="Times New Roman"/>
        </w:rPr>
        <w:t xml:space="preserve">in some cases the audio was still somewhat noisy even if the THD was at 1% and for </w:t>
      </w:r>
      <w:r w:rsidR="00013528">
        <w:rPr>
          <w:rFonts w:ascii="Times New Roman" w:hAnsi="Times New Roman"/>
        </w:rPr>
        <w:t xml:space="preserve">a </w:t>
      </w:r>
      <w:r w:rsidR="001A4D2B">
        <w:rPr>
          <w:rFonts w:ascii="Times New Roman" w:hAnsi="Times New Roman"/>
        </w:rPr>
        <w:t>better quality audio a higher signal level would have been required.</w:t>
      </w:r>
    </w:p>
    <w:p w:rsidR="001A4D2B" w:rsidRDefault="001A4D2B" w:rsidP="0074465F">
      <w:pPr>
        <w:pStyle w:val="SimonsStyle"/>
        <w:ind w:left="360"/>
        <w:jc w:val="both"/>
        <w:rPr>
          <w:rFonts w:ascii="Times New Roman" w:hAnsi="Times New Roman"/>
        </w:rPr>
      </w:pPr>
    </w:p>
    <w:p w:rsidR="00390658" w:rsidRDefault="00390658" w:rsidP="00390658">
      <w:pPr>
        <w:pStyle w:val="Titre2"/>
      </w:pPr>
      <w:r>
        <w:t>Protection ratio with PMSE E</w:t>
      </w:r>
    </w:p>
    <w:p w:rsidR="00390658" w:rsidRDefault="00390658" w:rsidP="0074465F">
      <w:pPr>
        <w:pStyle w:val="SimonsStyle"/>
        <w:ind w:left="360"/>
        <w:jc w:val="both"/>
        <w:rPr>
          <w:rFonts w:ascii="Times New Roman" w:hAnsi="Times New Roman"/>
        </w:rPr>
      </w:pPr>
      <w:r>
        <w:rPr>
          <w:rFonts w:ascii="Times New Roman" w:hAnsi="Times New Roman"/>
        </w:rPr>
        <w:t xml:space="preserve">Basic protection ratio measurement was performed </w:t>
      </w:r>
      <w:r w:rsidR="00385F78">
        <w:rPr>
          <w:rFonts w:ascii="Times New Roman" w:hAnsi="Times New Roman"/>
        </w:rPr>
        <w:t>to the PMSE E receiver using th</w:t>
      </w:r>
      <w:r w:rsidR="006F71C1">
        <w:rPr>
          <w:rFonts w:ascii="Times New Roman" w:hAnsi="Times New Roman"/>
        </w:rPr>
        <w:t xml:space="preserve">e body worn transmitter. The interfering signal was DVB-T as explained in section </w:t>
      </w:r>
      <w:r w:rsidR="00FD2D3D">
        <w:rPr>
          <w:rFonts w:ascii="Times New Roman" w:hAnsi="Times New Roman"/>
        </w:rPr>
        <w:fldChar w:fldCharType="begin"/>
      </w:r>
      <w:r w:rsidR="006F71C1">
        <w:rPr>
          <w:rFonts w:ascii="Times New Roman" w:hAnsi="Times New Roman"/>
        </w:rPr>
        <w:instrText xml:space="preserve"> REF _Ref318895528 \r \h </w:instrText>
      </w:r>
      <w:r w:rsidR="00FD2D3D">
        <w:rPr>
          <w:rFonts w:ascii="Times New Roman" w:hAnsi="Times New Roman"/>
        </w:rPr>
      </w:r>
      <w:r w:rsidR="00FD2D3D">
        <w:rPr>
          <w:rFonts w:ascii="Times New Roman" w:hAnsi="Times New Roman"/>
        </w:rPr>
        <w:fldChar w:fldCharType="separate"/>
      </w:r>
      <w:r w:rsidR="002D5EAF">
        <w:rPr>
          <w:rFonts w:ascii="Times New Roman" w:hAnsi="Times New Roman"/>
        </w:rPr>
        <w:t>2.2</w:t>
      </w:r>
      <w:r w:rsidR="00FD2D3D">
        <w:rPr>
          <w:rFonts w:ascii="Times New Roman" w:hAnsi="Times New Roman"/>
        </w:rPr>
        <w:fldChar w:fldCharType="end"/>
      </w:r>
      <w:r w:rsidR="006F71C1">
        <w:rPr>
          <w:rFonts w:ascii="Times New Roman" w:hAnsi="Times New Roman"/>
        </w:rPr>
        <w:t>. For the frequency offsets similar raster was used as in the draft complementary report A1</w:t>
      </w:r>
      <w:r w:rsidR="001A4D2B">
        <w:rPr>
          <w:rFonts w:ascii="Times New Roman" w:hAnsi="Times New Roman"/>
        </w:rPr>
        <w:t>. The PR was measured at 4 different PMSE signal levels</w:t>
      </w:r>
      <w:r w:rsidR="005D70F0">
        <w:rPr>
          <w:rFonts w:ascii="Times New Roman" w:hAnsi="Times New Roman"/>
        </w:rPr>
        <w:t xml:space="preserve"> at -30 </w:t>
      </w:r>
      <w:proofErr w:type="spellStart"/>
      <w:r w:rsidR="005D70F0">
        <w:rPr>
          <w:rFonts w:ascii="Times New Roman" w:hAnsi="Times New Roman"/>
        </w:rPr>
        <w:t>dBm</w:t>
      </w:r>
      <w:proofErr w:type="spellEnd"/>
      <w:r w:rsidR="005D70F0">
        <w:rPr>
          <w:rFonts w:ascii="Times New Roman" w:hAnsi="Times New Roman"/>
        </w:rPr>
        <w:t xml:space="preserve">, -50 </w:t>
      </w:r>
      <w:proofErr w:type="spellStart"/>
      <w:r w:rsidR="005D70F0">
        <w:rPr>
          <w:rFonts w:ascii="Times New Roman" w:hAnsi="Times New Roman"/>
        </w:rPr>
        <w:t>dBm</w:t>
      </w:r>
      <w:proofErr w:type="spellEnd"/>
      <w:r w:rsidR="005D70F0">
        <w:rPr>
          <w:rFonts w:ascii="Times New Roman" w:hAnsi="Times New Roman"/>
        </w:rPr>
        <w:t xml:space="preserve">, </w:t>
      </w:r>
      <w:proofErr w:type="gramStart"/>
      <w:r w:rsidR="005D70F0">
        <w:rPr>
          <w:rFonts w:ascii="Times New Roman" w:hAnsi="Times New Roman"/>
        </w:rPr>
        <w:t>-</w:t>
      </w:r>
      <w:proofErr w:type="gramEnd"/>
      <w:r w:rsidR="005D70F0">
        <w:rPr>
          <w:rFonts w:ascii="Times New Roman" w:hAnsi="Times New Roman"/>
        </w:rPr>
        <w:t xml:space="preserve">65 </w:t>
      </w:r>
      <w:proofErr w:type="spellStart"/>
      <w:r w:rsidR="005D70F0">
        <w:rPr>
          <w:rFonts w:ascii="Times New Roman" w:hAnsi="Times New Roman"/>
        </w:rPr>
        <w:t>dBm</w:t>
      </w:r>
      <w:proofErr w:type="spellEnd"/>
      <w:r w:rsidR="005D70F0">
        <w:rPr>
          <w:rFonts w:ascii="Times New Roman" w:hAnsi="Times New Roman"/>
        </w:rPr>
        <w:t xml:space="preserve"> and at -80 </w:t>
      </w:r>
      <w:proofErr w:type="spellStart"/>
      <w:r w:rsidR="005D70F0">
        <w:rPr>
          <w:rFonts w:ascii="Times New Roman" w:hAnsi="Times New Roman"/>
        </w:rPr>
        <w:t>dBm</w:t>
      </w:r>
      <w:proofErr w:type="spellEnd"/>
      <w:r w:rsidR="005D70F0">
        <w:rPr>
          <w:rFonts w:ascii="Times New Roman" w:hAnsi="Times New Roman"/>
        </w:rPr>
        <w:t>.</w:t>
      </w:r>
    </w:p>
    <w:p w:rsidR="005D70F0" w:rsidRDefault="005D70F0" w:rsidP="005D70F0">
      <w:pPr>
        <w:pStyle w:val="SimonsStyle"/>
        <w:keepNext/>
        <w:ind w:left="360"/>
        <w:jc w:val="both"/>
      </w:pPr>
      <w:r w:rsidRPr="005D70F0">
        <w:rPr>
          <w:noProof/>
          <w:lang w:val="en-US" w:eastAsia="en-US"/>
        </w:rPr>
        <w:drawing>
          <wp:inline distT="0" distB="0" distL="0" distR="0">
            <wp:extent cx="5334000" cy="353570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7088" cy="3537749"/>
                    </a:xfrm>
                    <a:prstGeom prst="rect">
                      <a:avLst/>
                    </a:prstGeom>
                    <a:noFill/>
                    <a:ln>
                      <a:noFill/>
                    </a:ln>
                  </pic:spPr>
                </pic:pic>
              </a:graphicData>
            </a:graphic>
          </wp:inline>
        </w:drawing>
      </w:r>
    </w:p>
    <w:p w:rsidR="005D70F0" w:rsidRDefault="005D70F0" w:rsidP="005D70F0">
      <w:pPr>
        <w:pStyle w:val="Lgende"/>
        <w:jc w:val="both"/>
      </w:pPr>
      <w:bookmarkStart w:id="10" w:name="_Ref318968163"/>
      <w:r>
        <w:t xml:space="preserve">Figure </w:t>
      </w:r>
      <w:r w:rsidR="00FD2D3D">
        <w:fldChar w:fldCharType="begin"/>
      </w:r>
      <w:r w:rsidR="00310FAB">
        <w:instrText xml:space="preserve"> SEQ Figure \* ARABIC </w:instrText>
      </w:r>
      <w:r w:rsidR="00FD2D3D">
        <w:fldChar w:fldCharType="separate"/>
      </w:r>
      <w:proofErr w:type="gramStart"/>
      <w:r w:rsidR="002D5EAF">
        <w:rPr>
          <w:noProof/>
        </w:rPr>
        <w:t>8</w:t>
      </w:r>
      <w:r w:rsidR="00FD2D3D">
        <w:fldChar w:fldCharType="end"/>
      </w:r>
      <w:bookmarkEnd w:id="10"/>
      <w:r>
        <w:t xml:space="preserve"> PMSE E protection ratio</w:t>
      </w:r>
      <w:proofErr w:type="gramEnd"/>
      <w:r>
        <w:t xml:space="preserve"> at various PMSE signal levels</w:t>
      </w:r>
    </w:p>
    <w:p w:rsidR="005D70F0" w:rsidRPr="005D70F0" w:rsidRDefault="005D70F0" w:rsidP="005D70F0">
      <w:pPr>
        <w:ind w:left="426"/>
      </w:pPr>
      <w:r>
        <w:lastRenderedPageBreak/>
        <w:t xml:space="preserve">Full measurement with positive and negative offsets was done only at the lowest level. </w:t>
      </w:r>
      <w:r w:rsidR="00D958F8">
        <w:t xml:space="preserve">The results are shown in </w:t>
      </w:r>
      <w:r w:rsidR="00FD2D3D">
        <w:fldChar w:fldCharType="begin"/>
      </w:r>
      <w:r w:rsidR="00D958F8">
        <w:instrText xml:space="preserve"> REF _Ref318968163 \h </w:instrText>
      </w:r>
      <w:r w:rsidR="00FD2D3D">
        <w:fldChar w:fldCharType="separate"/>
      </w:r>
      <w:r w:rsidR="002D5EAF">
        <w:t xml:space="preserve">Figure </w:t>
      </w:r>
      <w:r w:rsidR="002D5EAF">
        <w:rPr>
          <w:noProof/>
        </w:rPr>
        <w:t>8</w:t>
      </w:r>
      <w:r w:rsidR="00FD2D3D">
        <w:fldChar w:fldCharType="end"/>
      </w:r>
      <w:r w:rsidR="00D958F8">
        <w:t xml:space="preserve">. Note that due to the interfering signal power limitations some of the </w:t>
      </w:r>
      <w:r w:rsidR="00C314AE">
        <w:t xml:space="preserve">points at the higher levels were not reaching the 1% THD and the true PR is somewhat higher. These points are marked with red circles in </w:t>
      </w:r>
      <w:r w:rsidR="00FD2D3D">
        <w:fldChar w:fldCharType="begin"/>
      </w:r>
      <w:r w:rsidR="00C314AE">
        <w:instrText xml:space="preserve"> REF _Ref318968163 \h </w:instrText>
      </w:r>
      <w:r w:rsidR="00FD2D3D">
        <w:fldChar w:fldCharType="separate"/>
      </w:r>
      <w:r w:rsidR="002D5EAF">
        <w:t xml:space="preserve">Figure </w:t>
      </w:r>
      <w:r w:rsidR="002D5EAF">
        <w:rPr>
          <w:noProof/>
        </w:rPr>
        <w:t>8</w:t>
      </w:r>
      <w:r w:rsidR="00FD2D3D">
        <w:fldChar w:fldCharType="end"/>
      </w:r>
      <w:r w:rsidR="00C314AE">
        <w:t>.</w:t>
      </w:r>
      <w:r w:rsidR="00D958F8">
        <w:t xml:space="preserve"> </w:t>
      </w:r>
      <w:r w:rsidR="00C314AE">
        <w:t xml:space="preserve">Reduction of the protection ration at higher PMSE signal levels is natural as the </w:t>
      </w:r>
      <w:r w:rsidR="00710C06">
        <w:t xml:space="preserve">interfering signal level at the PMSE receiver input starts to overload the receiver. </w:t>
      </w:r>
      <w:r w:rsidR="00C314AE">
        <w:t>Overall the results are very similar than in the draft complementary report</w:t>
      </w:r>
      <w:r w:rsidR="00710C06">
        <w:t xml:space="preserve"> </w:t>
      </w:r>
      <w:r w:rsidR="000A774F">
        <w:t xml:space="preserve">A1 </w:t>
      </w:r>
      <w:r w:rsidR="00710C06">
        <w:t>and what other measurements have shown</w:t>
      </w:r>
      <w:r w:rsidR="00C314AE">
        <w:t>.</w:t>
      </w:r>
    </w:p>
    <w:p w:rsidR="00595D01" w:rsidRDefault="00013528" w:rsidP="00595D01">
      <w:pPr>
        <w:pStyle w:val="Titre2"/>
      </w:pPr>
      <w:r>
        <w:t xml:space="preserve">Degradation </w:t>
      </w:r>
      <w:r w:rsidR="000A774F">
        <w:t xml:space="preserve">of </w:t>
      </w:r>
      <w:r w:rsidR="00D055F8">
        <w:t>sensitivity</w:t>
      </w:r>
      <w:r w:rsidR="00595D01">
        <w:t xml:space="preserve"> of PMSE due to WSD</w:t>
      </w:r>
      <w:r w:rsidR="000A774F">
        <w:t>-</w:t>
      </w:r>
      <w:r w:rsidR="00595D01">
        <w:t>interference</w:t>
      </w:r>
    </w:p>
    <w:p w:rsidR="004C526D" w:rsidRDefault="004C526D" w:rsidP="004C526D">
      <w:pPr>
        <w:pStyle w:val="Titre3"/>
      </w:pPr>
      <w:r>
        <w:t>Measurements</w:t>
      </w:r>
    </w:p>
    <w:p w:rsidR="00595D01" w:rsidRDefault="00595D01" w:rsidP="0074465F">
      <w:pPr>
        <w:pStyle w:val="SimonsStyle"/>
        <w:ind w:left="360"/>
        <w:jc w:val="both"/>
        <w:rPr>
          <w:rFonts w:ascii="Times New Roman" w:hAnsi="Times New Roman"/>
        </w:rPr>
      </w:pPr>
      <w:r>
        <w:rPr>
          <w:rFonts w:ascii="Times New Roman" w:hAnsi="Times New Roman"/>
        </w:rPr>
        <w:t>This</w:t>
      </w:r>
      <w:r w:rsidR="00D055F8">
        <w:rPr>
          <w:rFonts w:ascii="Times New Roman" w:hAnsi="Times New Roman"/>
        </w:rPr>
        <w:t xml:space="preserve"> </w:t>
      </w:r>
      <w:r w:rsidR="0088265D">
        <w:rPr>
          <w:rFonts w:ascii="Times New Roman" w:hAnsi="Times New Roman"/>
        </w:rPr>
        <w:t xml:space="preserve">purpose of this </w:t>
      </w:r>
      <w:r w:rsidR="00D055F8">
        <w:rPr>
          <w:rFonts w:ascii="Times New Roman" w:hAnsi="Times New Roman"/>
        </w:rPr>
        <w:t xml:space="preserve">measurement </w:t>
      </w:r>
      <w:r w:rsidR="0088265D">
        <w:rPr>
          <w:rFonts w:ascii="Times New Roman" w:hAnsi="Times New Roman"/>
        </w:rPr>
        <w:t>was</w:t>
      </w:r>
      <w:r w:rsidR="00D055F8">
        <w:rPr>
          <w:rFonts w:ascii="Times New Roman" w:hAnsi="Times New Roman"/>
        </w:rPr>
        <w:t xml:space="preserve"> </w:t>
      </w:r>
      <w:r w:rsidR="0088265D">
        <w:rPr>
          <w:rFonts w:ascii="Times New Roman" w:hAnsi="Times New Roman"/>
        </w:rPr>
        <w:t xml:space="preserve">to </w:t>
      </w:r>
      <w:r w:rsidR="00D055F8">
        <w:rPr>
          <w:rFonts w:ascii="Times New Roman" w:hAnsi="Times New Roman"/>
        </w:rPr>
        <w:t xml:space="preserve">study how the </w:t>
      </w:r>
      <w:r w:rsidR="0088265D">
        <w:rPr>
          <w:rFonts w:ascii="Times New Roman" w:hAnsi="Times New Roman"/>
        </w:rPr>
        <w:t xml:space="preserve">practical </w:t>
      </w:r>
      <w:r w:rsidR="00D055F8">
        <w:rPr>
          <w:rFonts w:ascii="Times New Roman" w:hAnsi="Times New Roman"/>
        </w:rPr>
        <w:t>PMSE</w:t>
      </w:r>
      <w:r w:rsidR="000A774F">
        <w:rPr>
          <w:rFonts w:ascii="Times New Roman" w:hAnsi="Times New Roman"/>
        </w:rPr>
        <w:t>-</w:t>
      </w:r>
      <w:r w:rsidR="00D055F8">
        <w:rPr>
          <w:rFonts w:ascii="Times New Roman" w:hAnsi="Times New Roman"/>
        </w:rPr>
        <w:t>receiver sensitivity is d</w:t>
      </w:r>
      <w:r w:rsidR="00E753C1">
        <w:rPr>
          <w:rFonts w:ascii="Times New Roman" w:hAnsi="Times New Roman"/>
        </w:rPr>
        <w:t>egrading in the presence of co-channel WSD-</w:t>
      </w:r>
      <w:r w:rsidR="00D055F8">
        <w:rPr>
          <w:rFonts w:ascii="Times New Roman" w:hAnsi="Times New Roman"/>
        </w:rPr>
        <w:t xml:space="preserve">interference. </w:t>
      </w:r>
      <w:r w:rsidR="0088265D">
        <w:rPr>
          <w:rFonts w:ascii="Times New Roman" w:hAnsi="Times New Roman"/>
        </w:rPr>
        <w:t xml:space="preserve">The theoretical background is discussed in the introduction section. Two devices </w:t>
      </w:r>
      <w:r w:rsidR="00D055F8">
        <w:rPr>
          <w:rFonts w:ascii="Times New Roman" w:hAnsi="Times New Roman"/>
        </w:rPr>
        <w:t xml:space="preserve">PMSE E </w:t>
      </w:r>
      <w:r w:rsidR="0088265D">
        <w:rPr>
          <w:rFonts w:ascii="Times New Roman" w:hAnsi="Times New Roman"/>
        </w:rPr>
        <w:t>and PMSE A were used one representing a high quality device and the other one a cheaper mid class device</w:t>
      </w:r>
      <w:r w:rsidR="00BE4877">
        <w:rPr>
          <w:rFonts w:ascii="Times New Roman" w:hAnsi="Times New Roman"/>
        </w:rPr>
        <w:t xml:space="preserve">. </w:t>
      </w:r>
      <w:r w:rsidR="00013528">
        <w:rPr>
          <w:rFonts w:ascii="Times New Roman" w:hAnsi="Times New Roman"/>
        </w:rPr>
        <w:t xml:space="preserve">There was also a difference in the sensitivities of the devices. </w:t>
      </w:r>
      <w:r w:rsidR="00BE4877">
        <w:rPr>
          <w:rFonts w:ascii="Times New Roman" w:hAnsi="Times New Roman"/>
        </w:rPr>
        <w:t>With PMSE E the body worn transmitter was used as signal source and with PMSE A FM-signal generator was used as signal source as this was giving a better sensitivity.</w:t>
      </w:r>
      <w:r w:rsidR="00946CCF">
        <w:rPr>
          <w:rFonts w:ascii="Times New Roman" w:hAnsi="Times New Roman"/>
        </w:rPr>
        <w:t xml:space="preserve"> The overall set-up was according </w:t>
      </w:r>
      <w:fldSimple w:instr=" REF _Ref318892811 \h  \* MERGEFORMAT ">
        <w:r w:rsidR="00FD2D3D" w:rsidRPr="00FD2D3D">
          <w:rPr>
            <w:rFonts w:ascii="Times New Roman" w:hAnsi="Times New Roman"/>
          </w:rPr>
          <w:t>Figure 2</w:t>
        </w:r>
      </w:fldSimple>
      <w:r w:rsidR="00946CCF">
        <w:rPr>
          <w:rFonts w:ascii="Times New Roman" w:hAnsi="Times New Roman"/>
        </w:rPr>
        <w:t>. PMSE and interfering signal</w:t>
      </w:r>
      <w:r w:rsidR="00BE6362">
        <w:rPr>
          <w:rFonts w:ascii="Times New Roman" w:hAnsi="Times New Roman"/>
        </w:rPr>
        <w:t>s</w:t>
      </w:r>
      <w:r w:rsidR="00946CCF">
        <w:rPr>
          <w:rFonts w:ascii="Times New Roman" w:hAnsi="Times New Roman"/>
        </w:rPr>
        <w:t xml:space="preserve"> were set to the same frequency and the interfering signal was set to a wanted interference level</w:t>
      </w:r>
      <w:r w:rsidR="009D1C19">
        <w:rPr>
          <w:rFonts w:ascii="Times New Roman" w:hAnsi="Times New Roman"/>
        </w:rPr>
        <w:t xml:space="preserve">. </w:t>
      </w:r>
      <w:r w:rsidR="00BB467F">
        <w:rPr>
          <w:rFonts w:ascii="Times New Roman" w:hAnsi="Times New Roman"/>
        </w:rPr>
        <w:t xml:space="preserve">Then the PMSE signal level was swept down from -30 </w:t>
      </w:r>
      <w:proofErr w:type="spellStart"/>
      <w:r w:rsidR="00BB467F">
        <w:rPr>
          <w:rFonts w:ascii="Times New Roman" w:hAnsi="Times New Roman"/>
        </w:rPr>
        <w:t>dBm</w:t>
      </w:r>
      <w:proofErr w:type="spellEnd"/>
      <w:r w:rsidR="00BB467F">
        <w:rPr>
          <w:rFonts w:ascii="Times New Roman" w:hAnsi="Times New Roman"/>
        </w:rPr>
        <w:t xml:space="preserve"> until the receiver muted and at each step the THD% -value was recorded and a curve presenting the THD at different signal levels was obtained. Next the interference level was changed to another value</w:t>
      </w:r>
      <w:r w:rsidR="001C16A1">
        <w:rPr>
          <w:rFonts w:ascii="Times New Roman" w:hAnsi="Times New Roman"/>
        </w:rPr>
        <w:t xml:space="preserve"> and another THD-curve was produced.</w:t>
      </w:r>
    </w:p>
    <w:p w:rsidR="001C16A1" w:rsidRDefault="0015085D" w:rsidP="001C16A1">
      <w:pPr>
        <w:pStyle w:val="SimonsStyle"/>
        <w:keepNext/>
        <w:ind w:left="360"/>
        <w:jc w:val="both"/>
      </w:pPr>
      <w:r w:rsidRPr="0015085D">
        <w:rPr>
          <w:noProof/>
          <w:lang w:val="en-US" w:eastAsia="en-US"/>
        </w:rPr>
        <w:drawing>
          <wp:inline distT="0" distB="0" distL="0" distR="0">
            <wp:extent cx="5226050" cy="3390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6050" cy="3390900"/>
                    </a:xfrm>
                    <a:prstGeom prst="rect">
                      <a:avLst/>
                    </a:prstGeom>
                    <a:noFill/>
                    <a:ln>
                      <a:noFill/>
                    </a:ln>
                  </pic:spPr>
                </pic:pic>
              </a:graphicData>
            </a:graphic>
          </wp:inline>
        </w:drawing>
      </w:r>
    </w:p>
    <w:p w:rsidR="001C16A1" w:rsidRDefault="001C16A1" w:rsidP="001C16A1">
      <w:pPr>
        <w:pStyle w:val="Lgende"/>
        <w:jc w:val="both"/>
      </w:pPr>
      <w:bookmarkStart w:id="11" w:name="_Ref318978132"/>
      <w:r>
        <w:t xml:space="preserve">Figure </w:t>
      </w:r>
      <w:r w:rsidR="00FD2D3D">
        <w:fldChar w:fldCharType="begin"/>
      </w:r>
      <w:r w:rsidR="00DB5657">
        <w:instrText xml:space="preserve"> SEQ Figure \* ARABIC </w:instrText>
      </w:r>
      <w:r w:rsidR="00FD2D3D">
        <w:fldChar w:fldCharType="separate"/>
      </w:r>
      <w:r w:rsidR="002D5EAF">
        <w:rPr>
          <w:noProof/>
        </w:rPr>
        <w:t>9</w:t>
      </w:r>
      <w:r w:rsidR="00FD2D3D">
        <w:rPr>
          <w:noProof/>
        </w:rPr>
        <w:fldChar w:fldCharType="end"/>
      </w:r>
      <w:bookmarkEnd w:id="11"/>
      <w:r>
        <w:t xml:space="preserve"> PMSE E loss of sensitivity due to the interference</w:t>
      </w:r>
    </w:p>
    <w:p w:rsidR="001C16A1" w:rsidRDefault="005247F0" w:rsidP="0074465F">
      <w:pPr>
        <w:pStyle w:val="SimonsStyle"/>
        <w:ind w:left="360"/>
        <w:jc w:val="both"/>
        <w:rPr>
          <w:rFonts w:ascii="Times New Roman" w:hAnsi="Times New Roman"/>
        </w:rPr>
      </w:pPr>
      <w:r>
        <w:rPr>
          <w:rFonts w:ascii="Times New Roman" w:hAnsi="Times New Roman"/>
        </w:rPr>
        <w:t xml:space="preserve">For PMSE E 11 different interference levels were measured from -120 </w:t>
      </w:r>
      <w:proofErr w:type="spellStart"/>
      <w:r>
        <w:rPr>
          <w:rFonts w:ascii="Times New Roman" w:hAnsi="Times New Roman"/>
        </w:rPr>
        <w:t>dBm</w:t>
      </w:r>
      <w:proofErr w:type="spellEnd"/>
      <w:r>
        <w:rPr>
          <w:rFonts w:ascii="Times New Roman" w:hAnsi="Times New Roman"/>
        </w:rPr>
        <w:t xml:space="preserve"> to -85 </w:t>
      </w:r>
      <w:proofErr w:type="spellStart"/>
      <w:r>
        <w:rPr>
          <w:rFonts w:ascii="Times New Roman" w:hAnsi="Times New Roman"/>
        </w:rPr>
        <w:t>dBm</w:t>
      </w:r>
      <w:proofErr w:type="spellEnd"/>
      <w:r>
        <w:rPr>
          <w:rFonts w:ascii="Times New Roman" w:hAnsi="Times New Roman"/>
        </w:rPr>
        <w:t xml:space="preserve">. The results are shown in </w:t>
      </w:r>
      <w:fldSimple w:instr=" REF _Ref318978132 \h  \* MERGEFORMAT ">
        <w:r w:rsidR="00FD2D3D" w:rsidRPr="00FD2D3D">
          <w:rPr>
            <w:rFonts w:ascii="Times New Roman" w:hAnsi="Times New Roman"/>
          </w:rPr>
          <w:t>Figure 9</w:t>
        </w:r>
      </w:fldSimple>
      <w:r>
        <w:rPr>
          <w:rFonts w:ascii="Times New Roman" w:hAnsi="Times New Roman"/>
        </w:rPr>
        <w:t xml:space="preserve"> and more in detail in </w:t>
      </w:r>
      <w:fldSimple w:instr=" REF _Ref318978563 \h  \* MERGEFORMAT ">
        <w:r w:rsidR="00FD2D3D" w:rsidRPr="00FD2D3D">
          <w:rPr>
            <w:rFonts w:ascii="Times New Roman" w:hAnsi="Times New Roman"/>
          </w:rPr>
          <w:t>Figure 10</w:t>
        </w:r>
      </w:fldSimple>
      <w:r>
        <w:rPr>
          <w:rFonts w:ascii="Times New Roman" w:hAnsi="Times New Roman"/>
        </w:rPr>
        <w:t xml:space="preserve">. </w:t>
      </w:r>
      <w:r w:rsidR="006D5AD7">
        <w:rPr>
          <w:rFonts w:ascii="Times New Roman" w:hAnsi="Times New Roman"/>
        </w:rPr>
        <w:t xml:space="preserve">Roughly 0.5 dB loss of sensitivity is reached at -94 </w:t>
      </w:r>
      <w:proofErr w:type="spellStart"/>
      <w:r w:rsidR="006D5AD7">
        <w:rPr>
          <w:rFonts w:ascii="Times New Roman" w:hAnsi="Times New Roman"/>
        </w:rPr>
        <w:t>dB</w:t>
      </w:r>
      <w:r w:rsidR="006B0FA7">
        <w:rPr>
          <w:rFonts w:ascii="Times New Roman" w:hAnsi="Times New Roman"/>
        </w:rPr>
        <w:t>m</w:t>
      </w:r>
      <w:proofErr w:type="spellEnd"/>
      <w:r w:rsidR="006D5AD7">
        <w:rPr>
          <w:rFonts w:ascii="Times New Roman" w:hAnsi="Times New Roman"/>
        </w:rPr>
        <w:t xml:space="preserve"> interference level, 1 dB loss at -91 </w:t>
      </w:r>
      <w:proofErr w:type="spellStart"/>
      <w:r w:rsidR="006D5AD7">
        <w:rPr>
          <w:rFonts w:ascii="Times New Roman" w:hAnsi="Times New Roman"/>
        </w:rPr>
        <w:t>dBm</w:t>
      </w:r>
      <w:proofErr w:type="spellEnd"/>
      <w:r w:rsidR="006D5AD7">
        <w:rPr>
          <w:rFonts w:ascii="Times New Roman" w:hAnsi="Times New Roman"/>
        </w:rPr>
        <w:t xml:space="preserve"> and 3 dB </w:t>
      </w:r>
      <w:proofErr w:type="gramStart"/>
      <w:r w:rsidR="006D5AD7">
        <w:rPr>
          <w:rFonts w:ascii="Times New Roman" w:hAnsi="Times New Roman"/>
        </w:rPr>
        <w:t>loss</w:t>
      </w:r>
      <w:proofErr w:type="gramEnd"/>
      <w:r w:rsidR="006D5AD7">
        <w:rPr>
          <w:rFonts w:ascii="Times New Roman" w:hAnsi="Times New Roman"/>
        </w:rPr>
        <w:t xml:space="preserve"> at -87 </w:t>
      </w:r>
      <w:proofErr w:type="spellStart"/>
      <w:r w:rsidR="006D5AD7">
        <w:rPr>
          <w:rFonts w:ascii="Times New Roman" w:hAnsi="Times New Roman"/>
        </w:rPr>
        <w:t>dBm</w:t>
      </w:r>
      <w:proofErr w:type="spellEnd"/>
      <w:r w:rsidR="006D5AD7">
        <w:rPr>
          <w:rFonts w:ascii="Times New Roman" w:hAnsi="Times New Roman"/>
        </w:rPr>
        <w:t>.</w:t>
      </w:r>
    </w:p>
    <w:p w:rsidR="00B437E6" w:rsidRDefault="00B437E6" w:rsidP="0074465F">
      <w:pPr>
        <w:pStyle w:val="SimonsStyle"/>
        <w:ind w:left="360"/>
        <w:jc w:val="both"/>
        <w:rPr>
          <w:rFonts w:ascii="Times New Roman" w:hAnsi="Times New Roman"/>
        </w:rPr>
      </w:pPr>
    </w:p>
    <w:p w:rsidR="00B437E6" w:rsidRDefault="00B437E6" w:rsidP="0074465F">
      <w:pPr>
        <w:pStyle w:val="SimonsStyle"/>
        <w:ind w:left="360"/>
        <w:jc w:val="both"/>
        <w:rPr>
          <w:rFonts w:ascii="Times New Roman" w:hAnsi="Times New Roman"/>
        </w:rPr>
      </w:pPr>
      <w:r>
        <w:rPr>
          <w:rFonts w:ascii="Times New Roman" w:hAnsi="Times New Roman"/>
        </w:rPr>
        <w:t xml:space="preserve">For PMSE </w:t>
      </w:r>
      <w:proofErr w:type="gramStart"/>
      <w:r>
        <w:rPr>
          <w:rFonts w:ascii="Times New Roman" w:hAnsi="Times New Roman"/>
        </w:rPr>
        <w:t>A</w:t>
      </w:r>
      <w:proofErr w:type="gramEnd"/>
      <w:r>
        <w:rPr>
          <w:rFonts w:ascii="Times New Roman" w:hAnsi="Times New Roman"/>
        </w:rPr>
        <w:t xml:space="preserve"> </w:t>
      </w:r>
      <w:r w:rsidR="006B0FA7">
        <w:rPr>
          <w:rFonts w:ascii="Times New Roman" w:hAnsi="Times New Roman"/>
        </w:rPr>
        <w:t xml:space="preserve">7 different interference levels were measured from -120 </w:t>
      </w:r>
      <w:proofErr w:type="spellStart"/>
      <w:r w:rsidR="006B0FA7">
        <w:rPr>
          <w:rFonts w:ascii="Times New Roman" w:hAnsi="Times New Roman"/>
        </w:rPr>
        <w:t>dBm</w:t>
      </w:r>
      <w:proofErr w:type="spellEnd"/>
      <w:r w:rsidR="006B0FA7">
        <w:rPr>
          <w:rFonts w:ascii="Times New Roman" w:hAnsi="Times New Roman"/>
        </w:rPr>
        <w:t xml:space="preserve"> to -85 </w:t>
      </w:r>
      <w:proofErr w:type="spellStart"/>
      <w:r w:rsidR="006B0FA7">
        <w:rPr>
          <w:rFonts w:ascii="Times New Roman" w:hAnsi="Times New Roman"/>
        </w:rPr>
        <w:t>dBm</w:t>
      </w:r>
      <w:proofErr w:type="spellEnd"/>
      <w:r w:rsidR="006B0FA7">
        <w:rPr>
          <w:rFonts w:ascii="Times New Roman" w:hAnsi="Times New Roman"/>
        </w:rPr>
        <w:t xml:space="preserve">. The results are shown in </w:t>
      </w:r>
      <w:fldSimple w:instr=" REF _Ref319049216 \h  \* MERGEFORMAT ">
        <w:r w:rsidR="00FD2D3D" w:rsidRPr="00FD2D3D">
          <w:rPr>
            <w:rFonts w:ascii="Times New Roman" w:hAnsi="Times New Roman"/>
          </w:rPr>
          <w:t>Figure 11</w:t>
        </w:r>
      </w:fldSimple>
      <w:r w:rsidR="006B0FA7">
        <w:rPr>
          <w:rFonts w:ascii="Times New Roman" w:hAnsi="Times New Roman"/>
        </w:rPr>
        <w:t xml:space="preserve">. 0.5 dB </w:t>
      </w:r>
      <w:proofErr w:type="gramStart"/>
      <w:r w:rsidR="006B0FA7">
        <w:rPr>
          <w:rFonts w:ascii="Times New Roman" w:hAnsi="Times New Roman"/>
        </w:rPr>
        <w:t>loss</w:t>
      </w:r>
      <w:proofErr w:type="gramEnd"/>
      <w:r w:rsidR="006B0FA7">
        <w:rPr>
          <w:rFonts w:ascii="Times New Roman" w:hAnsi="Times New Roman"/>
        </w:rPr>
        <w:t xml:space="preserve"> was now reached at -97 </w:t>
      </w:r>
      <w:proofErr w:type="spellStart"/>
      <w:r w:rsidR="006B0FA7">
        <w:rPr>
          <w:rFonts w:ascii="Times New Roman" w:hAnsi="Times New Roman"/>
        </w:rPr>
        <w:t>dBm</w:t>
      </w:r>
      <w:proofErr w:type="spellEnd"/>
      <w:r w:rsidR="006B0FA7">
        <w:rPr>
          <w:rFonts w:ascii="Times New Roman" w:hAnsi="Times New Roman"/>
        </w:rPr>
        <w:t xml:space="preserve"> interference level, 1 dB at </w:t>
      </w:r>
      <w:r w:rsidR="00881EA5">
        <w:rPr>
          <w:rFonts w:ascii="Times New Roman" w:hAnsi="Times New Roman"/>
        </w:rPr>
        <w:t xml:space="preserve">-96 </w:t>
      </w:r>
      <w:proofErr w:type="spellStart"/>
      <w:r w:rsidR="00881EA5">
        <w:rPr>
          <w:rFonts w:ascii="Times New Roman" w:hAnsi="Times New Roman"/>
        </w:rPr>
        <w:t>dBm</w:t>
      </w:r>
      <w:proofErr w:type="spellEnd"/>
      <w:r w:rsidR="00881EA5">
        <w:rPr>
          <w:rFonts w:ascii="Times New Roman" w:hAnsi="Times New Roman"/>
        </w:rPr>
        <w:t xml:space="preserve"> and 3 dB loss at -94 </w:t>
      </w:r>
      <w:proofErr w:type="spellStart"/>
      <w:r w:rsidR="00881EA5">
        <w:rPr>
          <w:rFonts w:ascii="Times New Roman" w:hAnsi="Times New Roman"/>
        </w:rPr>
        <w:t>dBm</w:t>
      </w:r>
      <w:proofErr w:type="spellEnd"/>
      <w:r w:rsidR="003C74D7">
        <w:rPr>
          <w:rFonts w:ascii="Times New Roman" w:hAnsi="Times New Roman"/>
        </w:rPr>
        <w:t>.</w:t>
      </w:r>
    </w:p>
    <w:p w:rsidR="00BE6362" w:rsidRDefault="00BE6362" w:rsidP="0074465F">
      <w:pPr>
        <w:pStyle w:val="SimonsStyle"/>
        <w:ind w:left="360"/>
        <w:jc w:val="both"/>
        <w:rPr>
          <w:rFonts w:ascii="Times New Roman" w:hAnsi="Times New Roman"/>
        </w:rPr>
      </w:pPr>
      <w:r>
        <w:rPr>
          <w:rFonts w:ascii="Times New Roman" w:hAnsi="Times New Roman"/>
        </w:rPr>
        <w:lastRenderedPageBreak/>
        <w:t>Note that all interference power levels are measured in 8 MHz channel.</w:t>
      </w:r>
    </w:p>
    <w:p w:rsidR="004C526D" w:rsidRDefault="004C526D" w:rsidP="0074465F">
      <w:pPr>
        <w:pStyle w:val="SimonsStyle"/>
        <w:ind w:left="360"/>
        <w:jc w:val="both"/>
        <w:rPr>
          <w:rFonts w:ascii="Times New Roman" w:hAnsi="Times New Roman"/>
        </w:rPr>
      </w:pPr>
    </w:p>
    <w:p w:rsidR="005247F0" w:rsidRDefault="005247F0" w:rsidP="0074465F">
      <w:pPr>
        <w:pStyle w:val="SimonsStyle"/>
        <w:ind w:left="360"/>
        <w:jc w:val="both"/>
        <w:rPr>
          <w:rFonts w:ascii="Times New Roman" w:hAnsi="Times New Roman"/>
        </w:rPr>
      </w:pPr>
    </w:p>
    <w:p w:rsidR="005247F0" w:rsidRDefault="0089617F" w:rsidP="005247F0">
      <w:pPr>
        <w:pStyle w:val="SimonsStyle"/>
        <w:keepNext/>
        <w:ind w:left="360"/>
        <w:jc w:val="both"/>
      </w:pPr>
      <w:r w:rsidRPr="0089617F">
        <w:rPr>
          <w:noProof/>
          <w:lang w:val="en-US" w:eastAsia="en-US"/>
        </w:rPr>
        <w:drawing>
          <wp:inline distT="0" distB="0" distL="0" distR="0">
            <wp:extent cx="5760720" cy="35484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548452"/>
                    </a:xfrm>
                    <a:prstGeom prst="rect">
                      <a:avLst/>
                    </a:prstGeom>
                    <a:noFill/>
                    <a:ln>
                      <a:noFill/>
                    </a:ln>
                  </pic:spPr>
                </pic:pic>
              </a:graphicData>
            </a:graphic>
          </wp:inline>
        </w:drawing>
      </w:r>
    </w:p>
    <w:p w:rsidR="005247F0" w:rsidRDefault="005247F0" w:rsidP="005247F0">
      <w:pPr>
        <w:pStyle w:val="Lgende"/>
        <w:jc w:val="both"/>
      </w:pPr>
      <w:bookmarkStart w:id="12" w:name="_Ref318978563"/>
      <w:r>
        <w:t xml:space="preserve">Figure </w:t>
      </w:r>
      <w:r w:rsidR="00FD2D3D">
        <w:fldChar w:fldCharType="begin"/>
      </w:r>
      <w:r w:rsidR="00DB5657">
        <w:instrText xml:space="preserve"> SEQ Figure \* ARABIC </w:instrText>
      </w:r>
      <w:r w:rsidR="00FD2D3D">
        <w:fldChar w:fldCharType="separate"/>
      </w:r>
      <w:r w:rsidR="002D5EAF">
        <w:rPr>
          <w:noProof/>
        </w:rPr>
        <w:t>10</w:t>
      </w:r>
      <w:r w:rsidR="00FD2D3D">
        <w:rPr>
          <w:noProof/>
        </w:rPr>
        <w:fldChar w:fldCharType="end"/>
      </w:r>
      <w:bookmarkEnd w:id="12"/>
      <w:r>
        <w:t xml:space="preserve"> PMSE E</w:t>
      </w:r>
      <w:r w:rsidR="006B0FA7">
        <w:t xml:space="preserve"> loss of sensitivity due to the interference (zoomed)</w:t>
      </w:r>
    </w:p>
    <w:p w:rsidR="004F11D5" w:rsidRDefault="004F11D5" w:rsidP="0074465F">
      <w:pPr>
        <w:pStyle w:val="SimonsStyle"/>
        <w:ind w:left="360"/>
        <w:jc w:val="both"/>
        <w:rPr>
          <w:rFonts w:ascii="Times New Roman" w:hAnsi="Times New Roman"/>
        </w:rPr>
      </w:pPr>
    </w:p>
    <w:p w:rsidR="00964036" w:rsidRDefault="00964036" w:rsidP="0074465F">
      <w:pPr>
        <w:pStyle w:val="SimonsStyle"/>
        <w:ind w:left="360"/>
        <w:jc w:val="both"/>
        <w:rPr>
          <w:rFonts w:ascii="Times New Roman" w:hAnsi="Times New Roman"/>
        </w:rPr>
      </w:pPr>
    </w:p>
    <w:p w:rsidR="006B0FA7" w:rsidRDefault="00B047E4" w:rsidP="006B0FA7">
      <w:pPr>
        <w:pStyle w:val="SimonsStyle"/>
        <w:keepNext/>
        <w:ind w:left="360"/>
        <w:jc w:val="both"/>
      </w:pPr>
      <w:r w:rsidRPr="00B047E4">
        <w:rPr>
          <w:noProof/>
          <w:lang w:val="en-US" w:eastAsia="en-US"/>
        </w:rPr>
        <w:lastRenderedPageBreak/>
        <w:drawing>
          <wp:inline distT="0" distB="0" distL="0" distR="0">
            <wp:extent cx="5760720" cy="391750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917500"/>
                    </a:xfrm>
                    <a:prstGeom prst="rect">
                      <a:avLst/>
                    </a:prstGeom>
                    <a:noFill/>
                    <a:ln>
                      <a:noFill/>
                    </a:ln>
                  </pic:spPr>
                </pic:pic>
              </a:graphicData>
            </a:graphic>
          </wp:inline>
        </w:drawing>
      </w:r>
    </w:p>
    <w:p w:rsidR="004F11D5" w:rsidRDefault="006B0FA7" w:rsidP="006B0FA7">
      <w:pPr>
        <w:pStyle w:val="Lgende"/>
        <w:jc w:val="both"/>
      </w:pPr>
      <w:bookmarkStart w:id="13" w:name="_Ref319049216"/>
      <w:r>
        <w:t xml:space="preserve">Figure </w:t>
      </w:r>
      <w:r w:rsidR="00FD2D3D">
        <w:fldChar w:fldCharType="begin"/>
      </w:r>
      <w:r w:rsidR="00DB5657">
        <w:instrText xml:space="preserve"> SEQ Figure \* ARABIC </w:instrText>
      </w:r>
      <w:r w:rsidR="00FD2D3D">
        <w:fldChar w:fldCharType="separate"/>
      </w:r>
      <w:r w:rsidR="002D5EAF">
        <w:rPr>
          <w:noProof/>
        </w:rPr>
        <w:t>11</w:t>
      </w:r>
      <w:r w:rsidR="00FD2D3D">
        <w:rPr>
          <w:noProof/>
        </w:rPr>
        <w:fldChar w:fldCharType="end"/>
      </w:r>
      <w:bookmarkEnd w:id="13"/>
      <w:r>
        <w:t xml:space="preserve"> PMSE A loss of sensitivity due to the interference</w:t>
      </w:r>
    </w:p>
    <w:p w:rsidR="00273503" w:rsidRPr="00273503" w:rsidRDefault="00E30538" w:rsidP="00273503">
      <w:pPr>
        <w:ind w:left="426"/>
      </w:pPr>
      <w:r>
        <w:t>With PMSE E the measurement was repeated by adding the modified PI</w:t>
      </w:r>
      <w:r w:rsidR="00BE6362">
        <w:t>-</w:t>
      </w:r>
      <w:r>
        <w:t xml:space="preserve">channel to the PMSE-signal path with the channel simulator. With the time variant channel the THD % becomes very unstable close to the sensitivity level. Therefore </w:t>
      </w:r>
      <w:r w:rsidR="00B91664">
        <w:t xml:space="preserve">a </w:t>
      </w:r>
      <w:r>
        <w:t>slightly lower and stable value for THD % was used as a criterion and the audio quality was also checked. Results are shown in</w:t>
      </w:r>
      <w:r w:rsidR="00076D22">
        <w:t xml:space="preserve"> </w:t>
      </w:r>
      <w:r w:rsidR="00FD2D3D">
        <w:fldChar w:fldCharType="begin"/>
      </w:r>
      <w:r w:rsidR="00076D22">
        <w:instrText xml:space="preserve"> REF _Ref319057862 \h </w:instrText>
      </w:r>
      <w:r w:rsidR="00FD2D3D">
        <w:fldChar w:fldCharType="separate"/>
      </w:r>
      <w:r w:rsidR="002D5EAF">
        <w:t xml:space="preserve">Figure </w:t>
      </w:r>
      <w:r w:rsidR="002D5EAF">
        <w:rPr>
          <w:noProof/>
        </w:rPr>
        <w:t>12</w:t>
      </w:r>
      <w:r w:rsidR="00FD2D3D">
        <w:fldChar w:fldCharType="end"/>
      </w:r>
      <w:r w:rsidR="00076D22">
        <w:t xml:space="preserve">. Note that </w:t>
      </w:r>
      <w:r w:rsidR="00BE6362">
        <w:t xml:space="preserve">for graphical purposes </w:t>
      </w:r>
      <w:r w:rsidR="00076D22">
        <w:t xml:space="preserve">the limit is still shown here with 1% value. As can be seen </w:t>
      </w:r>
      <w:r w:rsidR="002F38A5">
        <w:t xml:space="preserve">degradation starts at -94 </w:t>
      </w:r>
      <w:proofErr w:type="spellStart"/>
      <w:r w:rsidR="002F38A5">
        <w:t>dBm</w:t>
      </w:r>
      <w:proofErr w:type="spellEnd"/>
      <w:r w:rsidR="002F38A5">
        <w:t xml:space="preserve"> interference level. This is similar to the Gaussian channel case where also the first interference level, which caused loss of sensitivity</w:t>
      </w:r>
      <w:r w:rsidR="00B91664">
        <w:t>,</w:t>
      </w:r>
      <w:r w:rsidR="002F38A5">
        <w:t xml:space="preserve"> was -94 </w:t>
      </w:r>
      <w:proofErr w:type="spellStart"/>
      <w:r w:rsidR="002F38A5">
        <w:t>dBm</w:t>
      </w:r>
      <w:proofErr w:type="spellEnd"/>
      <w:r w:rsidR="002F38A5">
        <w:t xml:space="preserve">. </w:t>
      </w:r>
      <w:r w:rsidR="00B91664">
        <w:t>Thus it seems that loss of sensitivity due to extra interference is similar even in a case where severe multipath channel is applied</w:t>
      </w:r>
      <w:r w:rsidR="00E719C9">
        <w:t>.</w:t>
      </w:r>
    </w:p>
    <w:p w:rsidR="00CF3DC0" w:rsidRDefault="00E241AE" w:rsidP="00CF3DC0">
      <w:pPr>
        <w:pStyle w:val="SimonsStyle"/>
        <w:keepNext/>
        <w:ind w:left="360"/>
        <w:jc w:val="both"/>
      </w:pPr>
      <w:r w:rsidRPr="00E241AE">
        <w:rPr>
          <w:noProof/>
          <w:lang w:val="en-US" w:eastAsia="en-US"/>
        </w:rPr>
        <w:lastRenderedPageBreak/>
        <w:drawing>
          <wp:inline distT="0" distB="0" distL="0" distR="0">
            <wp:extent cx="5194300" cy="31115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94300" cy="3111500"/>
                    </a:xfrm>
                    <a:prstGeom prst="rect">
                      <a:avLst/>
                    </a:prstGeom>
                    <a:noFill/>
                    <a:ln>
                      <a:noFill/>
                    </a:ln>
                  </pic:spPr>
                </pic:pic>
              </a:graphicData>
            </a:graphic>
          </wp:inline>
        </w:drawing>
      </w:r>
    </w:p>
    <w:p w:rsidR="004C526D" w:rsidRDefault="00CF3DC0" w:rsidP="00CF3DC0">
      <w:pPr>
        <w:pStyle w:val="Lgende"/>
        <w:jc w:val="both"/>
      </w:pPr>
      <w:bookmarkStart w:id="14" w:name="_Ref319057862"/>
      <w:r>
        <w:t xml:space="preserve">Figure </w:t>
      </w:r>
      <w:r w:rsidR="00FD2D3D">
        <w:fldChar w:fldCharType="begin"/>
      </w:r>
      <w:r w:rsidR="00DB5657">
        <w:instrText xml:space="preserve"> SEQ Figure \* ARABIC </w:instrText>
      </w:r>
      <w:r w:rsidR="00FD2D3D">
        <w:fldChar w:fldCharType="separate"/>
      </w:r>
      <w:r w:rsidR="002D5EAF">
        <w:rPr>
          <w:noProof/>
        </w:rPr>
        <w:t>12</w:t>
      </w:r>
      <w:r w:rsidR="00FD2D3D">
        <w:rPr>
          <w:noProof/>
        </w:rPr>
        <w:fldChar w:fldCharType="end"/>
      </w:r>
      <w:bookmarkEnd w:id="14"/>
      <w:r>
        <w:t xml:space="preserve"> PMSE E loss of sensitivity due to the interference with modified PI-channel</w:t>
      </w:r>
    </w:p>
    <w:p w:rsidR="004C526D" w:rsidRDefault="004C526D" w:rsidP="004C526D">
      <w:pPr>
        <w:pStyle w:val="Titre3"/>
      </w:pPr>
      <w:r>
        <w:t>Analysis</w:t>
      </w:r>
    </w:p>
    <w:p w:rsidR="004F11D5" w:rsidRDefault="00E719C9" w:rsidP="0074465F">
      <w:pPr>
        <w:pStyle w:val="SimonsStyle"/>
        <w:ind w:left="360"/>
        <w:jc w:val="both"/>
        <w:rPr>
          <w:rFonts w:ascii="Times New Roman" w:hAnsi="Times New Roman"/>
        </w:rPr>
      </w:pPr>
      <w:r>
        <w:rPr>
          <w:rFonts w:ascii="Times New Roman" w:hAnsi="Times New Roman"/>
        </w:rPr>
        <w:t xml:space="preserve">For the PMSE E, which had a lower sensitivity of -92 </w:t>
      </w:r>
      <w:proofErr w:type="spellStart"/>
      <w:r>
        <w:rPr>
          <w:rFonts w:ascii="Times New Roman" w:hAnsi="Times New Roman"/>
        </w:rPr>
        <w:t>dBm</w:t>
      </w:r>
      <w:proofErr w:type="spellEnd"/>
      <w:r w:rsidR="002D55E5">
        <w:rPr>
          <w:rFonts w:ascii="Times New Roman" w:hAnsi="Times New Roman"/>
        </w:rPr>
        <w:t xml:space="preserve"> (200 kHz)</w:t>
      </w:r>
      <w:r>
        <w:rPr>
          <w:rFonts w:ascii="Times New Roman" w:hAnsi="Times New Roman"/>
        </w:rPr>
        <w:t xml:space="preserve">, the first interference level, which caused any </w:t>
      </w:r>
      <w:r w:rsidR="00013528">
        <w:rPr>
          <w:rFonts w:ascii="Times New Roman" w:hAnsi="Times New Roman"/>
        </w:rPr>
        <w:t xml:space="preserve">degradation </w:t>
      </w:r>
      <w:r>
        <w:rPr>
          <w:rFonts w:ascii="Times New Roman" w:hAnsi="Times New Roman"/>
        </w:rPr>
        <w:t xml:space="preserve">of sensitivity was -94 </w:t>
      </w:r>
      <w:proofErr w:type="spellStart"/>
      <w:r>
        <w:rPr>
          <w:rFonts w:ascii="Times New Roman" w:hAnsi="Times New Roman"/>
        </w:rPr>
        <w:t>dBm</w:t>
      </w:r>
      <w:proofErr w:type="spellEnd"/>
      <w:r>
        <w:rPr>
          <w:rFonts w:ascii="Times New Roman" w:hAnsi="Times New Roman"/>
        </w:rPr>
        <w:t xml:space="preserve"> (8MHz).The next measured interference level of -97 dB </w:t>
      </w:r>
      <w:r w:rsidR="002D55E5">
        <w:rPr>
          <w:rFonts w:ascii="Times New Roman" w:hAnsi="Times New Roman"/>
        </w:rPr>
        <w:t xml:space="preserve">(8MH) </w:t>
      </w:r>
      <w:r>
        <w:rPr>
          <w:rFonts w:ascii="Times New Roman" w:hAnsi="Times New Roman"/>
        </w:rPr>
        <w:t xml:space="preserve">did not cause any </w:t>
      </w:r>
      <w:r w:rsidR="000510FF">
        <w:rPr>
          <w:rFonts w:ascii="Times New Roman" w:hAnsi="Times New Roman"/>
        </w:rPr>
        <w:t>degradation</w:t>
      </w:r>
      <w:r>
        <w:rPr>
          <w:rFonts w:ascii="Times New Roman" w:hAnsi="Times New Roman"/>
        </w:rPr>
        <w:t xml:space="preserve"> of sensitivity.</w:t>
      </w:r>
    </w:p>
    <w:p w:rsidR="00E719C9" w:rsidRDefault="00E719C9" w:rsidP="0074465F">
      <w:pPr>
        <w:pStyle w:val="SimonsStyle"/>
        <w:ind w:left="360"/>
        <w:jc w:val="both"/>
        <w:rPr>
          <w:rFonts w:ascii="Times New Roman" w:hAnsi="Times New Roman"/>
        </w:rPr>
      </w:pPr>
      <w:r>
        <w:rPr>
          <w:rFonts w:ascii="Times New Roman" w:hAnsi="Times New Roman"/>
        </w:rPr>
        <w:t xml:space="preserve">For the PMSE A, which had a better sensitivity of -95 </w:t>
      </w:r>
      <w:proofErr w:type="spellStart"/>
      <w:r>
        <w:rPr>
          <w:rFonts w:ascii="Times New Roman" w:hAnsi="Times New Roman"/>
        </w:rPr>
        <w:t>dBm</w:t>
      </w:r>
      <w:proofErr w:type="spellEnd"/>
      <w:r w:rsidR="002D55E5">
        <w:rPr>
          <w:rFonts w:ascii="Times New Roman" w:hAnsi="Times New Roman"/>
        </w:rPr>
        <w:t xml:space="preserve"> (200 kHz)</w:t>
      </w:r>
      <w:r>
        <w:rPr>
          <w:rFonts w:ascii="Times New Roman" w:hAnsi="Times New Roman"/>
        </w:rPr>
        <w:t xml:space="preserve">, the first interference level, which caused any </w:t>
      </w:r>
      <w:r w:rsidR="000510FF">
        <w:rPr>
          <w:rFonts w:ascii="Times New Roman" w:hAnsi="Times New Roman"/>
        </w:rPr>
        <w:t>degradation</w:t>
      </w:r>
      <w:r>
        <w:rPr>
          <w:rFonts w:ascii="Times New Roman" w:hAnsi="Times New Roman"/>
        </w:rPr>
        <w:t xml:space="preserve"> of </w:t>
      </w:r>
      <w:proofErr w:type="gramStart"/>
      <w:r>
        <w:rPr>
          <w:rFonts w:ascii="Times New Roman" w:hAnsi="Times New Roman"/>
        </w:rPr>
        <w:t>sensitivity</w:t>
      </w:r>
      <w:proofErr w:type="gramEnd"/>
      <w:r>
        <w:rPr>
          <w:rFonts w:ascii="Times New Roman" w:hAnsi="Times New Roman"/>
        </w:rPr>
        <w:t xml:space="preserve"> was -9</w:t>
      </w:r>
      <w:r w:rsidR="00D8410B">
        <w:rPr>
          <w:rFonts w:ascii="Times New Roman" w:hAnsi="Times New Roman"/>
        </w:rPr>
        <w:t>7</w:t>
      </w:r>
      <w:r>
        <w:rPr>
          <w:rFonts w:ascii="Times New Roman" w:hAnsi="Times New Roman"/>
        </w:rPr>
        <w:t xml:space="preserve"> </w:t>
      </w:r>
      <w:proofErr w:type="spellStart"/>
      <w:r>
        <w:rPr>
          <w:rFonts w:ascii="Times New Roman" w:hAnsi="Times New Roman"/>
        </w:rPr>
        <w:t>dBm</w:t>
      </w:r>
      <w:proofErr w:type="spellEnd"/>
      <w:r>
        <w:rPr>
          <w:rFonts w:ascii="Times New Roman" w:hAnsi="Times New Roman"/>
        </w:rPr>
        <w:t xml:space="preserve"> (8MHz)</w:t>
      </w:r>
      <w:r w:rsidR="00D8410B">
        <w:rPr>
          <w:rFonts w:ascii="Times New Roman" w:hAnsi="Times New Roman"/>
        </w:rPr>
        <w:t>, the loss in this case still being rather low 0.5 dB</w:t>
      </w:r>
      <w:r>
        <w:rPr>
          <w:rFonts w:ascii="Times New Roman" w:hAnsi="Times New Roman"/>
        </w:rPr>
        <w:t>.</w:t>
      </w:r>
      <w:r w:rsidR="002D55E5">
        <w:rPr>
          <w:rFonts w:ascii="Times New Roman" w:hAnsi="Times New Roman"/>
        </w:rPr>
        <w:t xml:space="preserve"> </w:t>
      </w:r>
      <w:r>
        <w:rPr>
          <w:rFonts w:ascii="Times New Roman" w:hAnsi="Times New Roman"/>
        </w:rPr>
        <w:t>The next measured interference level of -</w:t>
      </w:r>
      <w:r w:rsidR="00D8410B">
        <w:rPr>
          <w:rFonts w:ascii="Times New Roman" w:hAnsi="Times New Roman"/>
        </w:rPr>
        <w:t>100</w:t>
      </w:r>
      <w:r>
        <w:rPr>
          <w:rFonts w:ascii="Times New Roman" w:hAnsi="Times New Roman"/>
        </w:rPr>
        <w:t xml:space="preserve"> dB </w:t>
      </w:r>
      <w:r w:rsidR="002D55E5">
        <w:rPr>
          <w:rFonts w:ascii="Times New Roman" w:hAnsi="Times New Roman"/>
        </w:rPr>
        <w:t xml:space="preserve">(8MHz) </w:t>
      </w:r>
      <w:r>
        <w:rPr>
          <w:rFonts w:ascii="Times New Roman" w:hAnsi="Times New Roman"/>
        </w:rPr>
        <w:t xml:space="preserve">did not cause any </w:t>
      </w:r>
      <w:r w:rsidR="000510FF">
        <w:rPr>
          <w:rFonts w:ascii="Times New Roman" w:hAnsi="Times New Roman"/>
        </w:rPr>
        <w:t>degradation</w:t>
      </w:r>
      <w:r>
        <w:rPr>
          <w:rFonts w:ascii="Times New Roman" w:hAnsi="Times New Roman"/>
        </w:rPr>
        <w:t xml:space="preserve"> of sensitivity.</w:t>
      </w:r>
    </w:p>
    <w:p w:rsidR="00DB6661" w:rsidRPr="002765A4" w:rsidRDefault="00DE028C" w:rsidP="0074465F">
      <w:pPr>
        <w:pStyle w:val="SimonsStyle"/>
        <w:ind w:left="360"/>
        <w:jc w:val="both"/>
        <w:rPr>
          <w:rFonts w:ascii="Times New Roman" w:hAnsi="Times New Roman"/>
        </w:rPr>
      </w:pPr>
      <w:r w:rsidRPr="00B075EF">
        <w:rPr>
          <w:rFonts w:ascii="Times New Roman" w:hAnsi="Times New Roman"/>
        </w:rPr>
        <w:t xml:space="preserve">If these </w:t>
      </w:r>
      <w:r w:rsidR="002D55E5" w:rsidRPr="00B075EF">
        <w:rPr>
          <w:rFonts w:ascii="Times New Roman" w:hAnsi="Times New Roman"/>
        </w:rPr>
        <w:t xml:space="preserve">interference levels, which did </w:t>
      </w:r>
      <w:r w:rsidR="00B075EF" w:rsidRPr="00B075EF">
        <w:rPr>
          <w:rFonts w:ascii="Times New Roman" w:hAnsi="Times New Roman"/>
        </w:rPr>
        <w:t xml:space="preserve">not </w:t>
      </w:r>
      <w:r w:rsidR="002D55E5" w:rsidRPr="00B075EF">
        <w:rPr>
          <w:rFonts w:ascii="Times New Roman" w:hAnsi="Times New Roman"/>
        </w:rPr>
        <w:t xml:space="preserve">cause any </w:t>
      </w:r>
      <w:r w:rsidR="000510FF">
        <w:rPr>
          <w:rFonts w:ascii="Times New Roman" w:hAnsi="Times New Roman"/>
        </w:rPr>
        <w:t>degradation</w:t>
      </w:r>
      <w:r w:rsidR="002D55E5" w:rsidRPr="00B075EF">
        <w:rPr>
          <w:rFonts w:ascii="Times New Roman" w:hAnsi="Times New Roman"/>
        </w:rPr>
        <w:t xml:space="preserve"> of </w:t>
      </w:r>
      <w:proofErr w:type="gramStart"/>
      <w:r w:rsidR="002D55E5" w:rsidRPr="00B075EF">
        <w:rPr>
          <w:rFonts w:ascii="Times New Roman" w:hAnsi="Times New Roman"/>
        </w:rPr>
        <w:t>sensitivity</w:t>
      </w:r>
      <w:proofErr w:type="gramEnd"/>
      <w:r w:rsidR="002D55E5" w:rsidRPr="00B075EF">
        <w:rPr>
          <w:rFonts w:ascii="Times New Roman" w:hAnsi="Times New Roman"/>
        </w:rPr>
        <w:t xml:space="preserve"> </w:t>
      </w:r>
      <w:r w:rsidRPr="00B075EF">
        <w:rPr>
          <w:rFonts w:ascii="Times New Roman" w:hAnsi="Times New Roman"/>
        </w:rPr>
        <w:t>are converted to 200 kHz bandwidth</w:t>
      </w:r>
      <w:r w:rsidR="00B075EF">
        <w:rPr>
          <w:rFonts w:ascii="Times New Roman" w:hAnsi="Times New Roman"/>
        </w:rPr>
        <w:t>,</w:t>
      </w:r>
      <w:r w:rsidRPr="00B075EF">
        <w:rPr>
          <w:rFonts w:ascii="Times New Roman" w:hAnsi="Times New Roman"/>
        </w:rPr>
        <w:t xml:space="preserve"> </w:t>
      </w:r>
      <w:r w:rsidR="002D55E5" w:rsidRPr="00B075EF">
        <w:rPr>
          <w:rFonts w:ascii="Times New Roman" w:hAnsi="Times New Roman"/>
        </w:rPr>
        <w:t xml:space="preserve">values of </w:t>
      </w:r>
      <w:r w:rsidRPr="00B075EF">
        <w:rPr>
          <w:rFonts w:ascii="Times New Roman" w:hAnsi="Times New Roman"/>
        </w:rPr>
        <w:t>-113</w:t>
      </w:r>
      <w:r w:rsidR="00B075EF">
        <w:rPr>
          <w:rFonts w:ascii="Times New Roman" w:hAnsi="Times New Roman"/>
        </w:rPr>
        <w:t xml:space="preserve"> </w:t>
      </w:r>
      <w:proofErr w:type="spellStart"/>
      <w:r w:rsidR="002D55E5" w:rsidRPr="00B075EF">
        <w:rPr>
          <w:rFonts w:ascii="Times New Roman" w:hAnsi="Times New Roman"/>
        </w:rPr>
        <w:t>dBm</w:t>
      </w:r>
      <w:proofErr w:type="spellEnd"/>
      <w:r w:rsidR="002D55E5" w:rsidRPr="00B075EF">
        <w:rPr>
          <w:rFonts w:ascii="Times New Roman" w:hAnsi="Times New Roman"/>
        </w:rPr>
        <w:t xml:space="preserve"> (200kHz) </w:t>
      </w:r>
      <w:r w:rsidR="00B075EF">
        <w:rPr>
          <w:rFonts w:ascii="Times New Roman" w:hAnsi="Times New Roman"/>
        </w:rPr>
        <w:t xml:space="preserve">and -116 </w:t>
      </w:r>
      <w:proofErr w:type="spellStart"/>
      <w:r w:rsidR="00B075EF">
        <w:rPr>
          <w:rFonts w:ascii="Times New Roman" w:hAnsi="Times New Roman"/>
        </w:rPr>
        <w:t>dBm</w:t>
      </w:r>
      <w:proofErr w:type="spellEnd"/>
      <w:r w:rsidR="00B075EF">
        <w:rPr>
          <w:rFonts w:ascii="Times New Roman" w:hAnsi="Times New Roman"/>
        </w:rPr>
        <w:t xml:space="preserve"> (200kHz) are obtained. </w:t>
      </w:r>
      <w:r w:rsidR="00B075EF" w:rsidRPr="002765A4">
        <w:rPr>
          <w:rFonts w:ascii="Times New Roman" w:hAnsi="Times New Roman"/>
        </w:rPr>
        <w:t xml:space="preserve">These match quite well with the protection requirement of -115 </w:t>
      </w:r>
      <w:proofErr w:type="spellStart"/>
      <w:r w:rsidR="00B075EF" w:rsidRPr="002765A4">
        <w:rPr>
          <w:rFonts w:ascii="Times New Roman" w:hAnsi="Times New Roman"/>
        </w:rPr>
        <w:t>dBm</w:t>
      </w:r>
      <w:proofErr w:type="spellEnd"/>
      <w:r w:rsidR="00B075EF" w:rsidRPr="002765A4">
        <w:rPr>
          <w:rFonts w:ascii="Times New Roman" w:hAnsi="Times New Roman"/>
        </w:rPr>
        <w:t xml:space="preserve"> in section 5.13 of the Report 159.</w:t>
      </w:r>
    </w:p>
    <w:p w:rsidR="00B075EF" w:rsidRPr="00B075EF" w:rsidRDefault="00B075EF" w:rsidP="00442EB1">
      <w:pPr>
        <w:pStyle w:val="Titre2"/>
      </w:pPr>
      <w:bookmarkStart w:id="15" w:name="_Ref319480614"/>
      <w:r w:rsidRPr="00B075EF">
        <w:t>Conclusions</w:t>
      </w:r>
      <w:bookmarkEnd w:id="15"/>
    </w:p>
    <w:p w:rsidR="00B075EF" w:rsidRDefault="00B075EF" w:rsidP="0074465F">
      <w:pPr>
        <w:pStyle w:val="SimonsStyle"/>
        <w:ind w:left="360"/>
        <w:jc w:val="both"/>
        <w:rPr>
          <w:rFonts w:ascii="Times New Roman" w:hAnsi="Times New Roman"/>
        </w:rPr>
      </w:pPr>
      <w:r w:rsidRPr="00B075EF">
        <w:rPr>
          <w:rFonts w:ascii="Times New Roman" w:hAnsi="Times New Roman"/>
        </w:rPr>
        <w:t>Seve</w:t>
      </w:r>
      <w:r>
        <w:rPr>
          <w:rFonts w:ascii="Times New Roman" w:hAnsi="Times New Roman"/>
        </w:rPr>
        <w:t>ral analogue PMSE-</w:t>
      </w:r>
      <w:r w:rsidRPr="00B075EF">
        <w:rPr>
          <w:rFonts w:ascii="Times New Roman" w:hAnsi="Times New Roman"/>
        </w:rPr>
        <w:t xml:space="preserve">receivers </w:t>
      </w:r>
      <w:r w:rsidR="00020E7E">
        <w:rPr>
          <w:rFonts w:ascii="Times New Roman" w:hAnsi="Times New Roman"/>
        </w:rPr>
        <w:t>were</w:t>
      </w:r>
      <w:r w:rsidRPr="00B075EF">
        <w:rPr>
          <w:rFonts w:ascii="Times New Roman" w:hAnsi="Times New Roman"/>
        </w:rPr>
        <w:t xml:space="preserve"> </w:t>
      </w:r>
      <w:r>
        <w:rPr>
          <w:rFonts w:ascii="Times New Roman" w:hAnsi="Times New Roman"/>
        </w:rPr>
        <w:t>tested</w:t>
      </w:r>
      <w:r w:rsidRPr="00B075EF">
        <w:rPr>
          <w:rFonts w:ascii="Times New Roman" w:hAnsi="Times New Roman"/>
        </w:rPr>
        <w:t xml:space="preserve">. </w:t>
      </w:r>
      <w:r>
        <w:rPr>
          <w:rFonts w:ascii="Times New Roman" w:hAnsi="Times New Roman"/>
        </w:rPr>
        <w:t xml:space="preserve">Using 1% THD </w:t>
      </w:r>
      <w:r w:rsidR="00D90C2D">
        <w:rPr>
          <w:rFonts w:ascii="Times New Roman" w:hAnsi="Times New Roman"/>
        </w:rPr>
        <w:t>at</w:t>
      </w:r>
      <w:r>
        <w:rPr>
          <w:rFonts w:ascii="Times New Roman" w:hAnsi="Times New Roman"/>
        </w:rPr>
        <w:t xml:space="preserve"> the audio output as </w:t>
      </w:r>
      <w:r w:rsidR="00D90C2D">
        <w:rPr>
          <w:rFonts w:ascii="Times New Roman" w:hAnsi="Times New Roman"/>
        </w:rPr>
        <w:t xml:space="preserve">impairment </w:t>
      </w:r>
      <w:r>
        <w:rPr>
          <w:rFonts w:ascii="Times New Roman" w:hAnsi="Times New Roman"/>
        </w:rPr>
        <w:t>criterion</w:t>
      </w:r>
      <w:r w:rsidR="00D90C2D">
        <w:rPr>
          <w:rFonts w:ascii="Times New Roman" w:hAnsi="Times New Roman"/>
        </w:rPr>
        <w:t>,</w:t>
      </w:r>
      <w:r>
        <w:rPr>
          <w:rFonts w:ascii="Times New Roman" w:hAnsi="Times New Roman"/>
        </w:rPr>
        <w:t xml:space="preserve"> the sensitivities were found to be typically between -90 and -95 </w:t>
      </w:r>
      <w:proofErr w:type="spellStart"/>
      <w:r>
        <w:rPr>
          <w:rFonts w:ascii="Times New Roman" w:hAnsi="Times New Roman"/>
        </w:rPr>
        <w:t>dBm</w:t>
      </w:r>
      <w:proofErr w:type="spellEnd"/>
      <w:r w:rsidR="00A52DB5">
        <w:rPr>
          <w:rFonts w:ascii="Times New Roman" w:hAnsi="Times New Roman"/>
        </w:rPr>
        <w:t xml:space="preserve"> (200 kHz)</w:t>
      </w:r>
      <w:r>
        <w:rPr>
          <w:rFonts w:ascii="Times New Roman" w:hAnsi="Times New Roman"/>
        </w:rPr>
        <w:t xml:space="preserve">. </w:t>
      </w:r>
      <w:r w:rsidR="00D90C2D">
        <w:rPr>
          <w:rFonts w:ascii="Times New Roman" w:hAnsi="Times New Roman"/>
        </w:rPr>
        <w:t xml:space="preserve">This is in line with the previous studies like </w:t>
      </w:r>
      <w:proofErr w:type="gramStart"/>
      <w:r w:rsidR="00D90C2D">
        <w:rPr>
          <w:rFonts w:ascii="Times New Roman" w:hAnsi="Times New Roman"/>
        </w:rPr>
        <w:t>SE43(</w:t>
      </w:r>
      <w:proofErr w:type="gramEnd"/>
      <w:r w:rsidR="00D90C2D">
        <w:rPr>
          <w:rFonts w:ascii="Times New Roman" w:hAnsi="Times New Roman"/>
        </w:rPr>
        <w:t xml:space="preserve">11)92. </w:t>
      </w:r>
      <w:r w:rsidR="00A52DB5">
        <w:rPr>
          <w:rFonts w:ascii="Times New Roman" w:hAnsi="Times New Roman"/>
        </w:rPr>
        <w:t xml:space="preserve">Two of the PMSE-receivers were tested more thoroughly </w:t>
      </w:r>
      <w:r w:rsidR="00CF3E2A">
        <w:rPr>
          <w:rFonts w:ascii="Times New Roman" w:hAnsi="Times New Roman"/>
        </w:rPr>
        <w:t>with co-channel interference. I</w:t>
      </w:r>
      <w:r w:rsidR="00A52DB5">
        <w:rPr>
          <w:rFonts w:ascii="Times New Roman" w:hAnsi="Times New Roman"/>
        </w:rPr>
        <w:t>t was found out that co-channel interference at level</w:t>
      </w:r>
      <w:r w:rsidR="00CF3E2A">
        <w:rPr>
          <w:rFonts w:ascii="Times New Roman" w:hAnsi="Times New Roman"/>
        </w:rPr>
        <w:t xml:space="preserve">s of -113 </w:t>
      </w:r>
      <w:proofErr w:type="spellStart"/>
      <w:r w:rsidR="00CF3E2A">
        <w:rPr>
          <w:rFonts w:ascii="Times New Roman" w:hAnsi="Times New Roman"/>
        </w:rPr>
        <w:t>dBm</w:t>
      </w:r>
      <w:proofErr w:type="spellEnd"/>
      <w:r w:rsidR="00CF3E2A">
        <w:rPr>
          <w:rFonts w:ascii="Times New Roman" w:hAnsi="Times New Roman"/>
        </w:rPr>
        <w:t xml:space="preserve"> (</w:t>
      </w:r>
      <w:proofErr w:type="gramStart"/>
      <w:r w:rsidR="00CF3E2A">
        <w:rPr>
          <w:rFonts w:ascii="Times New Roman" w:hAnsi="Times New Roman"/>
        </w:rPr>
        <w:t>200kHz</w:t>
      </w:r>
      <w:proofErr w:type="gramEnd"/>
      <w:r w:rsidR="00CF3E2A">
        <w:rPr>
          <w:rFonts w:ascii="Times New Roman" w:hAnsi="Times New Roman"/>
        </w:rPr>
        <w:t xml:space="preserve">) and -116 </w:t>
      </w:r>
      <w:proofErr w:type="spellStart"/>
      <w:r w:rsidR="00CF3E2A">
        <w:rPr>
          <w:rFonts w:ascii="Times New Roman" w:hAnsi="Times New Roman"/>
        </w:rPr>
        <w:t>dBm</w:t>
      </w:r>
      <w:proofErr w:type="spellEnd"/>
      <w:r w:rsidR="00CF3E2A">
        <w:rPr>
          <w:rFonts w:ascii="Times New Roman" w:hAnsi="Times New Roman"/>
        </w:rPr>
        <w:t xml:space="preserve"> (200 kHz) were not causing any </w:t>
      </w:r>
      <w:r w:rsidR="000510FF">
        <w:rPr>
          <w:rFonts w:ascii="Times New Roman" w:hAnsi="Times New Roman"/>
        </w:rPr>
        <w:t>degradation</w:t>
      </w:r>
      <w:r w:rsidR="00CF3E2A">
        <w:rPr>
          <w:rFonts w:ascii="Times New Roman" w:hAnsi="Times New Roman"/>
        </w:rPr>
        <w:t xml:space="preserve"> of sensitivity when measured using the </w:t>
      </w:r>
      <w:r w:rsidR="00D90C2D">
        <w:rPr>
          <w:rFonts w:ascii="Times New Roman" w:hAnsi="Times New Roman"/>
        </w:rPr>
        <w:t xml:space="preserve">impairment </w:t>
      </w:r>
      <w:r w:rsidR="00CF3E2A">
        <w:rPr>
          <w:rFonts w:ascii="Times New Roman" w:hAnsi="Times New Roman"/>
        </w:rPr>
        <w:t>criterion of 1% THD at audio output.</w:t>
      </w:r>
      <w:r w:rsidR="00020E7E">
        <w:rPr>
          <w:rFonts w:ascii="Times New Roman" w:hAnsi="Times New Roman"/>
        </w:rPr>
        <w:t xml:space="preserve"> </w:t>
      </w:r>
      <w:r w:rsidR="00D90C2D">
        <w:rPr>
          <w:rFonts w:ascii="Times New Roman" w:hAnsi="Times New Roman"/>
        </w:rPr>
        <w:t xml:space="preserve">This seems to indicate that the protection criterion of -115 </w:t>
      </w:r>
      <w:proofErr w:type="spellStart"/>
      <w:r w:rsidR="00D90C2D">
        <w:rPr>
          <w:rFonts w:ascii="Times New Roman" w:hAnsi="Times New Roman"/>
        </w:rPr>
        <w:t>dBm</w:t>
      </w:r>
      <w:proofErr w:type="spellEnd"/>
      <w:r w:rsidR="00D90C2D">
        <w:rPr>
          <w:rFonts w:ascii="Times New Roman" w:hAnsi="Times New Roman"/>
        </w:rPr>
        <w:t xml:space="preserve"> in section 5.13 of the Report 159 is usable when no degradation is allowed in the PMSE-receiver. It was also shown that when a </w:t>
      </w:r>
      <w:r w:rsidR="00442EB1">
        <w:rPr>
          <w:rFonts w:ascii="Times New Roman" w:hAnsi="Times New Roman"/>
        </w:rPr>
        <w:t>time variant multipath channel is applied between the microphone and the PMSE-receiver, use of similar interference limit would not cause any additional degradation in the receiver performance.</w:t>
      </w:r>
    </w:p>
    <w:p w:rsidR="00A52DB5" w:rsidRDefault="00A52DB5" w:rsidP="008037AA">
      <w:pPr>
        <w:pStyle w:val="Titre2"/>
      </w:pPr>
      <w:bookmarkStart w:id="16" w:name="_Ref319319125"/>
      <w:r>
        <w:t>Proposal</w:t>
      </w:r>
      <w:bookmarkEnd w:id="16"/>
    </w:p>
    <w:p w:rsidR="00442EB1" w:rsidRPr="00B075EF" w:rsidRDefault="00442EB1" w:rsidP="0074465F">
      <w:pPr>
        <w:pStyle w:val="SimonsStyle"/>
        <w:ind w:left="360"/>
        <w:jc w:val="both"/>
        <w:rPr>
          <w:rFonts w:ascii="Times New Roman" w:hAnsi="Times New Roman"/>
        </w:rPr>
      </w:pPr>
      <w:r>
        <w:rPr>
          <w:rFonts w:ascii="Times New Roman" w:hAnsi="Times New Roman"/>
        </w:rPr>
        <w:t xml:space="preserve">It is proposed that the conclusions </w:t>
      </w:r>
      <w:r w:rsidR="000510FF">
        <w:rPr>
          <w:rFonts w:ascii="Times New Roman" w:hAnsi="Times New Roman"/>
        </w:rPr>
        <w:t xml:space="preserve">(section </w:t>
      </w:r>
      <w:r w:rsidR="00FD2D3D">
        <w:rPr>
          <w:rFonts w:ascii="Times New Roman" w:hAnsi="Times New Roman"/>
        </w:rPr>
        <w:fldChar w:fldCharType="begin"/>
      </w:r>
      <w:r w:rsidR="000510FF">
        <w:rPr>
          <w:rFonts w:ascii="Times New Roman" w:hAnsi="Times New Roman"/>
        </w:rPr>
        <w:instrText xml:space="preserve"> REF _Ref319480614 \r \h </w:instrText>
      </w:r>
      <w:r w:rsidR="00FD2D3D">
        <w:rPr>
          <w:rFonts w:ascii="Times New Roman" w:hAnsi="Times New Roman"/>
        </w:rPr>
      </w:r>
      <w:r w:rsidR="00FD2D3D">
        <w:rPr>
          <w:rFonts w:ascii="Times New Roman" w:hAnsi="Times New Roman"/>
        </w:rPr>
        <w:fldChar w:fldCharType="separate"/>
      </w:r>
      <w:r w:rsidR="002D5EAF">
        <w:rPr>
          <w:rFonts w:ascii="Times New Roman" w:hAnsi="Times New Roman"/>
        </w:rPr>
        <w:t>2.6</w:t>
      </w:r>
      <w:r w:rsidR="00FD2D3D">
        <w:rPr>
          <w:rFonts w:ascii="Times New Roman" w:hAnsi="Times New Roman"/>
        </w:rPr>
        <w:fldChar w:fldCharType="end"/>
      </w:r>
      <w:r w:rsidR="000510FF">
        <w:rPr>
          <w:rFonts w:ascii="Times New Roman" w:hAnsi="Times New Roman"/>
        </w:rPr>
        <w:t xml:space="preserve">) </w:t>
      </w:r>
      <w:r>
        <w:rPr>
          <w:rFonts w:ascii="Times New Roman" w:hAnsi="Times New Roman"/>
        </w:rPr>
        <w:t xml:space="preserve">of this contribution are added to the section 4.3 of Complementary Report A1. Further it is proposed to </w:t>
      </w:r>
      <w:r w:rsidR="008037AA">
        <w:rPr>
          <w:rFonts w:ascii="Times New Roman" w:hAnsi="Times New Roman"/>
        </w:rPr>
        <w:t>add figures 10 and 11 of this contribution to section 4.3 of A1 as examples of loss of PMSE-receiver sensitivity in case of co-channel interference.</w:t>
      </w:r>
    </w:p>
    <w:p w:rsidR="0064585A" w:rsidRPr="00B075EF" w:rsidRDefault="0064585A" w:rsidP="0064585A">
      <w:pPr>
        <w:pStyle w:val="SimonsStyle"/>
        <w:keepNext/>
        <w:ind w:left="360"/>
        <w:jc w:val="center"/>
      </w:pPr>
    </w:p>
    <w:sectPr w:rsidR="0064585A" w:rsidRPr="00B075EF" w:rsidSect="00A8223F">
      <w:head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98" w:rsidRDefault="00004898" w:rsidP="00055F5D">
      <w:r>
        <w:separator/>
      </w:r>
    </w:p>
  </w:endnote>
  <w:endnote w:type="continuationSeparator" w:id="0">
    <w:p w:rsidR="00004898" w:rsidRDefault="00004898"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98" w:rsidRDefault="00004898" w:rsidP="00055F5D">
      <w:r>
        <w:separator/>
      </w:r>
    </w:p>
  </w:footnote>
  <w:footnote w:type="continuationSeparator" w:id="0">
    <w:p w:rsidR="00004898" w:rsidRDefault="00004898"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FD2D3D">
    <w:pPr>
      <w:pStyle w:val="En-tte"/>
      <w:jc w:val="right"/>
    </w:pPr>
    <w:r>
      <w:fldChar w:fldCharType="begin"/>
    </w:r>
    <w:r w:rsidR="0084238A">
      <w:instrText xml:space="preserve"> PAGE   \* MERGEFORMAT </w:instrText>
    </w:r>
    <w:r>
      <w:fldChar w:fldCharType="separate"/>
    </w:r>
    <w:r w:rsidR="003C6989">
      <w:rPr>
        <w:noProof/>
      </w:rPr>
      <w:t>11</w:t>
    </w:r>
    <w:r>
      <w:fldChar w:fldCharType="end"/>
    </w:r>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D0EA521E"/>
    <w:lvl w:ilvl="0">
      <w:start w:val="1"/>
      <w:numFmt w:val="decimal"/>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073C6D"/>
    <w:multiLevelType w:val="multilevel"/>
    <w:tmpl w:val="73CCC022"/>
    <w:lvl w:ilvl="0">
      <w:start w:val="1"/>
      <w:numFmt w:val="decimal"/>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3">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5">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55ED3"/>
    <w:multiLevelType w:val="hybridMultilevel"/>
    <w:tmpl w:val="A4525FDA"/>
    <w:lvl w:ilvl="0" w:tplc="3978F7FA">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B85A0CD2">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1">
    <w:nsid w:val="49E6477D"/>
    <w:multiLevelType w:val="multilevel"/>
    <w:tmpl w:val="5A16753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nsid w:val="4D8238F6"/>
    <w:multiLevelType w:val="hybridMultilevel"/>
    <w:tmpl w:val="FF669658"/>
    <w:lvl w:ilvl="0" w:tplc="BA524E9E">
      <w:start w:val="1"/>
      <w:numFmt w:val="bullet"/>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6F23715E"/>
    <w:multiLevelType w:val="multilevel"/>
    <w:tmpl w:val="696817F0"/>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
  </w:num>
  <w:num w:numId="4">
    <w:abstractNumId w:val="1"/>
  </w:num>
  <w:num w:numId="5">
    <w:abstractNumId w:val="18"/>
  </w:num>
  <w:num w:numId="6">
    <w:abstractNumId w:val="26"/>
  </w:num>
  <w:num w:numId="7">
    <w:abstractNumId w:val="9"/>
  </w:num>
  <w:num w:numId="8">
    <w:abstractNumId w:val="20"/>
  </w:num>
  <w:num w:numId="9">
    <w:abstractNumId w:val="14"/>
  </w:num>
  <w:num w:numId="10">
    <w:abstractNumId w:val="0"/>
  </w:num>
  <w:num w:numId="11">
    <w:abstractNumId w:val="16"/>
  </w:num>
  <w:num w:numId="12">
    <w:abstractNumId w:val="11"/>
  </w:num>
  <w:num w:numId="13">
    <w:abstractNumId w:val="27"/>
  </w:num>
  <w:num w:numId="14">
    <w:abstractNumId w:val="17"/>
  </w:num>
  <w:num w:numId="15">
    <w:abstractNumId w:val="8"/>
  </w:num>
  <w:num w:numId="16">
    <w:abstractNumId w:val="25"/>
  </w:num>
  <w:num w:numId="17">
    <w:abstractNumId w:val="10"/>
  </w:num>
  <w:num w:numId="18">
    <w:abstractNumId w:val="19"/>
  </w:num>
  <w:num w:numId="19">
    <w:abstractNumId w:val="5"/>
  </w:num>
  <w:num w:numId="20">
    <w:abstractNumId w:val="23"/>
  </w:num>
  <w:num w:numId="21">
    <w:abstractNumId w:val="13"/>
  </w:num>
  <w:num w:numId="22">
    <w:abstractNumId w:val="3"/>
  </w:num>
  <w:num w:numId="23">
    <w:abstractNumId w:val="12"/>
  </w:num>
  <w:num w:numId="24">
    <w:abstractNumId w:val="28"/>
  </w:num>
  <w:num w:numId="25">
    <w:abstractNumId w:val="24"/>
  </w:num>
  <w:num w:numId="26">
    <w:abstractNumId w:val="7"/>
  </w:num>
  <w:num w:numId="27">
    <w:abstractNumId w:val="4"/>
  </w:num>
  <w:num w:numId="28">
    <w:abstractNumId w:val="15"/>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0BC1"/>
    <w:rsid w:val="00004898"/>
    <w:rsid w:val="00005D78"/>
    <w:rsid w:val="0001026F"/>
    <w:rsid w:val="00013528"/>
    <w:rsid w:val="000156C2"/>
    <w:rsid w:val="000169F5"/>
    <w:rsid w:val="00020E7E"/>
    <w:rsid w:val="00024CFB"/>
    <w:rsid w:val="00024E56"/>
    <w:rsid w:val="00040211"/>
    <w:rsid w:val="000510FF"/>
    <w:rsid w:val="0005376B"/>
    <w:rsid w:val="00055F5D"/>
    <w:rsid w:val="00076D22"/>
    <w:rsid w:val="00084DA2"/>
    <w:rsid w:val="00092444"/>
    <w:rsid w:val="00097563"/>
    <w:rsid w:val="000A5C89"/>
    <w:rsid w:val="000A774F"/>
    <w:rsid w:val="000B1CE1"/>
    <w:rsid w:val="000B20D3"/>
    <w:rsid w:val="000C2832"/>
    <w:rsid w:val="000E2B7D"/>
    <w:rsid w:val="000F2E1E"/>
    <w:rsid w:val="000F7775"/>
    <w:rsid w:val="00110E0A"/>
    <w:rsid w:val="0011204D"/>
    <w:rsid w:val="00117AFA"/>
    <w:rsid w:val="00131C6E"/>
    <w:rsid w:val="001327F1"/>
    <w:rsid w:val="00133DEF"/>
    <w:rsid w:val="0013632E"/>
    <w:rsid w:val="0014606C"/>
    <w:rsid w:val="0015085D"/>
    <w:rsid w:val="001512C8"/>
    <w:rsid w:val="00162F6B"/>
    <w:rsid w:val="00167889"/>
    <w:rsid w:val="0017403E"/>
    <w:rsid w:val="001832E5"/>
    <w:rsid w:val="001852E4"/>
    <w:rsid w:val="00186201"/>
    <w:rsid w:val="001A3747"/>
    <w:rsid w:val="001A4D2B"/>
    <w:rsid w:val="001A5F8E"/>
    <w:rsid w:val="001B05F1"/>
    <w:rsid w:val="001B28FF"/>
    <w:rsid w:val="001B2B1F"/>
    <w:rsid w:val="001C16A1"/>
    <w:rsid w:val="001C237C"/>
    <w:rsid w:val="001C2D36"/>
    <w:rsid w:val="001C47F2"/>
    <w:rsid w:val="001D7D02"/>
    <w:rsid w:val="001E4D53"/>
    <w:rsid w:val="001E6319"/>
    <w:rsid w:val="001F4C0F"/>
    <w:rsid w:val="00206F97"/>
    <w:rsid w:val="00212C65"/>
    <w:rsid w:val="0021706C"/>
    <w:rsid w:val="00217B79"/>
    <w:rsid w:val="00235069"/>
    <w:rsid w:val="00236862"/>
    <w:rsid w:val="00240216"/>
    <w:rsid w:val="00242311"/>
    <w:rsid w:val="00252277"/>
    <w:rsid w:val="00262AC5"/>
    <w:rsid w:val="0026417D"/>
    <w:rsid w:val="002660C7"/>
    <w:rsid w:val="0027142F"/>
    <w:rsid w:val="00273503"/>
    <w:rsid w:val="00276595"/>
    <w:rsid w:val="002765A4"/>
    <w:rsid w:val="0029220F"/>
    <w:rsid w:val="002954EC"/>
    <w:rsid w:val="002A44E1"/>
    <w:rsid w:val="002B482C"/>
    <w:rsid w:val="002C0686"/>
    <w:rsid w:val="002C5133"/>
    <w:rsid w:val="002D55E5"/>
    <w:rsid w:val="002D5EAF"/>
    <w:rsid w:val="002D7667"/>
    <w:rsid w:val="002E02F3"/>
    <w:rsid w:val="002E0B5D"/>
    <w:rsid w:val="002E42D1"/>
    <w:rsid w:val="002F2E5F"/>
    <w:rsid w:val="002F38A5"/>
    <w:rsid w:val="00300251"/>
    <w:rsid w:val="00307D56"/>
    <w:rsid w:val="00310FAB"/>
    <w:rsid w:val="00313363"/>
    <w:rsid w:val="003210C3"/>
    <w:rsid w:val="003215FD"/>
    <w:rsid w:val="003232C0"/>
    <w:rsid w:val="00326661"/>
    <w:rsid w:val="00327478"/>
    <w:rsid w:val="00347AB1"/>
    <w:rsid w:val="00360203"/>
    <w:rsid w:val="00360567"/>
    <w:rsid w:val="00374E56"/>
    <w:rsid w:val="00385F78"/>
    <w:rsid w:val="00390658"/>
    <w:rsid w:val="0039658A"/>
    <w:rsid w:val="0039780F"/>
    <w:rsid w:val="003A027C"/>
    <w:rsid w:val="003A44E2"/>
    <w:rsid w:val="003A5F58"/>
    <w:rsid w:val="003B138D"/>
    <w:rsid w:val="003C6989"/>
    <w:rsid w:val="003C6F4E"/>
    <w:rsid w:val="003C74D7"/>
    <w:rsid w:val="003D6D84"/>
    <w:rsid w:val="003E4060"/>
    <w:rsid w:val="003F2A0E"/>
    <w:rsid w:val="004104B8"/>
    <w:rsid w:val="0041265E"/>
    <w:rsid w:val="00412B1E"/>
    <w:rsid w:val="0042022A"/>
    <w:rsid w:val="00420853"/>
    <w:rsid w:val="00420F07"/>
    <w:rsid w:val="00422C04"/>
    <w:rsid w:val="00426E5B"/>
    <w:rsid w:val="004302CA"/>
    <w:rsid w:val="0043198F"/>
    <w:rsid w:val="00432211"/>
    <w:rsid w:val="00442EB1"/>
    <w:rsid w:val="00455B40"/>
    <w:rsid w:val="004639F1"/>
    <w:rsid w:val="004677F1"/>
    <w:rsid w:val="00470A1C"/>
    <w:rsid w:val="00474240"/>
    <w:rsid w:val="00477F55"/>
    <w:rsid w:val="00480038"/>
    <w:rsid w:val="00484CC5"/>
    <w:rsid w:val="004A1BA9"/>
    <w:rsid w:val="004B3BD9"/>
    <w:rsid w:val="004B41DB"/>
    <w:rsid w:val="004C526D"/>
    <w:rsid w:val="004C6438"/>
    <w:rsid w:val="004D22CC"/>
    <w:rsid w:val="004D6875"/>
    <w:rsid w:val="004F0C69"/>
    <w:rsid w:val="004F11D5"/>
    <w:rsid w:val="005247F0"/>
    <w:rsid w:val="00532CDA"/>
    <w:rsid w:val="0053653A"/>
    <w:rsid w:val="005553C8"/>
    <w:rsid w:val="0055550B"/>
    <w:rsid w:val="0055741A"/>
    <w:rsid w:val="00567FD7"/>
    <w:rsid w:val="00573F78"/>
    <w:rsid w:val="00577EDF"/>
    <w:rsid w:val="00595D01"/>
    <w:rsid w:val="005B4575"/>
    <w:rsid w:val="005B4B67"/>
    <w:rsid w:val="005C17A3"/>
    <w:rsid w:val="005D4942"/>
    <w:rsid w:val="005D5325"/>
    <w:rsid w:val="005D70F0"/>
    <w:rsid w:val="005D713A"/>
    <w:rsid w:val="005D772F"/>
    <w:rsid w:val="005E223C"/>
    <w:rsid w:val="005E6EFD"/>
    <w:rsid w:val="00603828"/>
    <w:rsid w:val="00606FA7"/>
    <w:rsid w:val="0062456A"/>
    <w:rsid w:val="00626E57"/>
    <w:rsid w:val="00632C16"/>
    <w:rsid w:val="00640912"/>
    <w:rsid w:val="00645718"/>
    <w:rsid w:val="0064585A"/>
    <w:rsid w:val="00647CED"/>
    <w:rsid w:val="006701BC"/>
    <w:rsid w:val="006730CC"/>
    <w:rsid w:val="0068582D"/>
    <w:rsid w:val="0069491D"/>
    <w:rsid w:val="00694B01"/>
    <w:rsid w:val="006A16ED"/>
    <w:rsid w:val="006A22A3"/>
    <w:rsid w:val="006A6BB6"/>
    <w:rsid w:val="006B0FA7"/>
    <w:rsid w:val="006B4453"/>
    <w:rsid w:val="006B58DC"/>
    <w:rsid w:val="006C73AD"/>
    <w:rsid w:val="006D3753"/>
    <w:rsid w:val="006D5AD7"/>
    <w:rsid w:val="006E29BC"/>
    <w:rsid w:val="006F31B9"/>
    <w:rsid w:val="006F3C56"/>
    <w:rsid w:val="006F51AC"/>
    <w:rsid w:val="006F71C1"/>
    <w:rsid w:val="006F7D6B"/>
    <w:rsid w:val="00706951"/>
    <w:rsid w:val="00710C06"/>
    <w:rsid w:val="00712FED"/>
    <w:rsid w:val="00717661"/>
    <w:rsid w:val="00727A40"/>
    <w:rsid w:val="00735903"/>
    <w:rsid w:val="0074465F"/>
    <w:rsid w:val="007566B3"/>
    <w:rsid w:val="00777766"/>
    <w:rsid w:val="00782562"/>
    <w:rsid w:val="0078288B"/>
    <w:rsid w:val="00786ABA"/>
    <w:rsid w:val="007A4A68"/>
    <w:rsid w:val="007B0D33"/>
    <w:rsid w:val="007B6205"/>
    <w:rsid w:val="007C41A8"/>
    <w:rsid w:val="007D7DCC"/>
    <w:rsid w:val="007E16FE"/>
    <w:rsid w:val="007E6A35"/>
    <w:rsid w:val="007F3F93"/>
    <w:rsid w:val="008014A0"/>
    <w:rsid w:val="00802236"/>
    <w:rsid w:val="008037AA"/>
    <w:rsid w:val="0081024F"/>
    <w:rsid w:val="00813A97"/>
    <w:rsid w:val="0084238A"/>
    <w:rsid w:val="00855E41"/>
    <w:rsid w:val="0085709F"/>
    <w:rsid w:val="00863F1F"/>
    <w:rsid w:val="00867FCB"/>
    <w:rsid w:val="0087105E"/>
    <w:rsid w:val="0087290E"/>
    <w:rsid w:val="008800A9"/>
    <w:rsid w:val="00880601"/>
    <w:rsid w:val="00881EA5"/>
    <w:rsid w:val="0088265D"/>
    <w:rsid w:val="008843E4"/>
    <w:rsid w:val="0089617F"/>
    <w:rsid w:val="008B59A8"/>
    <w:rsid w:val="008C5598"/>
    <w:rsid w:val="008D1F2C"/>
    <w:rsid w:val="008D264D"/>
    <w:rsid w:val="008D366F"/>
    <w:rsid w:val="008D4343"/>
    <w:rsid w:val="008D6F71"/>
    <w:rsid w:val="008E7B7A"/>
    <w:rsid w:val="008F0239"/>
    <w:rsid w:val="008F31DC"/>
    <w:rsid w:val="0090015B"/>
    <w:rsid w:val="00900736"/>
    <w:rsid w:val="0090521E"/>
    <w:rsid w:val="00925189"/>
    <w:rsid w:val="00926E68"/>
    <w:rsid w:val="00940904"/>
    <w:rsid w:val="009417C5"/>
    <w:rsid w:val="00946CCF"/>
    <w:rsid w:val="00947329"/>
    <w:rsid w:val="00951BFA"/>
    <w:rsid w:val="00960CF2"/>
    <w:rsid w:val="00961D09"/>
    <w:rsid w:val="00962F94"/>
    <w:rsid w:val="00964036"/>
    <w:rsid w:val="00970BEF"/>
    <w:rsid w:val="00970C4C"/>
    <w:rsid w:val="0098380F"/>
    <w:rsid w:val="00990577"/>
    <w:rsid w:val="0099484F"/>
    <w:rsid w:val="00996A3F"/>
    <w:rsid w:val="009B4FCA"/>
    <w:rsid w:val="009B6AA1"/>
    <w:rsid w:val="009D1C19"/>
    <w:rsid w:val="009E0E81"/>
    <w:rsid w:val="009F35E7"/>
    <w:rsid w:val="00A1198A"/>
    <w:rsid w:val="00A124B7"/>
    <w:rsid w:val="00A21CB4"/>
    <w:rsid w:val="00A22193"/>
    <w:rsid w:val="00A24F75"/>
    <w:rsid w:val="00A252E3"/>
    <w:rsid w:val="00A30226"/>
    <w:rsid w:val="00A306C5"/>
    <w:rsid w:val="00A52DB5"/>
    <w:rsid w:val="00A56B75"/>
    <w:rsid w:val="00A74D70"/>
    <w:rsid w:val="00A7535D"/>
    <w:rsid w:val="00A8223F"/>
    <w:rsid w:val="00A9393A"/>
    <w:rsid w:val="00A93E34"/>
    <w:rsid w:val="00AB7EA9"/>
    <w:rsid w:val="00AC0A76"/>
    <w:rsid w:val="00AD1E01"/>
    <w:rsid w:val="00AD3A26"/>
    <w:rsid w:val="00AD6B3F"/>
    <w:rsid w:val="00AE0D09"/>
    <w:rsid w:val="00AE7115"/>
    <w:rsid w:val="00AF129F"/>
    <w:rsid w:val="00AF183E"/>
    <w:rsid w:val="00AF2075"/>
    <w:rsid w:val="00AF2D35"/>
    <w:rsid w:val="00AF5AB7"/>
    <w:rsid w:val="00B0270F"/>
    <w:rsid w:val="00B047E4"/>
    <w:rsid w:val="00B075EF"/>
    <w:rsid w:val="00B103CC"/>
    <w:rsid w:val="00B131BC"/>
    <w:rsid w:val="00B4207D"/>
    <w:rsid w:val="00B424C5"/>
    <w:rsid w:val="00B437E6"/>
    <w:rsid w:val="00B43DBC"/>
    <w:rsid w:val="00B46BC4"/>
    <w:rsid w:val="00B51A14"/>
    <w:rsid w:val="00B522DD"/>
    <w:rsid w:val="00B5366D"/>
    <w:rsid w:val="00B57F06"/>
    <w:rsid w:val="00B62964"/>
    <w:rsid w:val="00B63EEA"/>
    <w:rsid w:val="00B641A9"/>
    <w:rsid w:val="00B72013"/>
    <w:rsid w:val="00B73A5D"/>
    <w:rsid w:val="00B821C2"/>
    <w:rsid w:val="00B82D24"/>
    <w:rsid w:val="00B82DC1"/>
    <w:rsid w:val="00B87C0D"/>
    <w:rsid w:val="00B91664"/>
    <w:rsid w:val="00BA028B"/>
    <w:rsid w:val="00BA2CEC"/>
    <w:rsid w:val="00BB30D1"/>
    <w:rsid w:val="00BB467F"/>
    <w:rsid w:val="00BB6545"/>
    <w:rsid w:val="00BB6684"/>
    <w:rsid w:val="00BC6884"/>
    <w:rsid w:val="00BD0A03"/>
    <w:rsid w:val="00BD2D29"/>
    <w:rsid w:val="00BE376B"/>
    <w:rsid w:val="00BE4877"/>
    <w:rsid w:val="00BE6362"/>
    <w:rsid w:val="00BF506F"/>
    <w:rsid w:val="00C13FF5"/>
    <w:rsid w:val="00C314AE"/>
    <w:rsid w:val="00C34943"/>
    <w:rsid w:val="00C520FC"/>
    <w:rsid w:val="00C56A79"/>
    <w:rsid w:val="00C64451"/>
    <w:rsid w:val="00C8708B"/>
    <w:rsid w:val="00CB090D"/>
    <w:rsid w:val="00CC17B4"/>
    <w:rsid w:val="00CD59D0"/>
    <w:rsid w:val="00CD6CA6"/>
    <w:rsid w:val="00CE6989"/>
    <w:rsid w:val="00CE781E"/>
    <w:rsid w:val="00CF3DC0"/>
    <w:rsid w:val="00CF3E2A"/>
    <w:rsid w:val="00CF587B"/>
    <w:rsid w:val="00D055F8"/>
    <w:rsid w:val="00D15AFA"/>
    <w:rsid w:val="00D1765E"/>
    <w:rsid w:val="00D2273F"/>
    <w:rsid w:val="00D25152"/>
    <w:rsid w:val="00D34326"/>
    <w:rsid w:val="00D36546"/>
    <w:rsid w:val="00D36C39"/>
    <w:rsid w:val="00D565FC"/>
    <w:rsid w:val="00D74B5A"/>
    <w:rsid w:val="00D80271"/>
    <w:rsid w:val="00D83651"/>
    <w:rsid w:val="00D8410B"/>
    <w:rsid w:val="00D84352"/>
    <w:rsid w:val="00D90C2D"/>
    <w:rsid w:val="00D958F8"/>
    <w:rsid w:val="00DA26F4"/>
    <w:rsid w:val="00DB5322"/>
    <w:rsid w:val="00DB5657"/>
    <w:rsid w:val="00DB6661"/>
    <w:rsid w:val="00DC0BF3"/>
    <w:rsid w:val="00DC765C"/>
    <w:rsid w:val="00DE028C"/>
    <w:rsid w:val="00DE212C"/>
    <w:rsid w:val="00DF06EE"/>
    <w:rsid w:val="00DF2C2A"/>
    <w:rsid w:val="00DF75AC"/>
    <w:rsid w:val="00E1644E"/>
    <w:rsid w:val="00E21D71"/>
    <w:rsid w:val="00E23687"/>
    <w:rsid w:val="00E241AE"/>
    <w:rsid w:val="00E24C09"/>
    <w:rsid w:val="00E30538"/>
    <w:rsid w:val="00E351DA"/>
    <w:rsid w:val="00E61B85"/>
    <w:rsid w:val="00E650D5"/>
    <w:rsid w:val="00E719C9"/>
    <w:rsid w:val="00E72957"/>
    <w:rsid w:val="00E743C6"/>
    <w:rsid w:val="00E753C1"/>
    <w:rsid w:val="00E8344A"/>
    <w:rsid w:val="00E8624B"/>
    <w:rsid w:val="00E90E7F"/>
    <w:rsid w:val="00E913B0"/>
    <w:rsid w:val="00E91EDF"/>
    <w:rsid w:val="00E91FBC"/>
    <w:rsid w:val="00E9316C"/>
    <w:rsid w:val="00EA2222"/>
    <w:rsid w:val="00EA420C"/>
    <w:rsid w:val="00EA71DE"/>
    <w:rsid w:val="00EB4D75"/>
    <w:rsid w:val="00EC7827"/>
    <w:rsid w:val="00ED3948"/>
    <w:rsid w:val="00ED6E83"/>
    <w:rsid w:val="00EE0641"/>
    <w:rsid w:val="00EE188E"/>
    <w:rsid w:val="00EE1AFF"/>
    <w:rsid w:val="00EE516A"/>
    <w:rsid w:val="00EF5817"/>
    <w:rsid w:val="00F141BB"/>
    <w:rsid w:val="00F24CC8"/>
    <w:rsid w:val="00F3031B"/>
    <w:rsid w:val="00F31E90"/>
    <w:rsid w:val="00F32EE0"/>
    <w:rsid w:val="00F41A2E"/>
    <w:rsid w:val="00F449E6"/>
    <w:rsid w:val="00F60361"/>
    <w:rsid w:val="00F65506"/>
    <w:rsid w:val="00F715CC"/>
    <w:rsid w:val="00F83288"/>
    <w:rsid w:val="00F862E8"/>
    <w:rsid w:val="00F86EF0"/>
    <w:rsid w:val="00F873AC"/>
    <w:rsid w:val="00F915F8"/>
    <w:rsid w:val="00FA1A16"/>
    <w:rsid w:val="00FA210B"/>
    <w:rsid w:val="00FC2A3B"/>
    <w:rsid w:val="00FC7A9B"/>
    <w:rsid w:val="00FD2D3D"/>
    <w:rsid w:val="00FD4208"/>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eastAsia="fr-FR"/>
    </w:rPr>
  </w:style>
  <w:style w:type="paragraph" w:styleId="Titre1">
    <w:name w:val="heading 1"/>
    <w:basedOn w:val="Normal"/>
    <w:next w:val="Normal"/>
    <w:link w:val="Titre1Car"/>
    <w:qFormat/>
    <w:rsid w:val="008D6F71"/>
    <w:pPr>
      <w:keepNext/>
      <w:numPr>
        <w:numId w:val="29"/>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numPr>
        <w:ilvl w:val="1"/>
        <w:numId w:val="29"/>
      </w:numPr>
      <w:outlineLvl w:val="1"/>
    </w:pPr>
    <w:rPr>
      <w:rFonts w:ascii="Cambria" w:hAnsi="Cambria"/>
      <w:b/>
      <w:i/>
      <w:sz w:val="24"/>
      <w:szCs w:val="24"/>
    </w:rPr>
  </w:style>
  <w:style w:type="paragraph" w:styleId="Titre3">
    <w:name w:val="heading 3"/>
    <w:basedOn w:val="Titre2"/>
    <w:next w:val="Normal"/>
    <w:link w:val="Titre3Car"/>
    <w:qFormat/>
    <w:rsid w:val="00532CDA"/>
    <w:pPr>
      <w:numPr>
        <w:ilvl w:val="2"/>
      </w:numPr>
      <w:tabs>
        <w:tab w:val="left" w:pos="-720"/>
      </w:tabs>
      <w:suppressAutoHyphens/>
      <w:outlineLvl w:val="2"/>
    </w:pPr>
    <w:rPr>
      <w:b w:val="0"/>
      <w:spacing w:val="-3"/>
      <w:lang w:val="en-US"/>
    </w:rPr>
  </w:style>
  <w:style w:type="paragraph" w:styleId="Titre4">
    <w:name w:val="heading 4"/>
    <w:basedOn w:val="Normal"/>
    <w:next w:val="Normal"/>
    <w:qFormat/>
    <w:rsid w:val="00B5366D"/>
    <w:pPr>
      <w:keepNext/>
      <w:numPr>
        <w:ilvl w:val="3"/>
        <w:numId w:val="29"/>
      </w:numPr>
      <w:outlineLvl w:val="3"/>
    </w:pPr>
    <w:rPr>
      <w:rFonts w:ascii="Arial" w:hAnsi="Arial"/>
      <w:b/>
      <w:sz w:val="24"/>
      <w:lang w:eastAsia="de-DE"/>
    </w:rPr>
  </w:style>
  <w:style w:type="paragraph" w:styleId="Titre5">
    <w:name w:val="heading 5"/>
    <w:basedOn w:val="Normal"/>
    <w:next w:val="Normal"/>
    <w:qFormat/>
    <w:rsid w:val="00ED6E83"/>
    <w:pPr>
      <w:keepNext/>
      <w:numPr>
        <w:ilvl w:val="4"/>
        <w:numId w:val="29"/>
      </w:numPr>
      <w:tabs>
        <w:tab w:val="left" w:pos="6942"/>
        <w:tab w:val="left" w:pos="8755"/>
      </w:tabs>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ilvl w:val="5"/>
        <w:numId w:val="29"/>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numPr>
        <w:ilvl w:val="6"/>
        <w:numId w:val="29"/>
      </w:numPr>
      <w:outlineLvl w:val="6"/>
    </w:pPr>
    <w:rPr>
      <w:rFonts w:ascii="Arial" w:hAnsi="Arial"/>
      <w:b/>
      <w:bCs/>
      <w:sz w:val="24"/>
      <w:szCs w:val="24"/>
    </w:rPr>
  </w:style>
  <w:style w:type="paragraph" w:styleId="Titre8">
    <w:name w:val="heading 8"/>
    <w:basedOn w:val="Normal"/>
    <w:next w:val="Normal"/>
    <w:link w:val="Titre8Car"/>
    <w:qFormat/>
    <w:rsid w:val="0055741A"/>
    <w:pPr>
      <w:keepNext/>
      <w:numPr>
        <w:ilvl w:val="7"/>
        <w:numId w:val="29"/>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numPr>
        <w:ilvl w:val="8"/>
        <w:numId w:val="29"/>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link w:val="En-tte"/>
    <w:uiPriority w:val="99"/>
    <w:rsid w:val="00ED6E83"/>
    <w:rPr>
      <w:sz w:val="24"/>
      <w:lang w:val="en-GB" w:eastAsia="en-US" w:bidi="ar-SA"/>
    </w:rPr>
  </w:style>
  <w:style w:type="character" w:customStyle="1" w:styleId="PieddepageCar">
    <w:name w:val="Pied de page Car"/>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link w:val="Titre1"/>
    <w:rsid w:val="008D6F71"/>
    <w:rPr>
      <w:rFonts w:ascii="Cambria" w:hAnsi="Cambria"/>
      <w:b/>
      <w:bCs/>
      <w:i/>
      <w:kern w:val="32"/>
      <w:sz w:val="28"/>
      <w:szCs w:val="32"/>
      <w:lang w:eastAsia="fr-FR"/>
    </w:rPr>
  </w:style>
  <w:style w:type="character" w:customStyle="1" w:styleId="Titre2Car">
    <w:name w:val="Titre 2 Car"/>
    <w:link w:val="Titre2"/>
    <w:rsid w:val="00F715CC"/>
    <w:rPr>
      <w:rFonts w:ascii="Cambria" w:hAnsi="Cambria"/>
      <w:b/>
      <w:i/>
      <w:sz w:val="24"/>
      <w:szCs w:val="24"/>
      <w:lang w:eastAsia="fr-FR"/>
    </w:rPr>
  </w:style>
  <w:style w:type="character" w:customStyle="1" w:styleId="Titre3Car">
    <w:name w:val="Titre 3 Car"/>
    <w:link w:val="Titre3"/>
    <w:rsid w:val="00532CDA"/>
    <w:rPr>
      <w:rFonts w:ascii="Cambria" w:hAnsi="Cambria"/>
      <w:i/>
      <w:spacing w:val="-3"/>
      <w:sz w:val="24"/>
      <w:szCs w:val="24"/>
      <w:lang w:val="en-US" w:eastAsia="fr-FR"/>
    </w:rPr>
  </w:style>
  <w:style w:type="character" w:customStyle="1" w:styleId="Titre6Car">
    <w:name w:val="Titre 6 Car"/>
    <w:link w:val="Titre6"/>
    <w:rsid w:val="0055741A"/>
    <w:rPr>
      <w:rFonts w:ascii="Arial" w:hAnsi="Arial"/>
      <w:b/>
      <w:sz w:val="24"/>
      <w:szCs w:val="24"/>
      <w:u w:val="single"/>
      <w:lang w:eastAsia="fr-FR"/>
    </w:rPr>
  </w:style>
  <w:style w:type="character" w:customStyle="1" w:styleId="Titre7Car">
    <w:name w:val="Titre 7 Car"/>
    <w:link w:val="Titre7"/>
    <w:rsid w:val="0055741A"/>
    <w:rPr>
      <w:rFonts w:ascii="Arial" w:hAnsi="Arial"/>
      <w:b/>
      <w:bCs/>
      <w:sz w:val="24"/>
      <w:szCs w:val="24"/>
      <w:lang w:eastAsia="fr-FR"/>
    </w:rPr>
  </w:style>
  <w:style w:type="character" w:customStyle="1" w:styleId="Titre8Car">
    <w:name w:val="Titre 8 Car"/>
    <w:link w:val="Titre8"/>
    <w:rsid w:val="0055741A"/>
    <w:rPr>
      <w:rFonts w:ascii="Arial" w:hAnsi="Arial"/>
      <w:b/>
      <w:sz w:val="24"/>
      <w:u w:val="single"/>
      <w:lang w:eastAsia="fr-FR"/>
    </w:rPr>
  </w:style>
  <w:style w:type="character" w:customStyle="1" w:styleId="Titre9Car">
    <w:name w:val="Titre 9 Car"/>
    <w:link w:val="Titre9"/>
    <w:rsid w:val="0055741A"/>
    <w:rPr>
      <w:rFonts w:ascii="Arial" w:hAnsi="Arial" w:cs="Arial"/>
      <w:sz w:val="22"/>
      <w:szCs w:val="22"/>
      <w:lang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645718"/>
    <w:pPr>
      <w:autoSpaceDE w:val="0"/>
      <w:autoSpaceDN w:val="0"/>
      <w:ind w:left="426"/>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outlineLvl w:val="9"/>
    </w:pPr>
    <w:rPr>
      <w:rFonts w:ascii="Times New Roman" w:hAnsi="Times New Roman"/>
      <w:b/>
      <w:spacing w:val="0"/>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1">
    <w:name w:val="Body Text1"/>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tabs>
        <w:tab w:val="num" w:pos="720"/>
      </w:tabs>
      <w:ind w:left="720" w:hanging="360"/>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tabs>
        <w:tab w:val="num" w:pos="720"/>
      </w:tabs>
      <w:ind w:left="720" w:hanging="360"/>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en-GB"/>
    </w:rPr>
  </w:style>
  <w:style w:type="character" w:styleId="Marquedecommentaire">
    <w:name w:val="annotation reference"/>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link w:val="Commentaire"/>
    <w:rsid w:val="0055741A"/>
    <w:rPr>
      <w:rFonts w:ascii="Arial" w:hAnsi="Arial"/>
      <w:lang w:eastAsia="fr-FR"/>
    </w:rPr>
  </w:style>
  <w:style w:type="character" w:styleId="Accentuation">
    <w:name w:val="Emphasis"/>
    <w:qFormat/>
    <w:rsid w:val="0055741A"/>
    <w:rPr>
      <w:i/>
      <w:iCs/>
    </w:rPr>
  </w:style>
  <w:style w:type="character" w:styleId="Lienhypertextesuivivisit">
    <w:name w:val="FollowedHyperlink"/>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en-GB"/>
    </w:rPr>
  </w:style>
  <w:style w:type="character" w:customStyle="1" w:styleId="NotedebasdepageCar">
    <w:name w:val="Note de bas de page Car"/>
    <w:aliases w:val="footnote text Car,ALTS FOOTNOTE Car"/>
    <w:link w:val="Notedebasdepage"/>
    <w:rsid w:val="0055741A"/>
    <w:rPr>
      <w:rFonts w:ascii="Arial" w:hAnsi="Arial"/>
      <w:lang w:val="en-GB" w:eastAsia="en-GB"/>
    </w:rPr>
  </w:style>
  <w:style w:type="character" w:styleId="Appelnotedebasdep">
    <w:name w:val="footnote reference"/>
    <w:aliases w:val="Appel note de bas de p"/>
    <w:rsid w:val="0055741A"/>
    <w:rPr>
      <w:vertAlign w:val="superscript"/>
    </w:rPr>
  </w:style>
  <w:style w:type="character" w:customStyle="1" w:styleId="Heading2Char">
    <w:name w:val="Heading 2 Char"/>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tabs>
        <w:tab w:val="num" w:pos="1440"/>
      </w:tabs>
      <w:ind w:left="1440" w:hanging="360"/>
      <w:jc w:val="both"/>
    </w:pPr>
    <w:rPr>
      <w:rFonts w:ascii="Arial" w:hAnsi="Arial"/>
      <w:sz w:val="24"/>
      <w:szCs w:val="24"/>
    </w:rPr>
  </w:style>
  <w:style w:type="character" w:customStyle="1" w:styleId="quoted1">
    <w:name w:val="quoted1"/>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eastAsia="en-US"/>
    </w:rPr>
  </w:style>
  <w:style w:type="character" w:styleId="lev">
    <w:name w:val="Strong"/>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link w:val="bodyCharCharCharChar"/>
    <w:locked/>
    <w:rsid w:val="0055741A"/>
    <w:rPr>
      <w:rFonts w:ascii="Arial" w:hAnsi="Arial"/>
      <w:sz w:val="22"/>
      <w:szCs w:val="24"/>
    </w:rPr>
  </w:style>
  <w:style w:type="character" w:customStyle="1" w:styleId="EmailFormatvorlage111">
    <w:name w:val="EmailFormatvorlage111"/>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link w:val="Textebru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eastAsia="de-DE"/>
    </w:rPr>
  </w:style>
  <w:style w:type="character" w:customStyle="1" w:styleId="HeaderZchn">
    <w:name w:val="Header Zchn"/>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numId w:val="19"/>
      </w:numPr>
      <w:spacing w:before="240" w:after="60"/>
    </w:pPr>
    <w:rPr>
      <w:rFonts w:ascii="Calibri" w:hAnsi="Calibri" w:cs="Arial"/>
      <w:bCs/>
      <w:i w:val="0"/>
      <w:iCs/>
      <w:sz w:val="20"/>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eastAsia="fr-FR"/>
    </w:rPr>
  </w:style>
  <w:style w:type="paragraph" w:styleId="Heading1">
    <w:name w:val="heading 1"/>
    <w:basedOn w:val="Normal"/>
    <w:next w:val="Normal"/>
    <w:link w:val="Heading1Char"/>
    <w:qFormat/>
    <w:rsid w:val="008D6F71"/>
    <w:pPr>
      <w:keepNext/>
      <w:numPr>
        <w:numId w:val="29"/>
      </w:numPr>
      <w:spacing w:before="240" w:after="60"/>
      <w:outlineLvl w:val="0"/>
    </w:pPr>
    <w:rPr>
      <w:rFonts w:ascii="Cambria" w:hAnsi="Cambria"/>
      <w:b/>
      <w:bCs/>
      <w:i/>
      <w:kern w:val="32"/>
      <w:sz w:val="28"/>
      <w:szCs w:val="32"/>
    </w:rPr>
  </w:style>
  <w:style w:type="paragraph" w:styleId="Heading2">
    <w:name w:val="heading 2"/>
    <w:basedOn w:val="Normal"/>
    <w:next w:val="Normal"/>
    <w:link w:val="Heading2Char1"/>
    <w:qFormat/>
    <w:rsid w:val="00F715CC"/>
    <w:pPr>
      <w:keepNext/>
      <w:numPr>
        <w:ilvl w:val="1"/>
        <w:numId w:val="29"/>
      </w:numPr>
      <w:outlineLvl w:val="1"/>
    </w:pPr>
    <w:rPr>
      <w:rFonts w:ascii="Cambria" w:hAnsi="Cambria"/>
      <w:b/>
      <w:i/>
      <w:sz w:val="24"/>
      <w:szCs w:val="24"/>
    </w:rPr>
  </w:style>
  <w:style w:type="paragraph" w:styleId="Heading3">
    <w:name w:val="heading 3"/>
    <w:basedOn w:val="Heading2"/>
    <w:next w:val="Normal"/>
    <w:link w:val="Heading3Char"/>
    <w:qFormat/>
    <w:rsid w:val="00532CDA"/>
    <w:pPr>
      <w:numPr>
        <w:ilvl w:val="2"/>
      </w:numPr>
      <w:tabs>
        <w:tab w:val="left" w:pos="-720"/>
      </w:tabs>
      <w:suppressAutoHyphens/>
      <w:outlineLvl w:val="2"/>
    </w:pPr>
    <w:rPr>
      <w:b w:val="0"/>
      <w:spacing w:val="-3"/>
      <w:lang w:val="en-US"/>
    </w:rPr>
  </w:style>
  <w:style w:type="paragraph" w:styleId="Heading4">
    <w:name w:val="heading 4"/>
    <w:basedOn w:val="Normal"/>
    <w:next w:val="Normal"/>
    <w:qFormat/>
    <w:rsid w:val="00B5366D"/>
    <w:pPr>
      <w:keepNext/>
      <w:numPr>
        <w:ilvl w:val="3"/>
        <w:numId w:val="29"/>
      </w:numPr>
      <w:outlineLvl w:val="3"/>
    </w:pPr>
    <w:rPr>
      <w:rFonts w:ascii="Arial" w:hAnsi="Arial"/>
      <w:b/>
      <w:sz w:val="24"/>
      <w:lang w:eastAsia="de-DE"/>
    </w:rPr>
  </w:style>
  <w:style w:type="paragraph" w:styleId="Heading5">
    <w:name w:val="heading 5"/>
    <w:basedOn w:val="Normal"/>
    <w:next w:val="Normal"/>
    <w:qFormat/>
    <w:rsid w:val="00ED6E83"/>
    <w:pPr>
      <w:keepNext/>
      <w:numPr>
        <w:ilvl w:val="4"/>
        <w:numId w:val="29"/>
      </w:numPr>
      <w:tabs>
        <w:tab w:val="left" w:pos="6942"/>
        <w:tab w:val="left" w:pos="8755"/>
      </w:tabs>
      <w:outlineLvl w:val="4"/>
    </w:pPr>
    <w:rPr>
      <w:rFonts w:ascii="Arial" w:hAnsi="Arial"/>
      <w:b/>
      <w:sz w:val="24"/>
      <w:szCs w:val="24"/>
      <w:u w:val="single"/>
      <w:lang w:val="en-US"/>
    </w:rPr>
  </w:style>
  <w:style w:type="paragraph" w:styleId="Heading6">
    <w:name w:val="heading 6"/>
    <w:basedOn w:val="Normal"/>
    <w:next w:val="Normal"/>
    <w:link w:val="Heading6Char"/>
    <w:qFormat/>
    <w:rsid w:val="0055741A"/>
    <w:pPr>
      <w:keepNext/>
      <w:numPr>
        <w:ilvl w:val="5"/>
        <w:numId w:val="29"/>
      </w:numPr>
      <w:tabs>
        <w:tab w:val="left" w:pos="8755"/>
      </w:tabs>
      <w:outlineLvl w:val="5"/>
    </w:pPr>
    <w:rPr>
      <w:rFonts w:ascii="Arial" w:hAnsi="Arial"/>
      <w:b/>
      <w:sz w:val="24"/>
      <w:szCs w:val="24"/>
      <w:u w:val="single"/>
    </w:rPr>
  </w:style>
  <w:style w:type="paragraph" w:styleId="Heading7">
    <w:name w:val="heading 7"/>
    <w:basedOn w:val="Normal"/>
    <w:next w:val="Normal"/>
    <w:link w:val="Heading7Char"/>
    <w:qFormat/>
    <w:rsid w:val="0055741A"/>
    <w:pPr>
      <w:keepNext/>
      <w:keepLines/>
      <w:numPr>
        <w:ilvl w:val="6"/>
        <w:numId w:val="29"/>
      </w:numPr>
      <w:outlineLvl w:val="6"/>
    </w:pPr>
    <w:rPr>
      <w:rFonts w:ascii="Arial" w:hAnsi="Arial"/>
      <w:b/>
      <w:bCs/>
      <w:sz w:val="24"/>
      <w:szCs w:val="24"/>
    </w:rPr>
  </w:style>
  <w:style w:type="paragraph" w:styleId="Heading8">
    <w:name w:val="heading 8"/>
    <w:basedOn w:val="Normal"/>
    <w:next w:val="Normal"/>
    <w:link w:val="Heading8Char"/>
    <w:qFormat/>
    <w:rsid w:val="0055741A"/>
    <w:pPr>
      <w:keepNext/>
      <w:numPr>
        <w:ilvl w:val="7"/>
        <w:numId w:val="29"/>
      </w:numPr>
      <w:tabs>
        <w:tab w:val="left" w:pos="6942"/>
        <w:tab w:val="left" w:pos="8755"/>
      </w:tabs>
      <w:outlineLvl w:val="7"/>
    </w:pPr>
    <w:rPr>
      <w:rFonts w:ascii="Arial" w:hAnsi="Arial"/>
      <w:b/>
      <w:sz w:val="24"/>
      <w:u w:val="single"/>
    </w:rPr>
  </w:style>
  <w:style w:type="paragraph" w:styleId="Heading9">
    <w:name w:val="heading 9"/>
    <w:basedOn w:val="Normal"/>
    <w:next w:val="Normal"/>
    <w:link w:val="Heading9Char"/>
    <w:qFormat/>
    <w:rsid w:val="0055741A"/>
    <w:pPr>
      <w:numPr>
        <w:ilvl w:val="8"/>
        <w:numId w:val="2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TableGrid">
    <w:name w:val="Table Grid"/>
    <w:basedOn w:val="Table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5366D"/>
    <w:rPr>
      <w:color w:val="0000FF"/>
      <w:u w:val="single"/>
    </w:rPr>
  </w:style>
  <w:style w:type="paragraph" w:styleId="Header">
    <w:name w:val="header"/>
    <w:aliases w:val="encabezado,he,header odd,header odd1,header odd2,header"/>
    <w:basedOn w:val="Normal"/>
    <w:link w:val="HeaderChar"/>
    <w:uiPriority w:val="99"/>
    <w:rsid w:val="00ED6E83"/>
    <w:pPr>
      <w:tabs>
        <w:tab w:val="center" w:pos="4153"/>
        <w:tab w:val="right" w:pos="8306"/>
      </w:tabs>
    </w:pPr>
    <w:rPr>
      <w:sz w:val="24"/>
      <w:lang w:eastAsia="en-US"/>
    </w:rPr>
  </w:style>
  <w:style w:type="paragraph" w:styleId="Footer">
    <w:name w:val="footer"/>
    <w:basedOn w:val="Normal"/>
    <w:link w:val="FooterChar"/>
    <w:rsid w:val="00ED6E83"/>
    <w:pPr>
      <w:tabs>
        <w:tab w:val="center" w:pos="4153"/>
        <w:tab w:val="right" w:pos="8306"/>
      </w:tabs>
    </w:pPr>
    <w:rPr>
      <w:sz w:val="24"/>
      <w:lang w:eastAsia="en-US"/>
    </w:rPr>
  </w:style>
  <w:style w:type="character" w:styleId="PageNumber">
    <w:name w:val="page number"/>
    <w:basedOn w:val="DefaultParagraphFont"/>
    <w:rsid w:val="00ED6E83"/>
  </w:style>
  <w:style w:type="character" w:customStyle="1" w:styleId="HeaderChar">
    <w:name w:val="Header Char"/>
    <w:aliases w:val="encabezado Char,he Char,header odd Char,header odd1 Char,header odd2 Char,header Char"/>
    <w:link w:val="Header"/>
    <w:uiPriority w:val="99"/>
    <w:rsid w:val="00ED6E83"/>
    <w:rPr>
      <w:sz w:val="24"/>
      <w:lang w:val="en-GB" w:eastAsia="en-US" w:bidi="ar-SA"/>
    </w:rPr>
  </w:style>
  <w:style w:type="character" w:customStyle="1" w:styleId="FooterChar">
    <w:name w:val="Footer Char"/>
    <w:link w:val="Footer"/>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Heading1Char">
    <w:name w:val="Heading 1 Char"/>
    <w:link w:val="Heading1"/>
    <w:rsid w:val="008D6F71"/>
    <w:rPr>
      <w:rFonts w:ascii="Cambria" w:hAnsi="Cambria"/>
      <w:b/>
      <w:bCs/>
      <w:i/>
      <w:kern w:val="32"/>
      <w:sz w:val="28"/>
      <w:szCs w:val="32"/>
      <w:lang w:eastAsia="fr-FR"/>
    </w:rPr>
  </w:style>
  <w:style w:type="character" w:customStyle="1" w:styleId="Heading2Char1">
    <w:name w:val="Heading 2 Char1"/>
    <w:link w:val="Heading2"/>
    <w:rsid w:val="00F715CC"/>
    <w:rPr>
      <w:rFonts w:ascii="Cambria" w:hAnsi="Cambria"/>
      <w:b/>
      <w:i/>
      <w:sz w:val="24"/>
      <w:szCs w:val="24"/>
      <w:lang w:eastAsia="fr-FR"/>
    </w:rPr>
  </w:style>
  <w:style w:type="character" w:customStyle="1" w:styleId="Heading3Char">
    <w:name w:val="Heading 3 Char"/>
    <w:link w:val="Heading3"/>
    <w:rsid w:val="00532CDA"/>
    <w:rPr>
      <w:rFonts w:ascii="Cambria" w:hAnsi="Cambria"/>
      <w:i/>
      <w:spacing w:val="-3"/>
      <w:sz w:val="24"/>
      <w:szCs w:val="24"/>
      <w:lang w:val="en-US" w:eastAsia="fr-FR"/>
    </w:rPr>
  </w:style>
  <w:style w:type="character" w:customStyle="1" w:styleId="Heading6Char">
    <w:name w:val="Heading 6 Char"/>
    <w:link w:val="Heading6"/>
    <w:rsid w:val="0055741A"/>
    <w:rPr>
      <w:rFonts w:ascii="Arial" w:hAnsi="Arial"/>
      <w:b/>
      <w:sz w:val="24"/>
      <w:szCs w:val="24"/>
      <w:u w:val="single"/>
      <w:lang w:eastAsia="fr-FR"/>
    </w:rPr>
  </w:style>
  <w:style w:type="character" w:customStyle="1" w:styleId="Heading7Char">
    <w:name w:val="Heading 7 Char"/>
    <w:link w:val="Heading7"/>
    <w:rsid w:val="0055741A"/>
    <w:rPr>
      <w:rFonts w:ascii="Arial" w:hAnsi="Arial"/>
      <w:b/>
      <w:bCs/>
      <w:sz w:val="24"/>
      <w:szCs w:val="24"/>
      <w:lang w:eastAsia="fr-FR"/>
    </w:rPr>
  </w:style>
  <w:style w:type="character" w:customStyle="1" w:styleId="Heading8Char">
    <w:name w:val="Heading 8 Char"/>
    <w:link w:val="Heading8"/>
    <w:rsid w:val="0055741A"/>
    <w:rPr>
      <w:rFonts w:ascii="Arial" w:hAnsi="Arial"/>
      <w:b/>
      <w:sz w:val="24"/>
      <w:u w:val="single"/>
      <w:lang w:eastAsia="fr-FR"/>
    </w:rPr>
  </w:style>
  <w:style w:type="character" w:customStyle="1" w:styleId="Heading9Char">
    <w:name w:val="Heading 9 Char"/>
    <w:link w:val="Heading9"/>
    <w:rsid w:val="0055741A"/>
    <w:rPr>
      <w:rFonts w:ascii="Arial" w:hAnsi="Arial" w:cs="Arial"/>
      <w:sz w:val="22"/>
      <w:szCs w:val="22"/>
      <w:lang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Caption">
    <w:name w:val="caption"/>
    <w:basedOn w:val="Normal"/>
    <w:next w:val="Normal"/>
    <w:autoRedefine/>
    <w:qFormat/>
    <w:rsid w:val="00645718"/>
    <w:pPr>
      <w:autoSpaceDE w:val="0"/>
      <w:autoSpaceDN w:val="0"/>
      <w:ind w:left="426"/>
    </w:pPr>
    <w:rPr>
      <w:bCs/>
      <w:szCs w:val="28"/>
    </w:rPr>
  </w:style>
  <w:style w:type="paragraph" w:styleId="BodyText2">
    <w:name w:val="Body Text 2"/>
    <w:basedOn w:val="Normal"/>
    <w:link w:val="BodyText2Char"/>
    <w:rsid w:val="0055741A"/>
    <w:pPr>
      <w:widowControl w:val="0"/>
      <w:spacing w:after="240"/>
      <w:jc w:val="both"/>
    </w:pPr>
    <w:rPr>
      <w:rFonts w:ascii="Arial" w:hAnsi="Arial"/>
    </w:rPr>
  </w:style>
  <w:style w:type="character" w:customStyle="1" w:styleId="BodyText2Char">
    <w:name w:val="Body Text 2 Char"/>
    <w:link w:val="BodyText2"/>
    <w:rsid w:val="0055741A"/>
    <w:rPr>
      <w:rFonts w:ascii="Arial" w:hAnsi="Arial"/>
      <w:sz w:val="22"/>
      <w:lang w:val="en-GB" w:eastAsia="fr-FR"/>
    </w:rPr>
  </w:style>
  <w:style w:type="paragraph" w:styleId="BodyTextIndent">
    <w:name w:val="Body Text Indent"/>
    <w:basedOn w:val="Normal"/>
    <w:link w:val="BodyTextIndentChar"/>
    <w:rsid w:val="0055741A"/>
    <w:pPr>
      <w:ind w:left="720"/>
      <w:jc w:val="both"/>
    </w:pPr>
    <w:rPr>
      <w:rFonts w:ascii="Arial" w:hAnsi="Arial"/>
      <w:sz w:val="24"/>
    </w:rPr>
  </w:style>
  <w:style w:type="character" w:customStyle="1" w:styleId="BodyTextIndentChar">
    <w:name w:val="Body Text Indent Char"/>
    <w:link w:val="BodyTextIndent"/>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BodyText3">
    <w:name w:val="Body Text 3"/>
    <w:basedOn w:val="Normal"/>
    <w:link w:val="BodyText3Char"/>
    <w:rsid w:val="0055741A"/>
    <w:pPr>
      <w:jc w:val="both"/>
    </w:pPr>
    <w:rPr>
      <w:rFonts w:ascii="Arial" w:hAnsi="Arial"/>
      <w:sz w:val="24"/>
      <w:szCs w:val="24"/>
      <w:lang w:val="en-US"/>
    </w:rPr>
  </w:style>
  <w:style w:type="character" w:customStyle="1" w:styleId="BodyText3Char">
    <w:name w:val="Body Text 3 Char"/>
    <w:link w:val="BodyText3"/>
    <w:rsid w:val="0055741A"/>
    <w:rPr>
      <w:rFonts w:ascii="Arial" w:hAnsi="Arial"/>
      <w:sz w:val="24"/>
      <w:szCs w:val="24"/>
      <w:lang w:eastAsia="fr-FR"/>
    </w:rPr>
  </w:style>
  <w:style w:type="paragraph" w:styleId="BodyText">
    <w:name w:val="Body Text"/>
    <w:basedOn w:val="Normal"/>
    <w:link w:val="BodyTextChar"/>
    <w:rsid w:val="0055741A"/>
    <w:rPr>
      <w:rFonts w:ascii="Arial" w:hAnsi="Arial"/>
      <w:szCs w:val="22"/>
    </w:rPr>
  </w:style>
  <w:style w:type="character" w:customStyle="1" w:styleId="BodyTextChar">
    <w:name w:val="Body Text Char"/>
    <w:link w:val="BodyText"/>
    <w:rsid w:val="0055741A"/>
    <w:rPr>
      <w:rFonts w:ascii="Arial" w:hAnsi="Arial"/>
      <w:sz w:val="22"/>
      <w:szCs w:val="22"/>
      <w:lang w:val="en-GB" w:eastAsia="fr-FR"/>
    </w:rPr>
  </w:style>
  <w:style w:type="paragraph" w:customStyle="1" w:styleId="Heading0">
    <w:name w:val="Heading 0"/>
    <w:basedOn w:val="Heading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Heading3"/>
    <w:next w:val="Normal"/>
    <w:rsid w:val="0055741A"/>
    <w:pPr>
      <w:keepLines/>
      <w:tabs>
        <w:tab w:val="clear" w:pos="-720"/>
        <w:tab w:val="left" w:pos="794"/>
        <w:tab w:val="left" w:pos="2127"/>
        <w:tab w:val="left" w:pos="2410"/>
        <w:tab w:val="left" w:pos="2921"/>
        <w:tab w:val="left" w:pos="3261"/>
      </w:tabs>
      <w:suppressAutoHyphens w:val="0"/>
      <w:spacing w:before="160"/>
      <w:outlineLvl w:val="9"/>
    </w:pPr>
    <w:rPr>
      <w:rFonts w:ascii="Times New Roman" w:hAnsi="Times New Roman"/>
      <w:b/>
      <w:spacing w:val="0"/>
      <w:szCs w:val="20"/>
      <w:lang w:val="en-GB"/>
    </w:rPr>
  </w:style>
  <w:style w:type="paragraph" w:styleId="BodyTextIndent3">
    <w:name w:val="Body Text Indent 3"/>
    <w:basedOn w:val="Normal"/>
    <w:link w:val="BodyTextIndent3Char"/>
    <w:rsid w:val="0055741A"/>
    <w:pPr>
      <w:ind w:left="1080"/>
      <w:jc w:val="both"/>
    </w:pPr>
    <w:rPr>
      <w:rFonts w:ascii="Arial" w:hAnsi="Arial"/>
      <w:szCs w:val="24"/>
      <w:lang w:val="en-US"/>
    </w:rPr>
  </w:style>
  <w:style w:type="character" w:customStyle="1" w:styleId="BodyTextIndent3Char">
    <w:name w:val="Body Text Indent 3 Char"/>
    <w:link w:val="BodyTextIndent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BodyTextIndent2">
    <w:name w:val="Body Text Indent 2"/>
    <w:basedOn w:val="Normal"/>
    <w:link w:val="BodyTextIndent2Char"/>
    <w:rsid w:val="0055741A"/>
    <w:pPr>
      <w:ind w:left="720"/>
      <w:jc w:val="both"/>
    </w:pPr>
    <w:rPr>
      <w:rFonts w:ascii="Arial" w:hAnsi="Arial"/>
      <w:szCs w:val="24"/>
      <w:lang w:val="en-US"/>
    </w:rPr>
  </w:style>
  <w:style w:type="character" w:customStyle="1" w:styleId="BodyTextIndent2Char">
    <w:name w:val="Body Text Indent 2 Char"/>
    <w:link w:val="BodyTextIndent2"/>
    <w:rsid w:val="0055741A"/>
    <w:rPr>
      <w:rFonts w:ascii="Arial" w:hAnsi="Arial"/>
      <w:sz w:val="22"/>
      <w:szCs w:val="24"/>
      <w:lang w:eastAsia="fr-FR"/>
    </w:rPr>
  </w:style>
  <w:style w:type="paragraph" w:styleId="List">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le">
    <w:name w:val="Title"/>
    <w:aliases w:val="t"/>
    <w:basedOn w:val="Normal"/>
    <w:link w:val="TitleChar"/>
    <w:qFormat/>
    <w:rsid w:val="0055741A"/>
    <w:pPr>
      <w:tabs>
        <w:tab w:val="left" w:pos="1440"/>
      </w:tabs>
      <w:jc w:val="center"/>
    </w:pPr>
    <w:rPr>
      <w:rFonts w:ascii="Arial" w:hAnsi="Arial"/>
      <w:kern w:val="28"/>
      <w:sz w:val="48"/>
    </w:rPr>
  </w:style>
  <w:style w:type="character" w:customStyle="1" w:styleId="TitleChar">
    <w:name w:val="Title Char"/>
    <w:aliases w:val="t Char"/>
    <w:link w:val="Titl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1">
    <w:name w:val="Body Text1"/>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Heading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NormalIndent"/>
    <w:next w:val="Normal"/>
    <w:rsid w:val="0055741A"/>
    <w:pPr>
      <w:keepLines/>
      <w:widowControl w:val="0"/>
      <w:ind w:left="1800" w:hanging="1080"/>
    </w:pPr>
    <w:rPr>
      <w:b/>
      <w:szCs w:val="20"/>
      <w:lang w:eastAsia="de-DE"/>
    </w:rPr>
  </w:style>
  <w:style w:type="paragraph" w:styleId="NormalIndent">
    <w:name w:val="Normal Indent"/>
    <w:basedOn w:val="Normal"/>
    <w:rsid w:val="0055741A"/>
    <w:pPr>
      <w:ind w:left="708"/>
    </w:pPr>
    <w:rPr>
      <w:rFonts w:ascii="Arial" w:hAnsi="Arial"/>
      <w:sz w:val="24"/>
      <w:szCs w:val="24"/>
    </w:rPr>
  </w:style>
  <w:style w:type="paragraph" w:customStyle="1" w:styleId="Question">
    <w:name w:val="Question"/>
    <w:basedOn w:val="Normal"/>
    <w:rsid w:val="0055741A"/>
    <w:pPr>
      <w:tabs>
        <w:tab w:val="num" w:pos="720"/>
      </w:tabs>
      <w:ind w:left="720" w:hanging="360"/>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BlockText">
    <w:name w:val="Block Text"/>
    <w:basedOn w:val="Normal"/>
    <w:rsid w:val="0055741A"/>
    <w:pPr>
      <w:ind w:left="426" w:right="616" w:firstLine="708"/>
    </w:pPr>
    <w:rPr>
      <w:rFonts w:ascii="Arial" w:hAnsi="Arial"/>
      <w:i/>
      <w:iCs/>
      <w:color w:val="0000FF"/>
      <w:lang w:eastAsia="de-DE"/>
    </w:rPr>
  </w:style>
  <w:style w:type="paragraph" w:styleId="ListBullet2">
    <w:name w:val="List Bullet 2"/>
    <w:basedOn w:val="Normal"/>
    <w:autoRedefine/>
    <w:rsid w:val="0055741A"/>
    <w:pPr>
      <w:tabs>
        <w:tab w:val="num" w:pos="720"/>
      </w:tabs>
      <w:ind w:left="720" w:hanging="360"/>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en-GB"/>
    </w:rPr>
  </w:style>
  <w:style w:type="character" w:styleId="CommentReference">
    <w:name w:val="annotation reference"/>
    <w:rsid w:val="0055741A"/>
    <w:rPr>
      <w:sz w:val="16"/>
    </w:rPr>
  </w:style>
  <w:style w:type="paragraph" w:styleId="CommentText">
    <w:name w:val="annotation text"/>
    <w:basedOn w:val="Normal"/>
    <w:link w:val="CommentTextChar"/>
    <w:rsid w:val="0055741A"/>
    <w:pPr>
      <w:numPr>
        <w:numId w:val="5"/>
      </w:numPr>
      <w:tabs>
        <w:tab w:val="clear" w:pos="720"/>
      </w:tabs>
      <w:ind w:left="0" w:firstLine="0"/>
    </w:pPr>
    <w:rPr>
      <w:rFonts w:ascii="Arial" w:hAnsi="Arial"/>
      <w:lang w:val="en-US"/>
    </w:rPr>
  </w:style>
  <w:style w:type="character" w:customStyle="1" w:styleId="CommentTextChar">
    <w:name w:val="Comment Text Char"/>
    <w:link w:val="CommentText"/>
    <w:rsid w:val="0055741A"/>
    <w:rPr>
      <w:rFonts w:ascii="Arial" w:hAnsi="Arial"/>
      <w:lang w:eastAsia="fr-FR"/>
    </w:rPr>
  </w:style>
  <w:style w:type="character" w:styleId="Emphasis">
    <w:name w:val="Emphasis"/>
    <w:qFormat/>
    <w:rsid w:val="0055741A"/>
    <w:rPr>
      <w:i/>
      <w:iCs/>
    </w:rPr>
  </w:style>
  <w:style w:type="character" w:styleId="FollowedHyperlink">
    <w:name w:val="FollowedHyperlink"/>
    <w:rsid w:val="0055741A"/>
    <w:rPr>
      <w:color w:val="800080"/>
      <w:u w:val="single"/>
    </w:rPr>
  </w:style>
  <w:style w:type="paragraph" w:styleId="FootnoteText">
    <w:name w:val="footnote text"/>
    <w:aliases w:val="footnote text,ALTS FOOTNOTE"/>
    <w:basedOn w:val="Normal"/>
    <w:link w:val="FootnoteTextChar"/>
    <w:rsid w:val="0055741A"/>
    <w:pPr>
      <w:suppressAutoHyphens/>
      <w:jc w:val="both"/>
    </w:pPr>
    <w:rPr>
      <w:rFonts w:ascii="Arial" w:hAnsi="Arial"/>
      <w:lang w:eastAsia="en-GB"/>
    </w:rPr>
  </w:style>
  <w:style w:type="character" w:customStyle="1" w:styleId="FootnoteTextChar">
    <w:name w:val="Footnote Text Char"/>
    <w:aliases w:val="footnote text Char,ALTS FOOTNOTE Char"/>
    <w:link w:val="FootnoteText"/>
    <w:rsid w:val="0055741A"/>
    <w:rPr>
      <w:rFonts w:ascii="Arial" w:hAnsi="Arial"/>
      <w:lang w:val="en-GB" w:eastAsia="en-GB"/>
    </w:rPr>
  </w:style>
  <w:style w:type="character" w:styleId="FootnoteReference">
    <w:name w:val="footnote reference"/>
    <w:aliases w:val="Appel note de bas de p"/>
    <w:rsid w:val="0055741A"/>
    <w:rPr>
      <w:vertAlign w:val="superscript"/>
    </w:rPr>
  </w:style>
  <w:style w:type="character" w:customStyle="1" w:styleId="Heading2Char">
    <w:name w:val="Heading 2 Char"/>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paragraph" w:styleId="EndnoteText">
    <w:name w:val="endnote text"/>
    <w:basedOn w:val="Normal"/>
    <w:link w:val="EndnoteTextChar"/>
    <w:rsid w:val="0055741A"/>
    <w:pPr>
      <w:widowControl w:val="0"/>
    </w:pPr>
    <w:rPr>
      <w:rFonts w:ascii="Arial" w:hAnsi="Arial"/>
      <w:szCs w:val="22"/>
      <w:lang w:eastAsia="en-US"/>
    </w:rPr>
  </w:style>
  <w:style w:type="character" w:customStyle="1" w:styleId="EndnoteTextChar">
    <w:name w:val="Endnote Text Char"/>
    <w:link w:val="EndnoteText"/>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tabs>
        <w:tab w:val="num" w:pos="1440"/>
      </w:tabs>
      <w:ind w:left="1440" w:hanging="360"/>
      <w:jc w:val="both"/>
    </w:pPr>
    <w:rPr>
      <w:rFonts w:ascii="Arial" w:hAnsi="Arial"/>
      <w:sz w:val="24"/>
      <w:szCs w:val="24"/>
    </w:rPr>
  </w:style>
  <w:style w:type="character" w:customStyle="1" w:styleId="quoted1">
    <w:name w:val="quoted1"/>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eastAsia="en-US"/>
    </w:rPr>
  </w:style>
  <w:style w:type="character" w:styleId="Strong">
    <w:name w:val="Strong"/>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link w:val="bodyCharCharCharChar"/>
    <w:locked/>
    <w:rsid w:val="0055741A"/>
    <w:rPr>
      <w:rFonts w:ascii="Arial" w:hAnsi="Arial"/>
      <w:sz w:val="22"/>
      <w:szCs w:val="24"/>
    </w:rPr>
  </w:style>
  <w:style w:type="character" w:customStyle="1" w:styleId="EmailFormatvorlage111">
    <w:name w:val="EmailFormatvorlage111"/>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BalloonText">
    <w:name w:val="Balloon Text"/>
    <w:basedOn w:val="Normal"/>
    <w:link w:val="BalloonTextChar"/>
    <w:rsid w:val="0055741A"/>
    <w:rPr>
      <w:rFonts w:ascii="Tahoma" w:hAnsi="Tahoma" w:cs="Tahoma"/>
      <w:sz w:val="16"/>
      <w:szCs w:val="16"/>
    </w:rPr>
  </w:style>
  <w:style w:type="character" w:customStyle="1" w:styleId="BalloonTextChar">
    <w:name w:val="Balloon Text Char"/>
    <w:link w:val="BalloonText"/>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ubtitle">
    <w:name w:val="Subtitle"/>
    <w:basedOn w:val="Normal"/>
    <w:link w:val="SubtitleChar"/>
    <w:qFormat/>
    <w:rsid w:val="0055741A"/>
    <w:pPr>
      <w:jc w:val="center"/>
      <w:outlineLvl w:val="1"/>
    </w:pPr>
    <w:rPr>
      <w:rFonts w:ascii="Arial" w:hAnsi="Arial" w:cs="Arial"/>
      <w:sz w:val="40"/>
      <w:szCs w:val="24"/>
    </w:rPr>
  </w:style>
  <w:style w:type="character" w:customStyle="1" w:styleId="SubtitleChar">
    <w:name w:val="Subtitle Char"/>
    <w:link w:val="Subtitl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PlainText">
    <w:name w:val="Plain Text"/>
    <w:basedOn w:val="Normal"/>
    <w:link w:val="PlainTextChar"/>
    <w:unhideWhenUsed/>
    <w:rsid w:val="0055741A"/>
    <w:rPr>
      <w:rFonts w:ascii="Consolas" w:eastAsia="Calibri" w:hAnsi="Consolas"/>
      <w:sz w:val="21"/>
      <w:szCs w:val="21"/>
      <w:lang w:val="en-US" w:eastAsia="en-US"/>
    </w:rPr>
  </w:style>
  <w:style w:type="character" w:customStyle="1" w:styleId="PlainTextChar">
    <w:name w:val="Plain Text Char"/>
    <w:link w:val="PlainTex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eastAsia="de-DE"/>
    </w:rPr>
  </w:style>
  <w:style w:type="character" w:customStyle="1" w:styleId="HeaderZchn">
    <w:name w:val="Header Zchn"/>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DefaultParagraphFont"/>
    <w:rsid w:val="00A8223F"/>
  </w:style>
  <w:style w:type="paragraph" w:customStyle="1" w:styleId="StyleHeading2Calibri10pt1">
    <w:name w:val="Style Heading 2 + Calibri 10 pt1"/>
    <w:basedOn w:val="Heading2"/>
    <w:rsid w:val="00A8223F"/>
    <w:pPr>
      <w:numPr>
        <w:numId w:val="19"/>
      </w:numPr>
      <w:spacing w:before="240" w:after="60"/>
    </w:pPr>
    <w:rPr>
      <w:rFonts w:ascii="Calibri" w:hAnsi="Calibri" w:cs="Arial"/>
      <w:bCs/>
      <w:i w:val="0"/>
      <w:iCs/>
      <w:sz w:val="20"/>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CE48-460D-4A44-BFA6-C13F29C9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2963</Words>
  <Characters>16895</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ANFR</Company>
  <LinksUpToDate>false</LinksUpToDate>
  <CharactersWithSpaces>19819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espinosa</dc:creator>
  <cp:keywords/>
  <cp:lastModifiedBy>Alexandre Kholod</cp:lastModifiedBy>
  <cp:revision>8</cp:revision>
  <cp:lastPrinted>2012-03-14T07:31:00Z</cp:lastPrinted>
  <dcterms:created xsi:type="dcterms:W3CDTF">2012-03-14T07:09:00Z</dcterms:created>
  <dcterms:modified xsi:type="dcterms:W3CDTF">2012-03-14T19:24:00Z</dcterms:modified>
</cp:coreProperties>
</file>