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264" w:rsidRPr="00F4285A" w:rsidRDefault="00A10264">
      <w:pPr>
        <w:rPr>
          <w:lang w:val="en-GB"/>
        </w:rPr>
      </w:pPr>
      <w:bookmarkStart w:id="0" w:name="_GoBack"/>
      <w:bookmarkEnd w:id="0"/>
    </w:p>
    <w:p w:rsidR="00A10264" w:rsidRPr="00F4285A" w:rsidRDefault="00A10264" w:rsidP="00A10264">
      <w:pPr>
        <w:jc w:val="center"/>
        <w:rPr>
          <w:lang w:val="en-GB"/>
        </w:rPr>
      </w:pPr>
    </w:p>
    <w:p w:rsidR="00A10264" w:rsidRPr="00F4285A" w:rsidRDefault="00A10264" w:rsidP="00A10264">
      <w:pPr>
        <w:jc w:val="center"/>
        <w:rPr>
          <w:lang w:val="en-GB"/>
        </w:rPr>
      </w:pPr>
    </w:p>
    <w:p w:rsidR="00A10264" w:rsidRPr="00F4285A" w:rsidRDefault="00A10264" w:rsidP="00A10264">
      <w:pPr>
        <w:rPr>
          <w:lang w:val="en-GB"/>
        </w:rPr>
      </w:pPr>
    </w:p>
    <w:p w:rsidR="00A10264" w:rsidRPr="00F4285A" w:rsidRDefault="00A10264" w:rsidP="00A10264">
      <w:pPr>
        <w:rPr>
          <w:lang w:val="en-GB"/>
        </w:rPr>
      </w:pPr>
    </w:p>
    <w:p w:rsidR="00A10264" w:rsidRPr="00F4285A" w:rsidRDefault="00386CEF" w:rsidP="00A10264">
      <w:pPr>
        <w:jc w:val="center"/>
        <w:rPr>
          <w:b/>
          <w:sz w:val="24"/>
          <w:lang w:val="en-GB"/>
        </w:rPr>
      </w:pPr>
      <w:r w:rsidRPr="00F4285A">
        <w:rPr>
          <w:b/>
          <w:noProof/>
          <w:sz w:val="24"/>
          <w:szCs w:val="20"/>
          <w:lang w:val="en-GB" w:eastAsia="en-GB"/>
        </w:rPr>
        <mc:AlternateContent>
          <mc:Choice Requires="wpg">
            <w:drawing>
              <wp:anchor distT="0" distB="0" distL="114300" distR="114300" simplePos="0" relativeHeight="251659776" behindDoc="0" locked="0" layoutInCell="1" allowOverlap="1" wp14:anchorId="4DB336DD" wp14:editId="6F4C90A7">
                <wp:simplePos x="0" y="0"/>
                <wp:positionH relativeFrom="column">
                  <wp:posOffset>107950</wp:posOffset>
                </wp:positionH>
                <wp:positionV relativeFrom="paragraph">
                  <wp:posOffset>97790</wp:posOffset>
                </wp:positionV>
                <wp:extent cx="1697355" cy="1562100"/>
                <wp:effectExtent l="0" t="107315" r="0" b="26035"/>
                <wp:wrapNone/>
                <wp:docPr id="1069"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562100"/>
                          <a:chOff x="1304" y="2744"/>
                          <a:chExt cx="2673" cy="2460"/>
                        </a:xfrm>
                      </wpg:grpSpPr>
                      <wps:wsp>
                        <wps:cNvPr id="1070" name="Line 768"/>
                        <wps:cNvCnPr/>
                        <wps:spPr bwMode="auto">
                          <a:xfrm rot="2700000">
                            <a:off x="2138"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1" name="Line 769"/>
                        <wps:cNvCnPr/>
                        <wps:spPr bwMode="auto">
                          <a:xfrm rot="2700000" flipH="1">
                            <a:off x="1447"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72" name="Line 770"/>
                        <wps:cNvCnPr/>
                        <wps:spPr bwMode="auto">
                          <a:xfrm rot="2700000" flipH="1">
                            <a:off x="3238" y="3636"/>
                            <a:ext cx="1" cy="1568"/>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3" name="Line 771"/>
                        <wps:cNvCnPr/>
                        <wps:spPr bwMode="auto">
                          <a:xfrm rot="2700000" flipH="1">
                            <a:off x="2429" y="3489"/>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4" name="Line 772"/>
                        <wps:cNvCnPr/>
                        <wps:spPr bwMode="auto">
                          <a:xfrm>
                            <a:off x="2670"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026" style="position:absolute;margin-left:8.5pt;margin-top:7.7pt;width:133.65pt;height:123pt;z-index:251659776" coordorigin="1304,2744" coordsize="2673,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">
                <v:line id="Line 768" o:spid="_x0000_s1027"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4N8cAAADdAAAADwAAAGRycy9kb3ducmV2LnhtbESPQU/CQBCF7yb+h82YcJOtEkutLMQY&#10;CEi4iBquk+7YNnZnm90F6r9nDibcZvLevPfNbDG4Tp0oxNazgYdxBoq48rbl2sDX5+q+ABUTssXO&#10;Mxn4owiL+e3NDEvrz/xBp32qlYRwLNFAk1Jfah2rhhzGse+JRfvxwWGSNdTaBjxLuOv0Y5bl2mHL&#10;0tBgT28NVb/7ozOwLnbL/FA9t1sMefG9Or4ftpMnY0Z3w+sLqERDupr/rzdW8LOp8Ms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Qbg3xwAAAN0AAAAPAAAAAAAA&#10;AAAAAAAAAKECAABkcnMvZG93bnJldi54bWxQSwUGAAAAAAQABAD5AAAAlQMAAAAA&#10;" strokecolor="#d2232a" strokeweight="15pt"/>
                <v:line id="Line 769" o:spid="_x0000_s1028"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YHcEAAADdAAAADwAAAGRycy9kb3ducmV2LnhtbERPS4vCMBC+C/sfwizszaYuqEs1LbIg&#10;uCefe/A2NmNbbSaliVr/vREEb/PxPWeadaYWV2pdZVnBIIpBEOdWV1wo2G3n/R8QziNrrC2Tgjs5&#10;yNKP3hQTbW+8puvGFyKEsEtQQel9k0jp8pIMusg2xIE72tagD7AtpG7xFsJNLb/jeCQNVhwaSmzo&#10;t6T8vLkYBXSg/9ORCFfD0X5oirv8m7ulUl+f3WwCwlPn3+KXe6HD/Hg8gO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lgdwQAAAN0AAAAPAAAAAAAAAAAAAAAA&#10;AKECAABkcnMvZG93bnJldi54bWxQSwUGAAAAAAQABAD5AAAAjwMAAAAA&#10;" strokecolor="#d2232a" strokeweight="15pt"/>
                <v:line id="Line 770" o:spid="_x0000_s1029" style="position:absolute;rotation:-45;flip:x;visibility:visible;mso-wrap-style:square" from="3238,3636" to="3239,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excQAAADdAAAADwAAAGRycy9kb3ducmV2LnhtbERPTWvCQBC9F/oflil4KXVTBSvRVayg&#10;6KFgtIjHITtNQrOzcXeN8d+7BaG3ebzPmc47U4uWnK8sK3jvJyCIc6srLhR8H1ZvYxA+IGusLZOC&#10;G3mYz56fpphqe+WM2n0oRAxhn6KCMoQmldLnJRn0fdsQR+7HOoMhQldI7fAaw00tB0kykgYrjg0l&#10;NrQsKf/dX4yCizujW79+4nF3XIT6NMy27VemVO+lW0xABOrCv/jh3ug4P/kYwN838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h7FxAAAAN0AAAAPAAAAAAAAAAAA&#10;AAAAAKECAABkcnMvZG93bnJldi54bWxQSwUGAAAAAAQABAD5AAAAkgMAAAAA&#10;" strokecolor="white" strokeweight="15pt"/>
                <v:line id="Line 771" o:spid="_x0000_s1030" style="position:absolute;rotation:-45;flip:x;visibility:visible;mso-wrap-style:square" from="2429,3489" to="397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7XsQAAADdAAAADwAAAGRycy9kb3ducmV2LnhtbERPTWvCQBC9F/wPywheSt1YQUvqKlqo&#10;6KFgbJEeh+yYBLOz6e4a4793C4K3ebzPmS06U4uWnK8sKxgNExDEudUVFwp+vj9f3kD4gKyxtkwK&#10;ruRhMe89zTDV9sIZtftQiBjCPkUFZQhNKqXPSzLoh7YhjtzROoMhQldI7fASw00tX5NkIg1WHBtK&#10;bOijpPy0PxsFZ/eHbv28wsPusAz17zjbtl+ZUoN+t3wHEagLD/HdvdFxfjIdw/8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rtexAAAAN0AAAAPAAAAAAAAAAAA&#10;AAAAAKECAABkcnMvZG93bnJldi54bWxQSwUGAAAAAAQABAD5AAAAkgMAAAAA&#10;" strokecolor="white" strokeweight="15pt"/>
                <v:line id="Line 772" o:spid="_x0000_s1031"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AncMAAADdAAAADwAAAGRycy9kb3ducmV2LnhtbERP32vCMBB+F/Y/hBvsTZPJcLUapYjC&#10;3tyc4uvRnE1Zc6lNZut/vwwGe7uP7+ct14NrxI26UHvW8DxRIIhLb2quNBw/d+MMRIjIBhvPpOFO&#10;Adarh9ESc+N7/qDbIVYihXDIUYONsc2lDKUlh2HiW+LEXXznMCbYVdJ02Kdw18ipUjPpsObUYLGl&#10;jaXy6/DtNBSFOjeb42m3nxq7fT9dcd5nM62fHodiASLSEP/Ff+43k+ar1xf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wJ3DAAAA3QAAAA8AAAAAAAAAAAAA&#10;AAAAoQIAAGRycy9kb3ducmV2LnhtbFBLBQYAAAAABAAEAPkAAACRAwAAAAA=&#10;" strokecolor="#887e6e" strokeweight="15.5pt"/>
              </v:group>
            </w:pict>
          </mc:Fallback>
        </mc:AlternateContent>
      </w:r>
      <w:r w:rsidRPr="00F4285A">
        <w:rPr>
          <w:b/>
          <w:noProof/>
          <w:sz w:val="24"/>
          <w:szCs w:val="20"/>
          <w:lang w:val="en-GB" w:eastAsia="en-GB"/>
        </w:rPr>
        <mc:AlternateContent>
          <mc:Choice Requires="wps">
            <w:drawing>
              <wp:anchor distT="0" distB="0" distL="114300" distR="114300" simplePos="0" relativeHeight="251656704" behindDoc="0" locked="0" layoutInCell="1" allowOverlap="1" wp14:anchorId="675644BC" wp14:editId="7397DA0D">
                <wp:simplePos x="0" y="0"/>
                <wp:positionH relativeFrom="page">
                  <wp:posOffset>0</wp:posOffset>
                </wp:positionH>
                <wp:positionV relativeFrom="page">
                  <wp:posOffset>1714500</wp:posOffset>
                </wp:positionV>
                <wp:extent cx="7560310" cy="1628140"/>
                <wp:effectExtent l="0" t="0" r="2540" b="635"/>
                <wp:wrapNone/>
                <wp:docPr id="1068"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7C9" w:rsidRPr="00080D86" w:rsidRDefault="007C37C9" w:rsidP="00A10264">
                            <w:pPr>
                              <w:rPr>
                                <w:sz w:val="68"/>
                              </w:rPr>
                            </w:pPr>
                            <w:r w:rsidRPr="00080D86">
                              <w:rPr>
                                <w:color w:val="FFFFFF"/>
                                <w:sz w:val="68"/>
                              </w:rPr>
                              <w:t xml:space="preserve">ECC Report </w:t>
                            </w:r>
                            <w:r>
                              <w:rPr>
                                <w:color w:val="57433E"/>
                                <w:sz w:val="68"/>
                              </w:rPr>
                              <w:t>XXX</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B7ed43kAIAABgFAAAOAAAAAAAAAAAAAAAAAC4CAABkcnMvZTJvRG9jLnhtbFBL&#10;AQItABQABgAIAAAAIQBqArUC3wAAAAkBAAAPAAAAAAAAAAAAAAAAAOoEAABkcnMvZG93bnJldi54&#10;bWxQSwUGAAAAAAQABADzAAAA9gUAAAAA&#10;" fillcolor="#887e6e" stroked="f">
                <v:textbox inset="80mm,15mm">
                  <w:txbxContent>
                    <w:p w:rsidR="00C62B54" w:rsidRPr="00080D86" w:rsidRDefault="00C62B54" w:rsidP="00A10264">
                      <w:pPr>
                        <w:rPr>
                          <w:sz w:val="68"/>
                        </w:rPr>
                      </w:pPr>
                      <w:r w:rsidRPr="00080D86">
                        <w:rPr>
                          <w:color w:val="FFFFFF"/>
                          <w:sz w:val="68"/>
                        </w:rPr>
                        <w:t xml:space="preserve">ECC Report </w:t>
                      </w:r>
                      <w:r>
                        <w:rPr>
                          <w:color w:val="57433E"/>
                          <w:sz w:val="68"/>
                        </w:rPr>
                        <w:t>XXX</w:t>
                      </w:r>
                    </w:p>
                  </w:txbxContent>
                </v:textbox>
                <w10:wrap anchorx="page" anchory="page"/>
              </v:shape>
            </w:pict>
          </mc:Fallback>
        </mc:AlternateContent>
      </w: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jc w:val="center"/>
        <w:rPr>
          <w:b/>
          <w:sz w:val="24"/>
          <w:lang w:val="en-GB"/>
        </w:rPr>
      </w:pPr>
    </w:p>
    <w:p w:rsidR="00A10264" w:rsidRPr="00F4285A" w:rsidRDefault="00A10264" w:rsidP="00A10264">
      <w:pPr>
        <w:rPr>
          <w:b/>
          <w:sz w:val="24"/>
          <w:lang w:val="en-GB"/>
        </w:rPr>
      </w:pPr>
    </w:p>
    <w:p w:rsidR="00A10264" w:rsidRPr="00F4285A" w:rsidRDefault="00A10264" w:rsidP="00A10264">
      <w:pPr>
        <w:jc w:val="center"/>
        <w:rPr>
          <w:b/>
          <w:sz w:val="24"/>
          <w:lang w:val="en-GB"/>
        </w:rPr>
      </w:pPr>
    </w:p>
    <w:p w:rsidR="00CD364F" w:rsidRPr="00F4285A" w:rsidRDefault="00CD364F" w:rsidP="002E5070">
      <w:pPr>
        <w:pStyle w:val="Reporttitledescription"/>
        <w:rPr>
          <w:lang w:val="en-GB"/>
        </w:rPr>
      </w:pPr>
      <w:r w:rsidRPr="00F4285A">
        <w:rPr>
          <w:lang w:val="en-GB"/>
        </w:rPr>
        <w:t>Fixed Service in Europe</w:t>
      </w:r>
    </w:p>
    <w:p w:rsidR="00A10264" w:rsidRPr="00F4285A" w:rsidRDefault="00CD364F" w:rsidP="002E5070">
      <w:pPr>
        <w:pStyle w:val="Reporttitledescription"/>
        <w:rPr>
          <w:lang w:val="en-GB"/>
        </w:rPr>
      </w:pPr>
      <w:r w:rsidRPr="00F4285A">
        <w:rPr>
          <w:lang w:val="en-GB"/>
        </w:rPr>
        <w:t>Current use and future trends post 2011</w:t>
      </w:r>
      <w:r w:rsidR="00A10264" w:rsidRPr="00F4285A">
        <w:rPr>
          <w:lang w:val="en-GB"/>
        </w:rPr>
        <w:tab/>
      </w:r>
      <w:r w:rsidR="00A10264" w:rsidRPr="00F4285A">
        <w:rPr>
          <w:lang w:val="en-GB"/>
        </w:rPr>
        <w:tab/>
      </w:r>
    </w:p>
    <w:p w:rsidR="00A10264" w:rsidRPr="00F4285A" w:rsidRDefault="00F4285A" w:rsidP="00A10264">
      <w:pPr>
        <w:pStyle w:val="Reporttitledescription"/>
        <w:rPr>
          <w:b/>
          <w:sz w:val="18"/>
          <w:lang w:val="en-GB"/>
        </w:rPr>
      </w:pPr>
      <w:r w:rsidRPr="00F4285A">
        <w:rPr>
          <w:b/>
          <w:sz w:val="18"/>
          <w:lang w:val="en-GB"/>
        </w:rPr>
        <w:t xml:space="preserve">October </w:t>
      </w:r>
      <w:r w:rsidR="00A74F03" w:rsidRPr="00F4285A">
        <w:rPr>
          <w:b/>
          <w:sz w:val="18"/>
          <w:lang w:val="en-GB"/>
        </w:rPr>
        <w:t>2011</w:t>
      </w:r>
      <w:r w:rsidR="00A10264" w:rsidRPr="00F4285A">
        <w:rPr>
          <w:b/>
          <w:sz w:val="18"/>
          <w:lang w:val="en-GB"/>
        </w:rPr>
        <w:tab/>
      </w:r>
      <w:r w:rsidR="00A10264" w:rsidRPr="00F4285A">
        <w:rPr>
          <w:b/>
          <w:sz w:val="18"/>
          <w:lang w:val="en-GB"/>
        </w:rPr>
        <w:tab/>
      </w:r>
      <w:r w:rsidR="00A10264" w:rsidRPr="00F4285A">
        <w:rPr>
          <w:b/>
          <w:sz w:val="18"/>
          <w:lang w:val="en-GB"/>
        </w:rPr>
        <w:tab/>
      </w:r>
      <w:r w:rsidR="00A10264" w:rsidRPr="00F4285A">
        <w:rPr>
          <w:b/>
          <w:sz w:val="18"/>
          <w:lang w:val="en-GB"/>
        </w:rPr>
        <w:tab/>
      </w:r>
      <w:r w:rsidR="00A10264" w:rsidRPr="00F4285A">
        <w:rPr>
          <w:b/>
          <w:sz w:val="18"/>
          <w:lang w:val="en-GB"/>
        </w:rPr>
        <w:tab/>
      </w:r>
      <w:r w:rsidR="00A10264" w:rsidRPr="00F4285A">
        <w:rPr>
          <w:b/>
          <w:sz w:val="18"/>
          <w:lang w:val="en-GB"/>
        </w:rPr>
        <w:tab/>
      </w:r>
    </w:p>
    <w:p w:rsidR="00A10264" w:rsidRPr="00F4285A" w:rsidRDefault="00A10264">
      <w:pPr>
        <w:rPr>
          <w:lang w:val="en-GB"/>
        </w:rPr>
        <w:sectPr w:rsidR="00A10264" w:rsidRPr="00F4285A">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A10264" w:rsidRPr="00F4285A" w:rsidRDefault="00A10264" w:rsidP="00B146D3">
      <w:pPr>
        <w:pStyle w:val="Heading1"/>
      </w:pPr>
      <w:bookmarkStart w:id="1" w:name="_Toc304551806"/>
      <w:r w:rsidRPr="00F4285A">
        <w:lastRenderedPageBreak/>
        <w:t>Executive summary</w:t>
      </w:r>
      <w:bookmarkEnd w:id="1"/>
    </w:p>
    <w:p w:rsidR="00904973" w:rsidRPr="00F4285A" w:rsidRDefault="00904973" w:rsidP="00F4285A">
      <w:pPr>
        <w:pStyle w:val="ECCParagraph"/>
      </w:pPr>
      <w:r w:rsidRPr="00F4285A">
        <w:t>The Fixed Service is</w:t>
      </w:r>
      <w:r w:rsidR="00386CEF" w:rsidRPr="00F4285A">
        <w:t xml:space="preserve"> </w:t>
      </w:r>
      <w:r w:rsidR="00E366BD" w:rsidRPr="00F4285A">
        <w:t xml:space="preserve">and remains </w:t>
      </w:r>
      <w:r w:rsidRPr="00F4285A">
        <w:t xml:space="preserve">a key service for telecommunication infrastructure development. </w:t>
      </w:r>
      <w:r w:rsidR="00386CEF" w:rsidRPr="00F4285A">
        <w:t>Since 1997</w:t>
      </w:r>
      <w:r w:rsidR="007C37C9">
        <w:t>,</w:t>
      </w:r>
      <w:r w:rsidR="00386CEF" w:rsidRPr="00F4285A">
        <w:t xml:space="preserve"> the CEPT has provided public information </w:t>
      </w:r>
      <w:r w:rsidR="00ED472B" w:rsidRPr="00F4285A">
        <w:t xml:space="preserve">to present a picture of the FS deployment </w:t>
      </w:r>
      <w:r w:rsidR="00386CEF" w:rsidRPr="00F4285A">
        <w:t xml:space="preserve">in Europe with the intention </w:t>
      </w:r>
      <w:r w:rsidR="00ED472B" w:rsidRPr="00F4285A">
        <w:t>to use</w:t>
      </w:r>
      <w:r w:rsidR="00386CEF" w:rsidRPr="00F4285A">
        <w:t xml:space="preserve"> it</w:t>
      </w:r>
      <w:r w:rsidR="00ED472B" w:rsidRPr="00F4285A">
        <w:t xml:space="preserve"> as a reference and for guidance purpose</w:t>
      </w:r>
      <w:r w:rsidR="00E366BD" w:rsidRPr="00F4285A">
        <w:t>s</w:t>
      </w:r>
      <w:r w:rsidR="00ED472B" w:rsidRPr="00F4285A">
        <w:t xml:space="preserve"> for administrations, operators and manufacturers.</w:t>
      </w:r>
      <w:r w:rsidR="00386CEF" w:rsidRPr="00F4285A">
        <w:t xml:space="preserve"> </w:t>
      </w:r>
    </w:p>
    <w:p w:rsidR="00904973" w:rsidRPr="00F4285A" w:rsidRDefault="00B80EB1" w:rsidP="00F4285A">
      <w:pPr>
        <w:pStyle w:val="ECCParagraph"/>
      </w:pPr>
      <w:r w:rsidRPr="00F4285A">
        <w:rPr>
          <w:rFonts w:cs="Arial"/>
        </w:rPr>
        <w:t>In</w:t>
      </w:r>
      <w:r w:rsidR="00904973" w:rsidRPr="00F4285A">
        <w:rPr>
          <w:rFonts w:cs="Arial"/>
        </w:rPr>
        <w:t xml:space="preserve"> 2010, the ECC decided to start the edition of a new report </w:t>
      </w:r>
      <w:r w:rsidRPr="00F4285A">
        <w:rPr>
          <w:rFonts w:cs="Arial"/>
        </w:rPr>
        <w:t>as</w:t>
      </w:r>
      <w:r w:rsidR="00904973" w:rsidRPr="00F4285A">
        <w:rPr>
          <w:rFonts w:cs="Arial"/>
        </w:rPr>
        <w:t xml:space="preserve"> an updated version of </w:t>
      </w:r>
      <w:r w:rsidRPr="00F4285A">
        <w:rPr>
          <w:rFonts w:cs="Arial"/>
        </w:rPr>
        <w:t>t</w:t>
      </w:r>
      <w:r w:rsidR="00386CEF" w:rsidRPr="00F4285A">
        <w:rPr>
          <w:rFonts w:cs="Arial"/>
        </w:rPr>
        <w:t>he ECC Report 003 (</w:t>
      </w:r>
      <w:r w:rsidR="00F4285A" w:rsidRPr="00F4285A">
        <w:rPr>
          <w:rFonts w:cs="Arial"/>
        </w:rPr>
        <w:t xml:space="preserve">published in </w:t>
      </w:r>
      <w:r w:rsidR="00904973" w:rsidRPr="00F4285A">
        <w:rPr>
          <w:rFonts w:cs="Arial"/>
        </w:rPr>
        <w:t>2002</w:t>
      </w:r>
      <w:r w:rsidR="00386CEF" w:rsidRPr="00F4285A">
        <w:rPr>
          <w:rFonts w:cs="Arial"/>
        </w:rPr>
        <w:t>)</w:t>
      </w:r>
      <w:r w:rsidR="00904973" w:rsidRPr="00F4285A">
        <w:rPr>
          <w:rFonts w:cs="Arial"/>
        </w:rPr>
        <w:t>, in order to verify the assumptions of the previous studies and to collect updated information on the number of fixed links for each band in CEPT countries.</w:t>
      </w:r>
      <w:r w:rsidR="00393266" w:rsidRPr="00F4285A">
        <w:rPr>
          <w:rFonts w:cs="Arial"/>
        </w:rPr>
        <w:t xml:space="preserve"> </w:t>
      </w:r>
      <w:r w:rsidR="00904973" w:rsidRPr="00F4285A">
        <w:rPr>
          <w:rFonts w:cs="Arial"/>
        </w:rPr>
        <w:t>Therefore, this report builds on the results of the original ERO Reports on FS trends post-1998 and post-2002 by revising it and updating the information on FS use.</w:t>
      </w:r>
    </w:p>
    <w:p w:rsidR="00ED472B" w:rsidRPr="00F4285A" w:rsidRDefault="00ED472B" w:rsidP="00F4285A">
      <w:pPr>
        <w:pStyle w:val="BodyText"/>
        <w:rPr>
          <w:rFonts w:ascii="Arial" w:hAnsi="Arial" w:cs="Arial"/>
          <w:sz w:val="20"/>
        </w:rPr>
      </w:pPr>
      <w:r w:rsidRPr="00F4285A">
        <w:rPr>
          <w:rFonts w:ascii="Arial" w:hAnsi="Arial" w:cs="Arial"/>
          <w:sz w:val="20"/>
        </w:rPr>
        <w:t>Developments in the technologies show the new trends in the FS sectors: ranging from higher modulation schemes (up</w:t>
      </w:r>
      <w:r w:rsidR="00386CEF" w:rsidRPr="00F4285A">
        <w:rPr>
          <w:rFonts w:ascii="Arial" w:hAnsi="Arial" w:cs="Arial"/>
          <w:sz w:val="20"/>
        </w:rPr>
        <w:t xml:space="preserve"> </w:t>
      </w:r>
      <w:r w:rsidRPr="00F4285A">
        <w:rPr>
          <w:rFonts w:ascii="Arial" w:hAnsi="Arial" w:cs="Arial"/>
          <w:sz w:val="20"/>
        </w:rPr>
        <w:t xml:space="preserve">to 1024 levels), </w:t>
      </w:r>
      <w:r w:rsidR="00E366BD" w:rsidRPr="00F4285A">
        <w:rPr>
          <w:rFonts w:ascii="Arial" w:hAnsi="Arial" w:cs="Arial"/>
          <w:sz w:val="20"/>
        </w:rPr>
        <w:t>a</w:t>
      </w:r>
      <w:r w:rsidRPr="00F4285A">
        <w:rPr>
          <w:rFonts w:ascii="Arial" w:hAnsi="Arial" w:cs="Arial"/>
          <w:sz w:val="20"/>
        </w:rPr>
        <w:t>d</w:t>
      </w:r>
      <w:r w:rsidR="00E366BD" w:rsidRPr="00F4285A">
        <w:rPr>
          <w:rFonts w:ascii="Arial" w:hAnsi="Arial" w:cs="Arial"/>
          <w:sz w:val="20"/>
        </w:rPr>
        <w:t>a</w:t>
      </w:r>
      <w:r w:rsidRPr="00F4285A">
        <w:rPr>
          <w:rFonts w:ascii="Arial" w:hAnsi="Arial" w:cs="Arial"/>
          <w:sz w:val="20"/>
        </w:rPr>
        <w:t>ptive modulation schemes</w:t>
      </w:r>
      <w:r w:rsidR="00E366BD" w:rsidRPr="00F4285A">
        <w:rPr>
          <w:rFonts w:ascii="Arial" w:hAnsi="Arial" w:cs="Arial"/>
          <w:sz w:val="20"/>
        </w:rPr>
        <w:t xml:space="preserve"> to </w:t>
      </w:r>
      <w:r w:rsidRPr="00F4285A">
        <w:rPr>
          <w:rFonts w:ascii="Arial" w:hAnsi="Arial" w:cs="Arial"/>
          <w:sz w:val="20"/>
        </w:rPr>
        <w:t xml:space="preserve">Hybrid/Ethernet </w:t>
      </w:r>
      <w:r w:rsidR="00E366BD" w:rsidRPr="00F4285A">
        <w:rPr>
          <w:rFonts w:ascii="Arial" w:hAnsi="Arial" w:cs="Arial"/>
          <w:sz w:val="20"/>
        </w:rPr>
        <w:t xml:space="preserve">technology equipment, better suited for different </w:t>
      </w:r>
      <w:r w:rsidR="00F4285A" w:rsidRPr="00F4285A">
        <w:rPr>
          <w:rFonts w:ascii="Arial" w:hAnsi="Arial" w:cs="Arial"/>
          <w:sz w:val="20"/>
        </w:rPr>
        <w:t>Quality of Service (</w:t>
      </w:r>
      <w:proofErr w:type="spellStart"/>
      <w:r w:rsidR="00E366BD" w:rsidRPr="00F4285A">
        <w:rPr>
          <w:rFonts w:ascii="Arial" w:hAnsi="Arial" w:cs="Arial"/>
          <w:sz w:val="20"/>
        </w:rPr>
        <w:t>QoS</w:t>
      </w:r>
      <w:proofErr w:type="spellEnd"/>
      <w:r w:rsidR="00F4285A" w:rsidRPr="00F4285A">
        <w:rPr>
          <w:rFonts w:ascii="Arial" w:hAnsi="Arial" w:cs="Arial"/>
          <w:sz w:val="20"/>
        </w:rPr>
        <w:t>)</w:t>
      </w:r>
      <w:r w:rsidR="00E366BD" w:rsidRPr="00F4285A">
        <w:rPr>
          <w:rFonts w:ascii="Arial" w:hAnsi="Arial" w:cs="Arial"/>
          <w:sz w:val="20"/>
        </w:rPr>
        <w:t xml:space="preserve"> levels and high capacity links.</w:t>
      </w:r>
    </w:p>
    <w:p w:rsidR="00ED472B" w:rsidRPr="00F4285A" w:rsidRDefault="00ED472B" w:rsidP="00F4285A">
      <w:pPr>
        <w:jc w:val="both"/>
        <w:rPr>
          <w:lang w:val="en-GB"/>
        </w:rPr>
      </w:pPr>
    </w:p>
    <w:p w:rsidR="00E366BD" w:rsidRPr="00F4285A" w:rsidRDefault="00E366BD" w:rsidP="00F4285A">
      <w:pPr>
        <w:pStyle w:val="BodyText"/>
        <w:rPr>
          <w:rFonts w:ascii="Arial" w:hAnsi="Arial" w:cs="Arial"/>
          <w:sz w:val="20"/>
        </w:rPr>
      </w:pPr>
      <w:r w:rsidRPr="00F4285A">
        <w:rPr>
          <w:rFonts w:ascii="Arial" w:hAnsi="Arial" w:cs="Arial"/>
          <w:sz w:val="20"/>
        </w:rPr>
        <w:t>F</w:t>
      </w:r>
      <w:r w:rsidR="00C62B54">
        <w:rPr>
          <w:rFonts w:ascii="Arial" w:hAnsi="Arial" w:cs="Arial"/>
          <w:sz w:val="20"/>
        </w:rPr>
        <w:t xml:space="preserve">ixed </w:t>
      </w:r>
      <w:r w:rsidRPr="00F4285A">
        <w:rPr>
          <w:rFonts w:ascii="Arial" w:hAnsi="Arial" w:cs="Arial"/>
          <w:sz w:val="20"/>
        </w:rPr>
        <w:t>W</w:t>
      </w:r>
      <w:r w:rsidR="00C62B54">
        <w:rPr>
          <w:rFonts w:ascii="Arial" w:hAnsi="Arial" w:cs="Arial"/>
          <w:sz w:val="20"/>
        </w:rPr>
        <w:t xml:space="preserve">ireless </w:t>
      </w:r>
      <w:r w:rsidRPr="00F4285A">
        <w:rPr>
          <w:rFonts w:ascii="Arial" w:hAnsi="Arial" w:cs="Arial"/>
          <w:sz w:val="20"/>
        </w:rPr>
        <w:t>A</w:t>
      </w:r>
      <w:r w:rsidR="00C62B54">
        <w:rPr>
          <w:rFonts w:ascii="Arial" w:hAnsi="Arial" w:cs="Arial"/>
          <w:sz w:val="20"/>
        </w:rPr>
        <w:t>ccess (FWA) applications</w:t>
      </w:r>
      <w:r w:rsidRPr="00F4285A">
        <w:rPr>
          <w:rFonts w:ascii="Arial" w:hAnsi="Arial" w:cs="Arial"/>
          <w:sz w:val="20"/>
        </w:rPr>
        <w:t xml:space="preserve"> are either stable/decreasing in higher frequency bands or migrating to converged B</w:t>
      </w:r>
      <w:r w:rsidR="00C62B54">
        <w:rPr>
          <w:rFonts w:ascii="Arial" w:hAnsi="Arial" w:cs="Arial"/>
          <w:sz w:val="20"/>
        </w:rPr>
        <w:t xml:space="preserve">roadband </w:t>
      </w:r>
      <w:r w:rsidRPr="00F4285A">
        <w:rPr>
          <w:rFonts w:ascii="Arial" w:hAnsi="Arial" w:cs="Arial"/>
          <w:sz w:val="20"/>
        </w:rPr>
        <w:t>W</w:t>
      </w:r>
      <w:r w:rsidR="00C62B54">
        <w:rPr>
          <w:rFonts w:ascii="Arial" w:hAnsi="Arial" w:cs="Arial"/>
          <w:sz w:val="20"/>
        </w:rPr>
        <w:t xml:space="preserve">ireless Access (BWA) applications </w:t>
      </w:r>
      <w:r w:rsidRPr="00F4285A">
        <w:rPr>
          <w:rFonts w:ascii="Arial" w:hAnsi="Arial" w:cs="Arial"/>
          <w:sz w:val="20"/>
        </w:rPr>
        <w:t>networks in bands at around 3</w:t>
      </w:r>
      <w:r w:rsidR="007C37C9">
        <w:rPr>
          <w:rFonts w:ascii="Arial" w:hAnsi="Arial" w:cs="Arial"/>
          <w:sz w:val="20"/>
        </w:rPr>
        <w:t>.</w:t>
      </w:r>
      <w:r w:rsidRPr="00F4285A">
        <w:rPr>
          <w:rFonts w:ascii="Arial" w:hAnsi="Arial" w:cs="Arial"/>
          <w:sz w:val="20"/>
        </w:rPr>
        <w:t>5</w:t>
      </w:r>
      <w:r w:rsidR="007C37C9">
        <w:rPr>
          <w:rFonts w:ascii="Arial" w:hAnsi="Arial" w:cs="Arial"/>
          <w:sz w:val="20"/>
        </w:rPr>
        <w:t> </w:t>
      </w:r>
      <w:r w:rsidRPr="00F4285A">
        <w:rPr>
          <w:rFonts w:ascii="Arial" w:hAnsi="Arial" w:cs="Arial"/>
          <w:sz w:val="20"/>
        </w:rPr>
        <w:t>GHz or below.</w:t>
      </w:r>
    </w:p>
    <w:p w:rsidR="00E366BD" w:rsidRPr="00F4285A" w:rsidRDefault="00E366BD" w:rsidP="00F4285A">
      <w:pPr>
        <w:pStyle w:val="BodyText"/>
        <w:rPr>
          <w:rFonts w:ascii="Arial" w:hAnsi="Arial" w:cs="Arial"/>
          <w:sz w:val="20"/>
        </w:rPr>
      </w:pPr>
    </w:p>
    <w:p w:rsidR="00904973" w:rsidRPr="00F4285A" w:rsidRDefault="004201AD" w:rsidP="00F4285A">
      <w:pPr>
        <w:jc w:val="both"/>
        <w:rPr>
          <w:lang w:val="en-GB"/>
        </w:rPr>
      </w:pPr>
      <w:r w:rsidRPr="00F4285A">
        <w:rPr>
          <w:lang w:val="en-GB"/>
        </w:rPr>
        <w:t>The information gathered for developing th</w:t>
      </w:r>
      <w:r w:rsidR="00B80EB1" w:rsidRPr="00F4285A">
        <w:rPr>
          <w:lang w:val="en-GB"/>
        </w:rPr>
        <w:t>is r</w:t>
      </w:r>
      <w:r w:rsidRPr="00F4285A">
        <w:rPr>
          <w:lang w:val="en-GB"/>
        </w:rPr>
        <w:t>eport gives the evidence that the current trends in the FS market place are for an ever increasing provision of high bandwidth capacity for the mobile networks infrastructures. These very high capacity links are able to provide a viable alternative to deploying fib</w:t>
      </w:r>
      <w:r w:rsidR="00DD6BDC" w:rsidRPr="00F4285A">
        <w:rPr>
          <w:lang w:val="en-GB"/>
        </w:rPr>
        <w:t>r</w:t>
      </w:r>
      <w:r w:rsidRPr="00F4285A">
        <w:rPr>
          <w:lang w:val="en-GB"/>
        </w:rPr>
        <w:t>e optic especially in rural areas but equally in high density urban areas where there would be severe disruption caused by digging up roads etc. to lay down fib</w:t>
      </w:r>
      <w:r w:rsidR="00DD6BDC" w:rsidRPr="00F4285A">
        <w:rPr>
          <w:lang w:val="en-GB"/>
        </w:rPr>
        <w:t>r</w:t>
      </w:r>
      <w:r w:rsidRPr="00F4285A">
        <w:rPr>
          <w:lang w:val="en-GB"/>
        </w:rPr>
        <w:t xml:space="preserve">es. </w:t>
      </w:r>
    </w:p>
    <w:p w:rsidR="00904973" w:rsidRPr="00F4285A" w:rsidRDefault="00904973" w:rsidP="00F4285A">
      <w:pPr>
        <w:pStyle w:val="BodyText"/>
        <w:rPr>
          <w:rFonts w:ascii="Arial" w:hAnsi="Arial" w:cs="Arial"/>
          <w:sz w:val="20"/>
        </w:rPr>
      </w:pPr>
    </w:p>
    <w:p w:rsidR="00224A63" w:rsidRPr="00F4285A" w:rsidRDefault="00E366BD" w:rsidP="00F4285A">
      <w:pPr>
        <w:pStyle w:val="BodyText"/>
        <w:rPr>
          <w:rFonts w:ascii="Arial" w:hAnsi="Arial" w:cs="Arial"/>
          <w:sz w:val="20"/>
        </w:rPr>
      </w:pPr>
      <w:r w:rsidRPr="00F4285A">
        <w:rPr>
          <w:rFonts w:ascii="Arial" w:hAnsi="Arial" w:cs="Arial"/>
          <w:sz w:val="20"/>
        </w:rPr>
        <w:t xml:space="preserve">As a consequence the report highlights the strategic importance of some frequency bands for the FS. Some of these bands have already started to show a rapid growth in terms of number of links (13 GHz, 15 GHz, 18 GHz, 23 GHz, 38 GHz), and on which special attention from administration should be taken; while others </w:t>
      </w:r>
      <w:r w:rsidR="00FF4FF8" w:rsidRPr="00F4285A">
        <w:rPr>
          <w:rFonts w:ascii="Arial" w:hAnsi="Arial" w:cs="Arial"/>
          <w:sz w:val="20"/>
        </w:rPr>
        <w:t xml:space="preserve">are </w:t>
      </w:r>
      <w:r w:rsidRPr="00F4285A">
        <w:rPr>
          <w:rFonts w:ascii="Arial" w:hAnsi="Arial" w:cs="Arial"/>
          <w:sz w:val="20"/>
        </w:rPr>
        <w:t>still preparing to take off (32 GHz, 50 GHz, 70 GHz, 92 GHz).</w:t>
      </w:r>
    </w:p>
    <w:p w:rsidR="00224A63" w:rsidRPr="00F4285A" w:rsidRDefault="00224A63" w:rsidP="00F4285A">
      <w:pPr>
        <w:pStyle w:val="BodyText"/>
        <w:rPr>
          <w:rFonts w:ascii="Arial" w:hAnsi="Arial" w:cs="Arial"/>
          <w:sz w:val="20"/>
        </w:rPr>
      </w:pPr>
    </w:p>
    <w:p w:rsidR="00994A9A" w:rsidRPr="00F4285A" w:rsidRDefault="00224A63" w:rsidP="00F4285A">
      <w:pPr>
        <w:pStyle w:val="BodyText"/>
        <w:rPr>
          <w:rFonts w:ascii="Arial" w:hAnsi="Arial" w:cs="Arial"/>
          <w:sz w:val="20"/>
        </w:rPr>
      </w:pPr>
      <w:r w:rsidRPr="00F4285A">
        <w:rPr>
          <w:rFonts w:ascii="Arial" w:hAnsi="Arial" w:cs="Arial"/>
          <w:sz w:val="20"/>
        </w:rPr>
        <w:t xml:space="preserve">This report highlights also the fact that the CEPT proactively responds to the industry demand for efficient usage in the new </w:t>
      </w:r>
      <w:proofErr w:type="spellStart"/>
      <w:r w:rsidRPr="00F4285A">
        <w:rPr>
          <w:rFonts w:ascii="Arial" w:hAnsi="Arial" w:cs="Arial"/>
          <w:sz w:val="20"/>
        </w:rPr>
        <w:t>millimet</w:t>
      </w:r>
      <w:r w:rsidR="00FF4FF8" w:rsidRPr="00F4285A">
        <w:rPr>
          <w:rFonts w:ascii="Arial" w:hAnsi="Arial" w:cs="Arial"/>
          <w:sz w:val="20"/>
        </w:rPr>
        <w:t>ric</w:t>
      </w:r>
      <w:proofErr w:type="spellEnd"/>
      <w:r w:rsidR="00FF4FF8" w:rsidRPr="00F4285A">
        <w:rPr>
          <w:rFonts w:ascii="Arial" w:hAnsi="Arial" w:cs="Arial"/>
          <w:sz w:val="20"/>
        </w:rPr>
        <w:t xml:space="preserve"> </w:t>
      </w:r>
      <w:r w:rsidRPr="00F4285A">
        <w:rPr>
          <w:rFonts w:ascii="Arial" w:hAnsi="Arial" w:cs="Arial"/>
          <w:sz w:val="20"/>
        </w:rPr>
        <w:t>wave band with a set of new or revised recommendation</w:t>
      </w:r>
      <w:r w:rsidR="00FF4FF8" w:rsidRPr="00F4285A">
        <w:rPr>
          <w:rFonts w:ascii="Arial" w:hAnsi="Arial" w:cs="Arial"/>
          <w:sz w:val="20"/>
        </w:rPr>
        <w:t>s</w:t>
      </w:r>
      <w:r w:rsidRPr="00F4285A">
        <w:rPr>
          <w:rFonts w:ascii="Arial" w:hAnsi="Arial" w:cs="Arial"/>
          <w:sz w:val="20"/>
        </w:rPr>
        <w:t xml:space="preserve">. In term </w:t>
      </w:r>
      <w:r w:rsidR="00860913" w:rsidRPr="00F4285A">
        <w:rPr>
          <w:rFonts w:ascii="Arial" w:hAnsi="Arial" w:cs="Arial"/>
          <w:sz w:val="20"/>
        </w:rPr>
        <w:t xml:space="preserve">it </w:t>
      </w:r>
      <w:r w:rsidRPr="00F4285A">
        <w:rPr>
          <w:rFonts w:ascii="Arial" w:hAnsi="Arial" w:cs="Arial"/>
          <w:sz w:val="20"/>
        </w:rPr>
        <w:t>create</w:t>
      </w:r>
      <w:r w:rsidR="00860913" w:rsidRPr="00F4285A">
        <w:rPr>
          <w:rFonts w:ascii="Arial" w:hAnsi="Arial" w:cs="Arial"/>
          <w:sz w:val="20"/>
        </w:rPr>
        <w:t>s</w:t>
      </w:r>
      <w:r w:rsidRPr="00F4285A">
        <w:rPr>
          <w:rFonts w:ascii="Arial" w:hAnsi="Arial" w:cs="Arial"/>
          <w:sz w:val="20"/>
        </w:rPr>
        <w:t xml:space="preserve"> </w:t>
      </w:r>
      <w:r w:rsidR="00860913" w:rsidRPr="00F4285A">
        <w:rPr>
          <w:rFonts w:ascii="Arial" w:hAnsi="Arial" w:cs="Arial"/>
          <w:sz w:val="20"/>
        </w:rPr>
        <w:t xml:space="preserve">a healthy </w:t>
      </w:r>
      <w:r w:rsidRPr="00F4285A">
        <w:rPr>
          <w:rFonts w:ascii="Arial" w:hAnsi="Arial" w:cs="Arial"/>
          <w:sz w:val="20"/>
        </w:rPr>
        <w:t xml:space="preserve">competitive FS environment with wider harmonisation use of FS. As part of the development strategies, the CEPT, in 2011, revised the recommendation on the usage of the band 7125-8500 MHz with a view to harmonise its use in Europe for countries </w:t>
      </w:r>
      <w:r w:rsidR="00FF4FF8" w:rsidRPr="00F4285A">
        <w:rPr>
          <w:rFonts w:ascii="Arial" w:hAnsi="Arial" w:cs="Arial"/>
          <w:sz w:val="20"/>
        </w:rPr>
        <w:t xml:space="preserve">that are in a position </w:t>
      </w:r>
      <w:r w:rsidRPr="00F4285A">
        <w:rPr>
          <w:rFonts w:ascii="Arial" w:hAnsi="Arial" w:cs="Arial"/>
          <w:sz w:val="20"/>
        </w:rPr>
        <w:t>to refarm</w:t>
      </w:r>
      <w:r w:rsidR="00FF4FF8" w:rsidRPr="00F4285A">
        <w:rPr>
          <w:rFonts w:ascii="Arial" w:hAnsi="Arial" w:cs="Arial"/>
          <w:sz w:val="20"/>
        </w:rPr>
        <w:t>,</w:t>
      </w:r>
      <w:r w:rsidRPr="00F4285A">
        <w:rPr>
          <w:rFonts w:ascii="Arial" w:hAnsi="Arial" w:cs="Arial"/>
          <w:sz w:val="20"/>
        </w:rPr>
        <w:t xml:space="preserve"> as it is the only FS band lacking harmonisation incentives (in terms of clear CEPT policy and/or channel arrangements).</w:t>
      </w:r>
    </w:p>
    <w:p w:rsidR="00994A9A" w:rsidRPr="00F4285A" w:rsidRDefault="00994A9A" w:rsidP="00F4285A">
      <w:pPr>
        <w:pStyle w:val="BodyText"/>
        <w:rPr>
          <w:rFonts w:ascii="Arial" w:hAnsi="Arial" w:cs="Arial"/>
          <w:sz w:val="20"/>
        </w:rPr>
      </w:pPr>
    </w:p>
    <w:p w:rsidR="00994A9A" w:rsidRPr="00F4285A" w:rsidDel="00224A63" w:rsidRDefault="00994A9A" w:rsidP="00F4285A">
      <w:pPr>
        <w:pStyle w:val="BodyText"/>
        <w:rPr>
          <w:rFonts w:ascii="Arial" w:hAnsi="Arial" w:cs="Arial"/>
          <w:sz w:val="20"/>
        </w:rPr>
      </w:pPr>
      <w:r w:rsidRPr="00F4285A">
        <w:rPr>
          <w:rFonts w:ascii="Arial" w:hAnsi="Arial" w:cs="Arial"/>
          <w:sz w:val="20"/>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rsidR="00CD0894" w:rsidRPr="00F4285A" w:rsidRDefault="00CD0894" w:rsidP="00904973">
      <w:pPr>
        <w:pStyle w:val="BodyText"/>
        <w:rPr>
          <w:rFonts w:ascii="Arial" w:hAnsi="Arial" w:cs="Arial"/>
          <w:sz w:val="20"/>
        </w:rPr>
      </w:pPr>
    </w:p>
    <w:p w:rsidR="00904973" w:rsidRPr="00F4285A" w:rsidRDefault="00904973" w:rsidP="00A10264">
      <w:pPr>
        <w:pStyle w:val="ECCParagraph"/>
      </w:pPr>
    </w:p>
    <w:p w:rsidR="00A10264" w:rsidRPr="00F4285A" w:rsidRDefault="00A10264" w:rsidP="00A10264">
      <w:pPr>
        <w:rPr>
          <w:lang w:val="en-GB"/>
        </w:rPr>
      </w:pPr>
      <w:r w:rsidRPr="00F4285A">
        <w:rPr>
          <w:lang w:val="en-GB"/>
        </w:rPr>
        <w:br w:type="page"/>
      </w:r>
    </w:p>
    <w:p w:rsidR="00A10264" w:rsidRPr="00F4285A" w:rsidRDefault="00386CEF" w:rsidP="00A10264">
      <w:pPr>
        <w:rPr>
          <w:b/>
          <w:color w:val="FFFFFF"/>
          <w:lang w:val="en-GB"/>
        </w:rPr>
      </w:pPr>
      <w:r w:rsidRPr="00F4285A">
        <w:rPr>
          <w:b/>
          <w:noProof/>
          <w:color w:val="FFFFFF"/>
          <w:szCs w:val="20"/>
          <w:lang w:val="en-GB" w:eastAsia="en-GB"/>
        </w:rPr>
        <w:lastRenderedPageBreak/>
        <mc:AlternateContent>
          <mc:Choice Requires="wps">
            <w:drawing>
              <wp:anchor distT="0" distB="0" distL="114300" distR="114300" simplePos="0" relativeHeight="251657728" behindDoc="1" locked="0" layoutInCell="1" allowOverlap="1" wp14:anchorId="23952B4C" wp14:editId="2CAABEC7">
                <wp:simplePos x="0" y="0"/>
                <wp:positionH relativeFrom="page">
                  <wp:posOffset>0</wp:posOffset>
                </wp:positionH>
                <wp:positionV relativeFrom="page">
                  <wp:posOffset>900430</wp:posOffset>
                </wp:positionV>
                <wp:extent cx="7560310" cy="720090"/>
                <wp:effectExtent l="0" t="0" r="2540" b="0"/>
                <wp:wrapNone/>
                <wp:docPr id="1066"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0;margin-top:70.9pt;width:595.3pt;height:5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n01N8IIC&#10;AAAABQAADgAAAAAAAAAAAAAAAAAuAgAAZHJzL2Uyb0RvYy54bWxQSwECLQAUAAYACAAAACEATs4S&#10;pdwAAAAJAQAADwAAAAAAAAAAAAAAAADcBAAAZHJzL2Rvd25yZXYueG1sUEsFBgAAAAAEAAQA8wAA&#10;AOUFAAAAAA==&#10;" fillcolor="#b0a696" stroked="f">
                <w10:wrap anchorx="page" anchory="page"/>
              </v:rect>
            </w:pict>
          </mc:Fallback>
        </mc:AlternateContent>
      </w:r>
    </w:p>
    <w:p w:rsidR="00A10264" w:rsidRPr="00F4285A" w:rsidRDefault="00A10264" w:rsidP="00A10264">
      <w:pPr>
        <w:rPr>
          <w:b/>
          <w:color w:val="FFFFFF"/>
          <w:szCs w:val="20"/>
          <w:lang w:val="en-GB"/>
        </w:rPr>
      </w:pPr>
      <w:r w:rsidRPr="00F4285A">
        <w:rPr>
          <w:b/>
          <w:color w:val="FFFFFF"/>
          <w:szCs w:val="20"/>
          <w:lang w:val="en-GB"/>
        </w:rPr>
        <w:t>TABLE OF CONTENTS</w:t>
      </w:r>
    </w:p>
    <w:p w:rsidR="00A10264" w:rsidRPr="00F4285A" w:rsidRDefault="00A10264">
      <w:pPr>
        <w:rPr>
          <w:lang w:val="en-GB"/>
        </w:rPr>
      </w:pPr>
    </w:p>
    <w:p w:rsidR="00A10264" w:rsidRPr="00F4285A" w:rsidRDefault="00A10264">
      <w:pPr>
        <w:rPr>
          <w:lang w:val="en-GB"/>
        </w:rPr>
      </w:pPr>
    </w:p>
    <w:p w:rsidR="00A10264" w:rsidRPr="00F4285A" w:rsidRDefault="00A10264">
      <w:pPr>
        <w:rPr>
          <w:lang w:val="en-GB"/>
        </w:rPr>
      </w:pPr>
    </w:p>
    <w:p w:rsidR="00250963" w:rsidRDefault="004201AD">
      <w:pPr>
        <w:pStyle w:val="TOC1"/>
        <w:rPr>
          <w:rFonts w:asciiTheme="minorHAnsi" w:eastAsiaTheme="minorEastAsia" w:hAnsiTheme="minorHAnsi" w:cstheme="minorBidi"/>
          <w:b w:val="0"/>
          <w:caps w:val="0"/>
          <w:noProof/>
          <w:sz w:val="22"/>
          <w:szCs w:val="22"/>
          <w:lang w:val="it-IT" w:eastAsia="it-IT"/>
        </w:rPr>
      </w:pPr>
      <w:r w:rsidRPr="00F4285A">
        <w:rPr>
          <w:caps w:val="0"/>
          <w:lang w:val="en-GB"/>
        </w:rPr>
        <w:fldChar w:fldCharType="begin"/>
      </w:r>
      <w:r w:rsidR="00A10264" w:rsidRPr="00F4285A">
        <w:rPr>
          <w:caps w:val="0"/>
          <w:lang w:val="en-GB"/>
        </w:rPr>
        <w:instrText xml:space="preserve"> TOC \o "1-4" \h \z \u </w:instrText>
      </w:r>
      <w:r w:rsidRPr="00F4285A">
        <w:rPr>
          <w:caps w:val="0"/>
          <w:lang w:val="en-GB"/>
        </w:rPr>
        <w:fldChar w:fldCharType="separate"/>
      </w:r>
      <w:hyperlink w:anchor="_Toc304551806" w:history="1">
        <w:r w:rsidR="00250963" w:rsidRPr="008A095B">
          <w:rPr>
            <w:rStyle w:val="Hyperlink"/>
            <w:noProof/>
          </w:rPr>
          <w:t>0</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Executive summary</w:t>
        </w:r>
        <w:r w:rsidR="00250963">
          <w:rPr>
            <w:noProof/>
            <w:webHidden/>
          </w:rPr>
          <w:tab/>
        </w:r>
        <w:r w:rsidR="00250963">
          <w:rPr>
            <w:noProof/>
            <w:webHidden/>
          </w:rPr>
          <w:fldChar w:fldCharType="begin"/>
        </w:r>
        <w:r w:rsidR="00250963">
          <w:rPr>
            <w:noProof/>
            <w:webHidden/>
          </w:rPr>
          <w:instrText xml:space="preserve"> PAGEREF _Toc304551806 \h </w:instrText>
        </w:r>
        <w:r w:rsidR="00250963">
          <w:rPr>
            <w:noProof/>
            <w:webHidden/>
          </w:rPr>
        </w:r>
        <w:r w:rsidR="00250963">
          <w:rPr>
            <w:noProof/>
            <w:webHidden/>
          </w:rPr>
          <w:fldChar w:fldCharType="separate"/>
        </w:r>
        <w:r w:rsidR="00250963">
          <w:rPr>
            <w:noProof/>
            <w:webHidden/>
          </w:rPr>
          <w:t>2</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07" w:history="1">
        <w:r w:rsidR="00250963" w:rsidRPr="008A095B">
          <w:rPr>
            <w:rStyle w:val="Hyperlink"/>
            <w:noProof/>
          </w:rPr>
          <w:t>1</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Introduction</w:t>
        </w:r>
        <w:r w:rsidR="00250963">
          <w:rPr>
            <w:noProof/>
            <w:webHidden/>
          </w:rPr>
          <w:tab/>
        </w:r>
        <w:r w:rsidR="00250963">
          <w:rPr>
            <w:noProof/>
            <w:webHidden/>
          </w:rPr>
          <w:fldChar w:fldCharType="begin"/>
        </w:r>
        <w:r w:rsidR="00250963">
          <w:rPr>
            <w:noProof/>
            <w:webHidden/>
          </w:rPr>
          <w:instrText xml:space="preserve"> PAGEREF _Toc304551807 \h </w:instrText>
        </w:r>
        <w:r w:rsidR="00250963">
          <w:rPr>
            <w:noProof/>
            <w:webHidden/>
          </w:rPr>
        </w:r>
        <w:r w:rsidR="00250963">
          <w:rPr>
            <w:noProof/>
            <w:webHidden/>
          </w:rPr>
          <w:fldChar w:fldCharType="separate"/>
        </w:r>
        <w:r w:rsidR="00250963">
          <w:rPr>
            <w:noProof/>
            <w:webHidden/>
          </w:rPr>
          <w:t>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08" w:history="1">
        <w:r w:rsidR="00250963" w:rsidRPr="008A095B">
          <w:rPr>
            <w:rStyle w:val="Hyperlink"/>
            <w:noProof/>
            <w:lang w:val="en-GB"/>
          </w:rPr>
          <w:t>1.1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Background to the study</w:t>
        </w:r>
        <w:r w:rsidR="00250963">
          <w:rPr>
            <w:noProof/>
            <w:webHidden/>
          </w:rPr>
          <w:tab/>
        </w:r>
        <w:r w:rsidR="00250963">
          <w:rPr>
            <w:noProof/>
            <w:webHidden/>
          </w:rPr>
          <w:fldChar w:fldCharType="begin"/>
        </w:r>
        <w:r w:rsidR="00250963">
          <w:rPr>
            <w:noProof/>
            <w:webHidden/>
          </w:rPr>
          <w:instrText xml:space="preserve"> PAGEREF _Toc304551808 \h </w:instrText>
        </w:r>
        <w:r w:rsidR="00250963">
          <w:rPr>
            <w:noProof/>
            <w:webHidden/>
          </w:rPr>
        </w:r>
        <w:r w:rsidR="00250963">
          <w:rPr>
            <w:noProof/>
            <w:webHidden/>
          </w:rPr>
          <w:fldChar w:fldCharType="separate"/>
        </w:r>
        <w:r w:rsidR="00250963">
          <w:rPr>
            <w:noProof/>
            <w:webHidden/>
          </w:rPr>
          <w:t>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09" w:history="1">
        <w:r w:rsidR="00250963" w:rsidRPr="008A095B">
          <w:rPr>
            <w:rStyle w:val="Hyperlink"/>
            <w:noProof/>
            <w:lang w:val="en-GB"/>
          </w:rPr>
          <w:t>1.2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Objective of the study</w:t>
        </w:r>
        <w:r w:rsidR="00250963">
          <w:rPr>
            <w:noProof/>
            <w:webHidden/>
          </w:rPr>
          <w:tab/>
        </w:r>
        <w:r w:rsidR="00250963">
          <w:rPr>
            <w:noProof/>
            <w:webHidden/>
          </w:rPr>
          <w:fldChar w:fldCharType="begin"/>
        </w:r>
        <w:r w:rsidR="00250963">
          <w:rPr>
            <w:noProof/>
            <w:webHidden/>
          </w:rPr>
          <w:instrText xml:space="preserve"> PAGEREF _Toc304551809 \h </w:instrText>
        </w:r>
        <w:r w:rsidR="00250963">
          <w:rPr>
            <w:noProof/>
            <w:webHidden/>
          </w:rPr>
        </w:r>
        <w:r w:rsidR="00250963">
          <w:rPr>
            <w:noProof/>
            <w:webHidden/>
          </w:rPr>
          <w:fldChar w:fldCharType="separate"/>
        </w:r>
        <w:r w:rsidR="00250963">
          <w:rPr>
            <w:noProof/>
            <w:webHidden/>
          </w:rPr>
          <w:t>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0" w:history="1">
        <w:r w:rsidR="00250963" w:rsidRPr="008A095B">
          <w:rPr>
            <w:rStyle w:val="Hyperlink"/>
            <w:noProof/>
            <w:lang w:val="en-GB"/>
          </w:rPr>
          <w:t>1.3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Methodology</w:t>
        </w:r>
        <w:r w:rsidR="00250963">
          <w:rPr>
            <w:noProof/>
            <w:webHidden/>
          </w:rPr>
          <w:tab/>
        </w:r>
        <w:r w:rsidR="00250963">
          <w:rPr>
            <w:noProof/>
            <w:webHidden/>
          </w:rPr>
          <w:fldChar w:fldCharType="begin"/>
        </w:r>
        <w:r w:rsidR="00250963">
          <w:rPr>
            <w:noProof/>
            <w:webHidden/>
          </w:rPr>
          <w:instrText xml:space="preserve"> PAGEREF _Toc304551810 \h </w:instrText>
        </w:r>
        <w:r w:rsidR="00250963">
          <w:rPr>
            <w:noProof/>
            <w:webHidden/>
          </w:rPr>
        </w:r>
        <w:r w:rsidR="00250963">
          <w:rPr>
            <w:noProof/>
            <w:webHidden/>
          </w:rPr>
          <w:fldChar w:fldCharType="separate"/>
        </w:r>
        <w:r w:rsidR="00250963">
          <w:rPr>
            <w:noProof/>
            <w:webHidden/>
          </w:rPr>
          <w:t>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1" w:history="1">
        <w:r w:rsidR="00250963" w:rsidRPr="008A095B">
          <w:rPr>
            <w:rStyle w:val="Hyperlink"/>
            <w:noProof/>
            <w:lang w:val="en-GB"/>
          </w:rPr>
          <w:t>1.4</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Contributions to the study</w:t>
        </w:r>
        <w:r w:rsidR="00250963">
          <w:rPr>
            <w:noProof/>
            <w:webHidden/>
          </w:rPr>
          <w:tab/>
        </w:r>
        <w:r w:rsidR="00250963">
          <w:rPr>
            <w:noProof/>
            <w:webHidden/>
          </w:rPr>
          <w:fldChar w:fldCharType="begin"/>
        </w:r>
        <w:r w:rsidR="00250963">
          <w:rPr>
            <w:noProof/>
            <w:webHidden/>
          </w:rPr>
          <w:instrText xml:space="preserve"> PAGEREF _Toc304551811 \h </w:instrText>
        </w:r>
        <w:r w:rsidR="00250963">
          <w:rPr>
            <w:noProof/>
            <w:webHidden/>
          </w:rPr>
        </w:r>
        <w:r w:rsidR="00250963">
          <w:rPr>
            <w:noProof/>
            <w:webHidden/>
          </w:rPr>
          <w:fldChar w:fldCharType="separate"/>
        </w:r>
        <w:r w:rsidR="00250963">
          <w:rPr>
            <w:noProof/>
            <w:webHidden/>
          </w:rPr>
          <w:t>7</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12" w:history="1">
        <w:r w:rsidR="00250963" w:rsidRPr="008A095B">
          <w:rPr>
            <w:rStyle w:val="Hyperlink"/>
            <w:noProof/>
          </w:rPr>
          <w:t>2</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Definitions</w:t>
        </w:r>
        <w:r w:rsidR="00250963">
          <w:rPr>
            <w:noProof/>
            <w:webHidden/>
          </w:rPr>
          <w:tab/>
        </w:r>
        <w:r w:rsidR="00250963">
          <w:rPr>
            <w:noProof/>
            <w:webHidden/>
          </w:rPr>
          <w:fldChar w:fldCharType="begin"/>
        </w:r>
        <w:r w:rsidR="00250963">
          <w:rPr>
            <w:noProof/>
            <w:webHidden/>
          </w:rPr>
          <w:instrText xml:space="preserve"> PAGEREF _Toc304551812 \h </w:instrText>
        </w:r>
        <w:r w:rsidR="00250963">
          <w:rPr>
            <w:noProof/>
            <w:webHidden/>
          </w:rPr>
        </w:r>
        <w:r w:rsidR="00250963">
          <w:rPr>
            <w:noProof/>
            <w:webHidden/>
          </w:rPr>
          <w:fldChar w:fldCharType="separate"/>
        </w:r>
        <w:r w:rsidR="00250963">
          <w:rPr>
            <w:noProof/>
            <w:webHidden/>
          </w:rPr>
          <w:t>10</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13" w:history="1">
        <w:r w:rsidR="00250963" w:rsidRPr="008A095B">
          <w:rPr>
            <w:rStyle w:val="Hyperlink"/>
            <w:noProof/>
          </w:rPr>
          <w:t>3</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European FS market and its regulation</w:t>
        </w:r>
        <w:r w:rsidR="00250963">
          <w:rPr>
            <w:noProof/>
            <w:webHidden/>
          </w:rPr>
          <w:tab/>
        </w:r>
        <w:r w:rsidR="00250963">
          <w:rPr>
            <w:noProof/>
            <w:webHidden/>
          </w:rPr>
          <w:fldChar w:fldCharType="begin"/>
        </w:r>
        <w:r w:rsidR="00250963">
          <w:rPr>
            <w:noProof/>
            <w:webHidden/>
          </w:rPr>
          <w:instrText xml:space="preserve"> PAGEREF _Toc304551813 \h </w:instrText>
        </w:r>
        <w:r w:rsidR="00250963">
          <w:rPr>
            <w:noProof/>
            <w:webHidden/>
          </w:rPr>
        </w:r>
        <w:r w:rsidR="00250963">
          <w:rPr>
            <w:noProof/>
            <w:webHidden/>
          </w:rPr>
          <w:fldChar w:fldCharType="separate"/>
        </w:r>
        <w:r w:rsidR="00250963">
          <w:rPr>
            <w:noProof/>
            <w:webHidden/>
          </w:rPr>
          <w:t>11</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4" w:history="1">
        <w:r w:rsidR="00250963" w:rsidRPr="008A095B">
          <w:rPr>
            <w:rStyle w:val="Hyperlink"/>
            <w:noProof/>
            <w:lang w:val="en-GB"/>
          </w:rPr>
          <w:t>3.1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General market trends</w:t>
        </w:r>
        <w:r w:rsidR="00250963">
          <w:rPr>
            <w:noProof/>
            <w:webHidden/>
          </w:rPr>
          <w:tab/>
        </w:r>
        <w:r w:rsidR="00250963">
          <w:rPr>
            <w:noProof/>
            <w:webHidden/>
          </w:rPr>
          <w:fldChar w:fldCharType="begin"/>
        </w:r>
        <w:r w:rsidR="00250963">
          <w:rPr>
            <w:noProof/>
            <w:webHidden/>
          </w:rPr>
          <w:instrText xml:space="preserve"> PAGEREF _Toc304551814 \h </w:instrText>
        </w:r>
        <w:r w:rsidR="00250963">
          <w:rPr>
            <w:noProof/>
            <w:webHidden/>
          </w:rPr>
        </w:r>
        <w:r w:rsidR="00250963">
          <w:rPr>
            <w:noProof/>
            <w:webHidden/>
          </w:rPr>
          <w:fldChar w:fldCharType="separate"/>
        </w:r>
        <w:r w:rsidR="00250963">
          <w:rPr>
            <w:noProof/>
            <w:webHidden/>
          </w:rPr>
          <w:t>11</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5" w:history="1">
        <w:r w:rsidR="00250963" w:rsidRPr="008A095B">
          <w:rPr>
            <w:rStyle w:val="Hyperlink"/>
            <w:noProof/>
            <w:lang w:val="en-GB"/>
          </w:rPr>
          <w:t>3.2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Role of Fixed Service</w:t>
        </w:r>
        <w:r w:rsidR="00250963">
          <w:rPr>
            <w:noProof/>
            <w:webHidden/>
          </w:rPr>
          <w:tab/>
        </w:r>
        <w:r w:rsidR="00250963">
          <w:rPr>
            <w:noProof/>
            <w:webHidden/>
          </w:rPr>
          <w:fldChar w:fldCharType="begin"/>
        </w:r>
        <w:r w:rsidR="00250963">
          <w:rPr>
            <w:noProof/>
            <w:webHidden/>
          </w:rPr>
          <w:instrText xml:space="preserve"> PAGEREF _Toc304551815 \h </w:instrText>
        </w:r>
        <w:r w:rsidR="00250963">
          <w:rPr>
            <w:noProof/>
            <w:webHidden/>
          </w:rPr>
        </w:r>
        <w:r w:rsidR="00250963">
          <w:rPr>
            <w:noProof/>
            <w:webHidden/>
          </w:rPr>
          <w:fldChar w:fldCharType="separate"/>
        </w:r>
        <w:r w:rsidR="00250963">
          <w:rPr>
            <w:noProof/>
            <w:webHidden/>
          </w:rPr>
          <w:t>11</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6" w:history="1">
        <w:r w:rsidR="00250963" w:rsidRPr="008A095B">
          <w:rPr>
            <w:rStyle w:val="Hyperlink"/>
            <w:noProof/>
            <w:lang w:val="en-GB"/>
          </w:rPr>
          <w:t>3.3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Fixed Service growth</w:t>
        </w:r>
        <w:r w:rsidR="00250963">
          <w:rPr>
            <w:noProof/>
            <w:webHidden/>
          </w:rPr>
          <w:tab/>
        </w:r>
        <w:r w:rsidR="00250963">
          <w:rPr>
            <w:noProof/>
            <w:webHidden/>
          </w:rPr>
          <w:fldChar w:fldCharType="begin"/>
        </w:r>
        <w:r w:rsidR="00250963">
          <w:rPr>
            <w:noProof/>
            <w:webHidden/>
          </w:rPr>
          <w:instrText xml:space="preserve"> PAGEREF _Toc304551816 \h </w:instrText>
        </w:r>
        <w:r w:rsidR="00250963">
          <w:rPr>
            <w:noProof/>
            <w:webHidden/>
          </w:rPr>
        </w:r>
        <w:r w:rsidR="00250963">
          <w:rPr>
            <w:noProof/>
            <w:webHidden/>
          </w:rPr>
          <w:fldChar w:fldCharType="separate"/>
        </w:r>
        <w:r w:rsidR="00250963">
          <w:rPr>
            <w:noProof/>
            <w:webHidden/>
          </w:rPr>
          <w:t>14</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7" w:history="1">
        <w:r w:rsidR="00250963" w:rsidRPr="008A095B">
          <w:rPr>
            <w:rStyle w:val="Hyperlink"/>
            <w:noProof/>
            <w:lang w:val="en-GB"/>
          </w:rPr>
          <w:t>3.4</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Regulatory regime for FS</w:t>
        </w:r>
        <w:r w:rsidR="00250963">
          <w:rPr>
            <w:noProof/>
            <w:webHidden/>
          </w:rPr>
          <w:tab/>
        </w:r>
        <w:r w:rsidR="00250963">
          <w:rPr>
            <w:noProof/>
            <w:webHidden/>
          </w:rPr>
          <w:fldChar w:fldCharType="begin"/>
        </w:r>
        <w:r w:rsidR="00250963">
          <w:rPr>
            <w:noProof/>
            <w:webHidden/>
          </w:rPr>
          <w:instrText xml:space="preserve"> PAGEREF _Toc304551817 \h </w:instrText>
        </w:r>
        <w:r w:rsidR="00250963">
          <w:rPr>
            <w:noProof/>
            <w:webHidden/>
          </w:rPr>
        </w:r>
        <w:r w:rsidR="00250963">
          <w:rPr>
            <w:noProof/>
            <w:webHidden/>
          </w:rPr>
          <w:fldChar w:fldCharType="separate"/>
        </w:r>
        <w:r w:rsidR="00250963">
          <w:rPr>
            <w:noProof/>
            <w:webHidden/>
          </w:rPr>
          <w:t>15</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8" w:history="1">
        <w:r w:rsidR="00250963" w:rsidRPr="008A095B">
          <w:rPr>
            <w:rStyle w:val="Hyperlink"/>
            <w:noProof/>
            <w:lang w:val="en-GB"/>
          </w:rPr>
          <w:t>3.5</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FS Assignment methods</w:t>
        </w:r>
        <w:r w:rsidR="00250963">
          <w:rPr>
            <w:noProof/>
            <w:webHidden/>
          </w:rPr>
          <w:tab/>
        </w:r>
        <w:r w:rsidR="00250963">
          <w:rPr>
            <w:noProof/>
            <w:webHidden/>
          </w:rPr>
          <w:fldChar w:fldCharType="begin"/>
        </w:r>
        <w:r w:rsidR="00250963">
          <w:rPr>
            <w:noProof/>
            <w:webHidden/>
          </w:rPr>
          <w:instrText xml:space="preserve"> PAGEREF _Toc304551818 \h </w:instrText>
        </w:r>
        <w:r w:rsidR="00250963">
          <w:rPr>
            <w:noProof/>
            <w:webHidden/>
          </w:rPr>
        </w:r>
        <w:r w:rsidR="00250963">
          <w:rPr>
            <w:noProof/>
            <w:webHidden/>
          </w:rPr>
          <w:fldChar w:fldCharType="separate"/>
        </w:r>
        <w:r w:rsidR="00250963">
          <w:rPr>
            <w:noProof/>
            <w:webHidden/>
          </w:rPr>
          <w:t>15</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19" w:history="1">
        <w:r w:rsidR="00250963" w:rsidRPr="008A095B">
          <w:rPr>
            <w:rStyle w:val="Hyperlink"/>
            <w:noProof/>
            <w:lang w:val="en-GB"/>
          </w:rPr>
          <w:t>3.6</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Frequency bands refarming</w:t>
        </w:r>
        <w:r w:rsidR="00250963">
          <w:rPr>
            <w:noProof/>
            <w:webHidden/>
          </w:rPr>
          <w:tab/>
        </w:r>
        <w:r w:rsidR="00250963">
          <w:rPr>
            <w:noProof/>
            <w:webHidden/>
          </w:rPr>
          <w:fldChar w:fldCharType="begin"/>
        </w:r>
        <w:r w:rsidR="00250963">
          <w:rPr>
            <w:noProof/>
            <w:webHidden/>
          </w:rPr>
          <w:instrText xml:space="preserve"> PAGEREF _Toc304551819 \h </w:instrText>
        </w:r>
        <w:r w:rsidR="00250963">
          <w:rPr>
            <w:noProof/>
            <w:webHidden/>
          </w:rPr>
        </w:r>
        <w:r w:rsidR="00250963">
          <w:rPr>
            <w:noProof/>
            <w:webHidden/>
          </w:rPr>
          <w:fldChar w:fldCharType="separate"/>
        </w:r>
        <w:r w:rsidR="00250963">
          <w:rPr>
            <w:noProof/>
            <w:webHidden/>
          </w:rPr>
          <w:t>17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20" w:history="1">
        <w:r w:rsidR="00250963" w:rsidRPr="008A095B">
          <w:rPr>
            <w:rStyle w:val="Hyperlink"/>
            <w:noProof/>
            <w:lang w:val="en-GB"/>
          </w:rPr>
          <w:t>3.7</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Spectrum trading</w:t>
        </w:r>
        <w:r w:rsidR="00250963">
          <w:rPr>
            <w:noProof/>
            <w:webHidden/>
          </w:rPr>
          <w:tab/>
        </w:r>
        <w:r w:rsidR="00250963">
          <w:rPr>
            <w:noProof/>
            <w:webHidden/>
          </w:rPr>
          <w:fldChar w:fldCharType="begin"/>
        </w:r>
        <w:r w:rsidR="00250963">
          <w:rPr>
            <w:noProof/>
            <w:webHidden/>
          </w:rPr>
          <w:instrText xml:space="preserve"> PAGEREF _Toc304551820 \h </w:instrText>
        </w:r>
        <w:r w:rsidR="00250963">
          <w:rPr>
            <w:noProof/>
            <w:webHidden/>
          </w:rPr>
        </w:r>
        <w:r w:rsidR="00250963">
          <w:rPr>
            <w:noProof/>
            <w:webHidden/>
          </w:rPr>
          <w:fldChar w:fldCharType="separate"/>
        </w:r>
        <w:r w:rsidR="00250963">
          <w:rPr>
            <w:noProof/>
            <w:webHidden/>
          </w:rPr>
          <w:t>17</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21" w:history="1">
        <w:r w:rsidR="00250963" w:rsidRPr="008A095B">
          <w:rPr>
            <w:rStyle w:val="Hyperlink"/>
            <w:noProof/>
          </w:rPr>
          <w:t>4</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Technology trends</w:t>
        </w:r>
        <w:r w:rsidR="00250963">
          <w:rPr>
            <w:noProof/>
            <w:webHidden/>
          </w:rPr>
          <w:tab/>
        </w:r>
        <w:r w:rsidR="00250963">
          <w:rPr>
            <w:noProof/>
            <w:webHidden/>
          </w:rPr>
          <w:fldChar w:fldCharType="begin"/>
        </w:r>
        <w:r w:rsidR="00250963">
          <w:rPr>
            <w:noProof/>
            <w:webHidden/>
          </w:rPr>
          <w:instrText xml:space="preserve"> PAGEREF _Toc304551821 \h </w:instrText>
        </w:r>
        <w:r w:rsidR="00250963">
          <w:rPr>
            <w:noProof/>
            <w:webHidden/>
          </w:rPr>
        </w:r>
        <w:r w:rsidR="00250963">
          <w:rPr>
            <w:noProof/>
            <w:webHidden/>
          </w:rPr>
          <w:fldChar w:fldCharType="separate"/>
        </w:r>
        <w:r w:rsidR="00250963">
          <w:rPr>
            <w:noProof/>
            <w:webHidden/>
          </w:rPr>
          <w:t>18</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22" w:history="1">
        <w:r w:rsidR="00250963" w:rsidRPr="008A095B">
          <w:rPr>
            <w:rStyle w:val="Hyperlink"/>
            <w:noProof/>
            <w:lang w:val="en-GB"/>
          </w:rPr>
          <w:t>4.1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P-P links</w:t>
        </w:r>
        <w:r w:rsidR="00250963">
          <w:rPr>
            <w:noProof/>
            <w:webHidden/>
          </w:rPr>
          <w:tab/>
        </w:r>
        <w:r w:rsidR="00250963">
          <w:rPr>
            <w:noProof/>
            <w:webHidden/>
          </w:rPr>
          <w:fldChar w:fldCharType="begin"/>
        </w:r>
        <w:r w:rsidR="00250963">
          <w:rPr>
            <w:noProof/>
            <w:webHidden/>
          </w:rPr>
          <w:instrText xml:space="preserve"> PAGEREF _Toc304551822 \h </w:instrText>
        </w:r>
        <w:r w:rsidR="00250963">
          <w:rPr>
            <w:noProof/>
            <w:webHidden/>
          </w:rPr>
        </w:r>
        <w:r w:rsidR="00250963">
          <w:rPr>
            <w:noProof/>
            <w:webHidden/>
          </w:rPr>
          <w:fldChar w:fldCharType="separate"/>
        </w:r>
        <w:r w:rsidR="00250963">
          <w:rPr>
            <w:noProof/>
            <w:webHidden/>
          </w:rPr>
          <w:t>18</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3" w:history="1">
        <w:r w:rsidR="00250963" w:rsidRPr="008A095B">
          <w:rPr>
            <w:rStyle w:val="Hyperlink"/>
            <w:noProof/>
            <w:lang w:val="en-GB"/>
          </w:rPr>
          <w:t>4.1.1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Payload management</w:t>
        </w:r>
        <w:r w:rsidR="00250963">
          <w:rPr>
            <w:noProof/>
            <w:webHidden/>
          </w:rPr>
          <w:tab/>
        </w:r>
        <w:r w:rsidR="00250963">
          <w:rPr>
            <w:noProof/>
            <w:webHidden/>
          </w:rPr>
          <w:fldChar w:fldCharType="begin"/>
        </w:r>
        <w:r w:rsidR="00250963">
          <w:rPr>
            <w:noProof/>
            <w:webHidden/>
          </w:rPr>
          <w:instrText xml:space="preserve"> PAGEREF _Toc304551823 \h </w:instrText>
        </w:r>
        <w:r w:rsidR="00250963">
          <w:rPr>
            <w:noProof/>
            <w:webHidden/>
          </w:rPr>
        </w:r>
        <w:r w:rsidR="00250963">
          <w:rPr>
            <w:noProof/>
            <w:webHidden/>
          </w:rPr>
          <w:fldChar w:fldCharType="separate"/>
        </w:r>
        <w:r w:rsidR="00250963">
          <w:rPr>
            <w:noProof/>
            <w:webHidden/>
          </w:rPr>
          <w:t>18</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4" w:history="1">
        <w:r w:rsidR="00250963" w:rsidRPr="008A095B">
          <w:rPr>
            <w:rStyle w:val="Hyperlink"/>
            <w:noProof/>
            <w:lang w:val="en-GB"/>
          </w:rPr>
          <w:t>4.1.2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Modulation, spectral efficiency and error performance enhancement</w:t>
        </w:r>
        <w:r w:rsidR="00250963">
          <w:rPr>
            <w:noProof/>
            <w:webHidden/>
          </w:rPr>
          <w:tab/>
        </w:r>
        <w:r w:rsidR="00250963">
          <w:rPr>
            <w:noProof/>
            <w:webHidden/>
          </w:rPr>
          <w:fldChar w:fldCharType="begin"/>
        </w:r>
        <w:r w:rsidR="00250963">
          <w:rPr>
            <w:noProof/>
            <w:webHidden/>
          </w:rPr>
          <w:instrText xml:space="preserve"> PAGEREF _Toc304551824 \h </w:instrText>
        </w:r>
        <w:r w:rsidR="00250963">
          <w:rPr>
            <w:noProof/>
            <w:webHidden/>
          </w:rPr>
        </w:r>
        <w:r w:rsidR="00250963">
          <w:rPr>
            <w:noProof/>
            <w:webHidden/>
          </w:rPr>
          <w:fldChar w:fldCharType="separate"/>
        </w:r>
        <w:r w:rsidR="00250963">
          <w:rPr>
            <w:noProof/>
            <w:webHidden/>
          </w:rPr>
          <w:t>19</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5" w:history="1">
        <w:r w:rsidR="00250963" w:rsidRPr="008A095B">
          <w:rPr>
            <w:rStyle w:val="Hyperlink"/>
            <w:noProof/>
            <w:lang w:val="en-GB"/>
          </w:rPr>
          <w:t>4.1.3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Backhaul network evolution and its challenges</w:t>
        </w:r>
        <w:r w:rsidR="00250963">
          <w:rPr>
            <w:noProof/>
            <w:webHidden/>
          </w:rPr>
          <w:tab/>
        </w:r>
        <w:r w:rsidR="00250963">
          <w:rPr>
            <w:noProof/>
            <w:webHidden/>
          </w:rPr>
          <w:fldChar w:fldCharType="begin"/>
        </w:r>
        <w:r w:rsidR="00250963">
          <w:rPr>
            <w:noProof/>
            <w:webHidden/>
          </w:rPr>
          <w:instrText xml:space="preserve"> PAGEREF _Toc304551825 \h </w:instrText>
        </w:r>
        <w:r w:rsidR="00250963">
          <w:rPr>
            <w:noProof/>
            <w:webHidden/>
          </w:rPr>
        </w:r>
        <w:r w:rsidR="00250963">
          <w:rPr>
            <w:noProof/>
            <w:webHidden/>
          </w:rPr>
          <w:fldChar w:fldCharType="separate"/>
        </w:r>
        <w:r w:rsidR="00250963">
          <w:rPr>
            <w:noProof/>
            <w:webHidden/>
          </w:rPr>
          <w:t>22</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26" w:history="1">
        <w:r w:rsidR="00250963" w:rsidRPr="008A095B">
          <w:rPr>
            <w:rStyle w:val="Hyperlink"/>
            <w:noProof/>
            <w:lang w:val="en-GB"/>
          </w:rPr>
          <w:t>4.2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P-MP and MP-MP networks</w:t>
        </w:r>
        <w:r w:rsidR="00250963">
          <w:rPr>
            <w:noProof/>
            <w:webHidden/>
          </w:rPr>
          <w:tab/>
        </w:r>
        <w:r w:rsidR="00250963">
          <w:rPr>
            <w:noProof/>
            <w:webHidden/>
          </w:rPr>
          <w:fldChar w:fldCharType="begin"/>
        </w:r>
        <w:r w:rsidR="00250963">
          <w:rPr>
            <w:noProof/>
            <w:webHidden/>
          </w:rPr>
          <w:instrText xml:space="preserve"> PAGEREF _Toc304551826 \h </w:instrText>
        </w:r>
        <w:r w:rsidR="00250963">
          <w:rPr>
            <w:noProof/>
            <w:webHidden/>
          </w:rPr>
        </w:r>
        <w:r w:rsidR="00250963">
          <w:rPr>
            <w:noProof/>
            <w:webHidden/>
          </w:rPr>
          <w:fldChar w:fldCharType="separate"/>
        </w:r>
        <w:r w:rsidR="00250963">
          <w:rPr>
            <w:noProof/>
            <w:webHidden/>
          </w:rPr>
          <w:t>24</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7" w:history="1">
        <w:r w:rsidR="00250963" w:rsidRPr="008A095B">
          <w:rPr>
            <w:rStyle w:val="Hyperlink"/>
            <w:noProof/>
            <w:lang w:val="en-GB"/>
          </w:rPr>
          <w:t>4.2.1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Overview</w:t>
        </w:r>
        <w:r w:rsidR="00250963">
          <w:rPr>
            <w:noProof/>
            <w:webHidden/>
          </w:rPr>
          <w:tab/>
        </w:r>
        <w:r w:rsidR="00250963">
          <w:rPr>
            <w:noProof/>
            <w:webHidden/>
          </w:rPr>
          <w:fldChar w:fldCharType="begin"/>
        </w:r>
        <w:r w:rsidR="00250963">
          <w:rPr>
            <w:noProof/>
            <w:webHidden/>
          </w:rPr>
          <w:instrText xml:space="preserve"> PAGEREF _Toc304551827 \h </w:instrText>
        </w:r>
        <w:r w:rsidR="00250963">
          <w:rPr>
            <w:noProof/>
            <w:webHidden/>
          </w:rPr>
        </w:r>
        <w:r w:rsidR="00250963">
          <w:rPr>
            <w:noProof/>
            <w:webHidden/>
          </w:rPr>
          <w:fldChar w:fldCharType="separate"/>
        </w:r>
        <w:r w:rsidR="00250963">
          <w:rPr>
            <w:noProof/>
            <w:webHidden/>
          </w:rPr>
          <w:t>24</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8" w:history="1">
        <w:r w:rsidR="00250963" w:rsidRPr="008A095B">
          <w:rPr>
            <w:rStyle w:val="Hyperlink"/>
            <w:noProof/>
            <w:lang w:val="en-GB"/>
          </w:rPr>
          <w:t>4.2.2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FWA Networks technology trend</w:t>
        </w:r>
        <w:r w:rsidR="00250963">
          <w:rPr>
            <w:noProof/>
            <w:webHidden/>
          </w:rPr>
          <w:tab/>
        </w:r>
        <w:r w:rsidR="00250963">
          <w:rPr>
            <w:noProof/>
            <w:webHidden/>
          </w:rPr>
          <w:fldChar w:fldCharType="begin"/>
        </w:r>
        <w:r w:rsidR="00250963">
          <w:rPr>
            <w:noProof/>
            <w:webHidden/>
          </w:rPr>
          <w:instrText xml:space="preserve"> PAGEREF _Toc304551828 \h </w:instrText>
        </w:r>
        <w:r w:rsidR="00250963">
          <w:rPr>
            <w:noProof/>
            <w:webHidden/>
          </w:rPr>
        </w:r>
        <w:r w:rsidR="00250963">
          <w:rPr>
            <w:noProof/>
            <w:webHidden/>
          </w:rPr>
          <w:fldChar w:fldCharType="separate"/>
        </w:r>
        <w:r w:rsidR="00250963">
          <w:rPr>
            <w:noProof/>
            <w:webHidden/>
          </w:rPr>
          <w:t>26</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29" w:history="1">
        <w:r w:rsidR="00250963" w:rsidRPr="008A095B">
          <w:rPr>
            <w:rStyle w:val="Hyperlink"/>
            <w:noProof/>
            <w:lang w:val="en-GB"/>
          </w:rPr>
          <w:t>4.2.3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BWA Networks</w:t>
        </w:r>
        <w:r w:rsidR="00250963">
          <w:rPr>
            <w:noProof/>
            <w:webHidden/>
          </w:rPr>
          <w:tab/>
        </w:r>
        <w:r w:rsidR="00250963">
          <w:rPr>
            <w:noProof/>
            <w:webHidden/>
          </w:rPr>
          <w:fldChar w:fldCharType="begin"/>
        </w:r>
        <w:r w:rsidR="00250963">
          <w:rPr>
            <w:noProof/>
            <w:webHidden/>
          </w:rPr>
          <w:instrText xml:space="preserve"> PAGEREF _Toc304551829 \h </w:instrText>
        </w:r>
        <w:r w:rsidR="00250963">
          <w:rPr>
            <w:noProof/>
            <w:webHidden/>
          </w:rPr>
        </w:r>
        <w:r w:rsidR="00250963">
          <w:rPr>
            <w:noProof/>
            <w:webHidden/>
          </w:rPr>
          <w:fldChar w:fldCharType="separate"/>
        </w:r>
        <w:r w:rsidR="00250963">
          <w:rPr>
            <w:noProof/>
            <w:webHidden/>
          </w:rPr>
          <w:t>26</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30" w:history="1">
        <w:r w:rsidR="00250963" w:rsidRPr="008A095B">
          <w:rPr>
            <w:rStyle w:val="Hyperlink"/>
            <w:noProof/>
            <w:lang w:val="en-GB"/>
          </w:rPr>
          <w:t>4.3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Antennas for FS</w:t>
        </w:r>
        <w:r w:rsidR="00250963">
          <w:rPr>
            <w:noProof/>
            <w:webHidden/>
          </w:rPr>
          <w:tab/>
        </w:r>
        <w:r w:rsidR="00250963">
          <w:rPr>
            <w:noProof/>
            <w:webHidden/>
          </w:rPr>
          <w:fldChar w:fldCharType="begin"/>
        </w:r>
        <w:r w:rsidR="00250963">
          <w:rPr>
            <w:noProof/>
            <w:webHidden/>
          </w:rPr>
          <w:instrText xml:space="preserve"> PAGEREF _Toc304551830 \h </w:instrText>
        </w:r>
        <w:r w:rsidR="00250963">
          <w:rPr>
            <w:noProof/>
            <w:webHidden/>
          </w:rPr>
        </w:r>
        <w:r w:rsidR="00250963">
          <w:rPr>
            <w:noProof/>
            <w:webHidden/>
          </w:rPr>
          <w:fldChar w:fldCharType="separate"/>
        </w:r>
        <w:r w:rsidR="00250963">
          <w:rPr>
            <w:noProof/>
            <w:webHidden/>
          </w:rPr>
          <w:t>27</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31" w:history="1">
        <w:r w:rsidR="00250963" w:rsidRPr="008A095B">
          <w:rPr>
            <w:rStyle w:val="Hyperlink"/>
            <w:noProof/>
            <w:lang w:val="en-GB"/>
          </w:rPr>
          <w:t>4.3.1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Antenna types</w:t>
        </w:r>
        <w:r w:rsidR="00250963">
          <w:rPr>
            <w:noProof/>
            <w:webHidden/>
          </w:rPr>
          <w:tab/>
        </w:r>
        <w:r w:rsidR="00250963">
          <w:rPr>
            <w:noProof/>
            <w:webHidden/>
          </w:rPr>
          <w:fldChar w:fldCharType="begin"/>
        </w:r>
        <w:r w:rsidR="00250963">
          <w:rPr>
            <w:noProof/>
            <w:webHidden/>
          </w:rPr>
          <w:instrText xml:space="preserve"> PAGEREF _Toc304551831 \h </w:instrText>
        </w:r>
        <w:r w:rsidR="00250963">
          <w:rPr>
            <w:noProof/>
            <w:webHidden/>
          </w:rPr>
        </w:r>
        <w:r w:rsidR="00250963">
          <w:rPr>
            <w:noProof/>
            <w:webHidden/>
          </w:rPr>
          <w:fldChar w:fldCharType="separate"/>
        </w:r>
        <w:r w:rsidR="00250963">
          <w:rPr>
            <w:noProof/>
            <w:webHidden/>
          </w:rPr>
          <w:t>27</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32" w:history="1">
        <w:r w:rsidR="00250963" w:rsidRPr="008A095B">
          <w:rPr>
            <w:rStyle w:val="Hyperlink"/>
            <w:noProof/>
            <w:lang w:val="en-GB"/>
          </w:rPr>
          <w:t>4.3.2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Antenna characteristics</w:t>
        </w:r>
        <w:r w:rsidR="00250963">
          <w:rPr>
            <w:noProof/>
            <w:webHidden/>
          </w:rPr>
          <w:tab/>
        </w:r>
        <w:r w:rsidR="00250963">
          <w:rPr>
            <w:noProof/>
            <w:webHidden/>
          </w:rPr>
          <w:fldChar w:fldCharType="begin"/>
        </w:r>
        <w:r w:rsidR="00250963">
          <w:rPr>
            <w:noProof/>
            <w:webHidden/>
          </w:rPr>
          <w:instrText xml:space="preserve"> PAGEREF _Toc304551832 \h </w:instrText>
        </w:r>
        <w:r w:rsidR="00250963">
          <w:rPr>
            <w:noProof/>
            <w:webHidden/>
          </w:rPr>
        </w:r>
        <w:r w:rsidR="00250963">
          <w:rPr>
            <w:noProof/>
            <w:webHidden/>
          </w:rPr>
          <w:fldChar w:fldCharType="separate"/>
        </w:r>
        <w:r w:rsidR="00250963">
          <w:rPr>
            <w:noProof/>
            <w:webHidden/>
          </w:rPr>
          <w:t>28</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33" w:history="1">
        <w:r w:rsidR="00250963" w:rsidRPr="008A095B">
          <w:rPr>
            <w:rStyle w:val="Hyperlink"/>
            <w:noProof/>
            <w:lang w:val="en-GB"/>
          </w:rPr>
          <w:t>4.3.3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Impact of antennas in P-P frequency reuse</w:t>
        </w:r>
        <w:r w:rsidR="00250963">
          <w:rPr>
            <w:noProof/>
            <w:webHidden/>
          </w:rPr>
          <w:tab/>
        </w:r>
        <w:r w:rsidR="00250963">
          <w:rPr>
            <w:noProof/>
            <w:webHidden/>
          </w:rPr>
          <w:fldChar w:fldCharType="begin"/>
        </w:r>
        <w:r w:rsidR="00250963">
          <w:rPr>
            <w:noProof/>
            <w:webHidden/>
          </w:rPr>
          <w:instrText xml:space="preserve"> PAGEREF _Toc304551833 \h </w:instrText>
        </w:r>
        <w:r w:rsidR="00250963">
          <w:rPr>
            <w:noProof/>
            <w:webHidden/>
          </w:rPr>
        </w:r>
        <w:r w:rsidR="00250963">
          <w:rPr>
            <w:noProof/>
            <w:webHidden/>
          </w:rPr>
          <w:fldChar w:fldCharType="separate"/>
        </w:r>
        <w:r w:rsidR="00250963">
          <w:rPr>
            <w:noProof/>
            <w:webHidden/>
          </w:rPr>
          <w:t>28</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34" w:history="1">
        <w:r w:rsidR="00250963" w:rsidRPr="008A095B">
          <w:rPr>
            <w:rStyle w:val="Hyperlink"/>
            <w:noProof/>
            <w:lang w:val="en-GB"/>
          </w:rPr>
          <w:t>4.3.4</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Impact of antennas on sharing and co-existence with other services and applications</w:t>
        </w:r>
        <w:r w:rsidR="00250963">
          <w:rPr>
            <w:noProof/>
            <w:webHidden/>
          </w:rPr>
          <w:tab/>
        </w:r>
        <w:r w:rsidR="00250963">
          <w:rPr>
            <w:noProof/>
            <w:webHidden/>
          </w:rPr>
          <w:fldChar w:fldCharType="begin"/>
        </w:r>
        <w:r w:rsidR="00250963">
          <w:rPr>
            <w:noProof/>
            <w:webHidden/>
          </w:rPr>
          <w:instrText xml:space="preserve"> PAGEREF _Toc304551834 \h </w:instrText>
        </w:r>
        <w:r w:rsidR="00250963">
          <w:rPr>
            <w:noProof/>
            <w:webHidden/>
          </w:rPr>
        </w:r>
        <w:r w:rsidR="00250963">
          <w:rPr>
            <w:noProof/>
            <w:webHidden/>
          </w:rPr>
          <w:fldChar w:fldCharType="separate"/>
        </w:r>
        <w:r w:rsidR="00250963">
          <w:rPr>
            <w:noProof/>
            <w:webHidden/>
          </w:rPr>
          <w:t>30</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35" w:history="1">
        <w:r w:rsidR="00250963" w:rsidRPr="008A095B">
          <w:rPr>
            <w:rStyle w:val="Hyperlink"/>
            <w:noProof/>
          </w:rPr>
          <w:t>5</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Analysis of the current and future fixed service use</w:t>
        </w:r>
        <w:r w:rsidR="00250963">
          <w:rPr>
            <w:noProof/>
            <w:webHidden/>
          </w:rPr>
          <w:tab/>
        </w:r>
        <w:r w:rsidR="00250963">
          <w:rPr>
            <w:noProof/>
            <w:webHidden/>
          </w:rPr>
          <w:fldChar w:fldCharType="begin"/>
        </w:r>
        <w:r w:rsidR="00250963">
          <w:rPr>
            <w:noProof/>
            <w:webHidden/>
          </w:rPr>
          <w:instrText xml:space="preserve"> PAGEREF _Toc304551835 \h </w:instrText>
        </w:r>
        <w:r w:rsidR="00250963">
          <w:rPr>
            <w:noProof/>
            <w:webHidden/>
          </w:rPr>
        </w:r>
        <w:r w:rsidR="00250963">
          <w:rPr>
            <w:noProof/>
            <w:webHidden/>
          </w:rPr>
          <w:fldChar w:fldCharType="separate"/>
        </w:r>
        <w:r w:rsidR="00250963">
          <w:rPr>
            <w:noProof/>
            <w:webHidden/>
          </w:rPr>
          <w:t>31</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36" w:history="1">
        <w:r w:rsidR="00250963" w:rsidRPr="008A095B">
          <w:rPr>
            <w:rStyle w:val="Hyperlink"/>
            <w:noProof/>
            <w:lang w:val="en-GB"/>
          </w:rPr>
          <w:t>5.1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Development of FS between 2001 and 2010</w:t>
        </w:r>
        <w:r w:rsidR="00250963">
          <w:rPr>
            <w:noProof/>
            <w:webHidden/>
          </w:rPr>
          <w:tab/>
        </w:r>
        <w:r w:rsidR="00250963">
          <w:rPr>
            <w:noProof/>
            <w:webHidden/>
          </w:rPr>
          <w:fldChar w:fldCharType="begin"/>
        </w:r>
        <w:r w:rsidR="00250963">
          <w:rPr>
            <w:noProof/>
            <w:webHidden/>
          </w:rPr>
          <w:instrText xml:space="preserve"> PAGEREF _Toc304551836 \h </w:instrText>
        </w:r>
        <w:r w:rsidR="00250963">
          <w:rPr>
            <w:noProof/>
            <w:webHidden/>
          </w:rPr>
        </w:r>
        <w:r w:rsidR="00250963">
          <w:rPr>
            <w:noProof/>
            <w:webHidden/>
          </w:rPr>
          <w:fldChar w:fldCharType="separate"/>
        </w:r>
        <w:r w:rsidR="00250963">
          <w:rPr>
            <w:noProof/>
            <w:webHidden/>
          </w:rPr>
          <w:t>31</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37" w:history="1">
        <w:r w:rsidR="00250963" w:rsidRPr="008A095B">
          <w:rPr>
            <w:rStyle w:val="Hyperlink"/>
            <w:noProof/>
            <w:lang w:val="en-GB"/>
          </w:rPr>
          <w:t>5.2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The harmonisation progress in FS use</w:t>
        </w:r>
        <w:r w:rsidR="00250963">
          <w:rPr>
            <w:noProof/>
            <w:webHidden/>
          </w:rPr>
          <w:tab/>
        </w:r>
        <w:r w:rsidR="00250963">
          <w:rPr>
            <w:noProof/>
            <w:webHidden/>
          </w:rPr>
          <w:fldChar w:fldCharType="begin"/>
        </w:r>
        <w:r w:rsidR="00250963">
          <w:rPr>
            <w:noProof/>
            <w:webHidden/>
          </w:rPr>
          <w:instrText xml:space="preserve"> PAGEREF _Toc304551837 \h </w:instrText>
        </w:r>
        <w:r w:rsidR="00250963">
          <w:rPr>
            <w:noProof/>
            <w:webHidden/>
          </w:rPr>
        </w:r>
        <w:r w:rsidR="00250963">
          <w:rPr>
            <w:noProof/>
            <w:webHidden/>
          </w:rPr>
          <w:fldChar w:fldCharType="separate"/>
        </w:r>
        <w:r w:rsidR="00250963">
          <w:rPr>
            <w:noProof/>
            <w:webHidden/>
          </w:rPr>
          <w:t>33</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38" w:history="1">
        <w:r w:rsidR="00250963" w:rsidRPr="008A095B">
          <w:rPr>
            <w:rStyle w:val="Hyperlink"/>
            <w:noProof/>
            <w:lang w:val="en-GB"/>
          </w:rPr>
          <w:t>5.3</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Band by band analysis overview</w:t>
        </w:r>
        <w:r w:rsidR="00250963">
          <w:rPr>
            <w:noProof/>
            <w:webHidden/>
          </w:rPr>
          <w:tab/>
        </w:r>
        <w:r w:rsidR="00250963">
          <w:rPr>
            <w:noProof/>
            <w:webHidden/>
          </w:rPr>
          <w:fldChar w:fldCharType="begin"/>
        </w:r>
        <w:r w:rsidR="00250963">
          <w:rPr>
            <w:noProof/>
            <w:webHidden/>
          </w:rPr>
          <w:instrText xml:space="preserve"> PAGEREF _Toc304551838 \h </w:instrText>
        </w:r>
        <w:r w:rsidR="00250963">
          <w:rPr>
            <w:noProof/>
            <w:webHidden/>
          </w:rPr>
        </w:r>
        <w:r w:rsidR="00250963">
          <w:rPr>
            <w:noProof/>
            <w:webHidden/>
          </w:rPr>
          <w:fldChar w:fldCharType="separate"/>
        </w:r>
        <w:r w:rsidR="00250963">
          <w:rPr>
            <w:noProof/>
            <w:webHidden/>
          </w:rPr>
          <w:t>37</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39" w:history="1">
        <w:r w:rsidR="00250963" w:rsidRPr="008A095B">
          <w:rPr>
            <w:rStyle w:val="Hyperlink"/>
            <w:noProof/>
            <w:lang w:val="en-GB"/>
          </w:rPr>
          <w:t>5.4</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Band usage vs number of links in operation</w:t>
        </w:r>
        <w:r w:rsidR="00250963">
          <w:rPr>
            <w:noProof/>
            <w:webHidden/>
          </w:rPr>
          <w:tab/>
        </w:r>
        <w:r w:rsidR="00250963">
          <w:rPr>
            <w:noProof/>
            <w:webHidden/>
          </w:rPr>
          <w:fldChar w:fldCharType="begin"/>
        </w:r>
        <w:r w:rsidR="00250963">
          <w:rPr>
            <w:noProof/>
            <w:webHidden/>
          </w:rPr>
          <w:instrText xml:space="preserve"> PAGEREF _Toc304551839 \h </w:instrText>
        </w:r>
        <w:r w:rsidR="00250963">
          <w:rPr>
            <w:noProof/>
            <w:webHidden/>
          </w:rPr>
        </w:r>
        <w:r w:rsidR="00250963">
          <w:rPr>
            <w:noProof/>
            <w:webHidden/>
          </w:rPr>
          <w:fldChar w:fldCharType="separate"/>
        </w:r>
        <w:r w:rsidR="00250963">
          <w:rPr>
            <w:noProof/>
            <w:webHidden/>
          </w:rPr>
          <w:t>37</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40" w:history="1">
        <w:r w:rsidR="00250963" w:rsidRPr="008A095B">
          <w:rPr>
            <w:rStyle w:val="Hyperlink"/>
            <w:noProof/>
            <w:lang w:val="en-GB"/>
          </w:rPr>
          <w:t>5.4.1</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Number of active links for each band</w:t>
        </w:r>
        <w:r w:rsidR="00250963">
          <w:rPr>
            <w:noProof/>
            <w:webHidden/>
          </w:rPr>
          <w:tab/>
        </w:r>
        <w:r w:rsidR="00250963">
          <w:rPr>
            <w:noProof/>
            <w:webHidden/>
          </w:rPr>
          <w:fldChar w:fldCharType="begin"/>
        </w:r>
        <w:r w:rsidR="00250963">
          <w:rPr>
            <w:noProof/>
            <w:webHidden/>
          </w:rPr>
          <w:instrText xml:space="preserve"> PAGEREF _Toc304551840 \h </w:instrText>
        </w:r>
        <w:r w:rsidR="00250963">
          <w:rPr>
            <w:noProof/>
            <w:webHidden/>
          </w:rPr>
        </w:r>
        <w:r w:rsidR="00250963">
          <w:rPr>
            <w:noProof/>
            <w:webHidden/>
          </w:rPr>
          <w:fldChar w:fldCharType="separate"/>
        </w:r>
        <w:r w:rsidR="00250963">
          <w:rPr>
            <w:noProof/>
            <w:webHidden/>
          </w:rPr>
          <w:t>37</w:t>
        </w:r>
        <w:r w:rsidR="00250963">
          <w:rPr>
            <w:noProof/>
            <w:webHidden/>
          </w:rPr>
          <w:fldChar w:fldCharType="end"/>
        </w:r>
      </w:hyperlink>
    </w:p>
    <w:p w:rsidR="00250963" w:rsidRDefault="007C37C9">
      <w:pPr>
        <w:pStyle w:val="TOC3"/>
        <w:rPr>
          <w:rFonts w:asciiTheme="minorHAnsi" w:eastAsiaTheme="minorEastAsia" w:hAnsiTheme="minorHAnsi" w:cstheme="minorBidi"/>
          <w:noProof/>
          <w:sz w:val="22"/>
          <w:szCs w:val="22"/>
          <w:lang w:val="it-IT" w:eastAsia="it-IT"/>
        </w:rPr>
      </w:pPr>
      <w:hyperlink w:anchor="_Toc304551841" w:history="1">
        <w:r w:rsidR="00250963" w:rsidRPr="008A095B">
          <w:rPr>
            <w:rStyle w:val="Hyperlink"/>
            <w:noProof/>
            <w:lang w:val="en-GB"/>
          </w:rPr>
          <w:t>5.4.2</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Hop length distribution</w:t>
        </w:r>
        <w:r w:rsidR="00250963">
          <w:rPr>
            <w:noProof/>
            <w:webHidden/>
          </w:rPr>
          <w:tab/>
        </w:r>
        <w:r w:rsidR="00250963">
          <w:rPr>
            <w:noProof/>
            <w:webHidden/>
          </w:rPr>
          <w:fldChar w:fldCharType="begin"/>
        </w:r>
        <w:r w:rsidR="00250963">
          <w:rPr>
            <w:noProof/>
            <w:webHidden/>
          </w:rPr>
          <w:instrText xml:space="preserve"> PAGEREF _Toc304551841 \h </w:instrText>
        </w:r>
        <w:r w:rsidR="00250963">
          <w:rPr>
            <w:noProof/>
            <w:webHidden/>
          </w:rPr>
        </w:r>
        <w:r w:rsidR="00250963">
          <w:rPr>
            <w:noProof/>
            <w:webHidden/>
          </w:rPr>
          <w:fldChar w:fldCharType="separate"/>
        </w:r>
        <w:r w:rsidR="00250963">
          <w:rPr>
            <w:noProof/>
            <w:webHidden/>
          </w:rPr>
          <w:t>38</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42" w:history="1">
        <w:r w:rsidR="00250963" w:rsidRPr="008A095B">
          <w:rPr>
            <w:rStyle w:val="Hyperlink"/>
            <w:noProof/>
            <w:lang w:val="en-GB"/>
          </w:rPr>
          <w:t>5.5</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CURRENT FS applications</w:t>
        </w:r>
        <w:r w:rsidR="00250963">
          <w:rPr>
            <w:noProof/>
            <w:webHidden/>
          </w:rPr>
          <w:tab/>
        </w:r>
        <w:r w:rsidR="00250963">
          <w:rPr>
            <w:noProof/>
            <w:webHidden/>
          </w:rPr>
          <w:fldChar w:fldCharType="begin"/>
        </w:r>
        <w:r w:rsidR="00250963">
          <w:rPr>
            <w:noProof/>
            <w:webHidden/>
          </w:rPr>
          <w:instrText xml:space="preserve"> PAGEREF _Toc304551842 \h </w:instrText>
        </w:r>
        <w:r w:rsidR="00250963">
          <w:rPr>
            <w:noProof/>
            <w:webHidden/>
          </w:rPr>
        </w:r>
        <w:r w:rsidR="00250963">
          <w:rPr>
            <w:noProof/>
            <w:webHidden/>
          </w:rPr>
          <w:fldChar w:fldCharType="separate"/>
        </w:r>
        <w:r w:rsidR="00250963">
          <w:rPr>
            <w:noProof/>
            <w:webHidden/>
          </w:rPr>
          <w:t>40</w:t>
        </w:r>
        <w:r w:rsidR="00250963">
          <w:rPr>
            <w:noProof/>
            <w:webHidden/>
          </w:rPr>
          <w:fldChar w:fldCharType="end"/>
        </w:r>
      </w:hyperlink>
    </w:p>
    <w:p w:rsidR="00250963" w:rsidRDefault="007C37C9">
      <w:pPr>
        <w:pStyle w:val="TOC2"/>
        <w:rPr>
          <w:rFonts w:asciiTheme="minorHAnsi" w:eastAsiaTheme="minorEastAsia" w:hAnsiTheme="minorHAnsi" w:cstheme="minorBidi"/>
          <w:noProof/>
          <w:sz w:val="22"/>
          <w:szCs w:val="22"/>
          <w:lang w:val="it-IT" w:eastAsia="it-IT"/>
        </w:rPr>
      </w:pPr>
      <w:hyperlink w:anchor="_Toc304551843" w:history="1">
        <w:r w:rsidR="00250963" w:rsidRPr="008A095B">
          <w:rPr>
            <w:rStyle w:val="Hyperlink"/>
            <w:noProof/>
            <w:lang w:val="en-GB"/>
          </w:rPr>
          <w:t>5.6</w:t>
        </w:r>
        <w:r w:rsidR="00250963">
          <w:rPr>
            <w:rFonts w:asciiTheme="minorHAnsi" w:eastAsiaTheme="minorEastAsia" w:hAnsiTheme="minorHAnsi" w:cstheme="minorBidi"/>
            <w:noProof/>
            <w:sz w:val="22"/>
            <w:szCs w:val="22"/>
            <w:lang w:val="it-IT" w:eastAsia="it-IT"/>
          </w:rPr>
          <w:tab/>
        </w:r>
        <w:r w:rsidR="00250963" w:rsidRPr="008A095B">
          <w:rPr>
            <w:rStyle w:val="Hyperlink"/>
            <w:noProof/>
            <w:lang w:val="en-GB"/>
          </w:rPr>
          <w:t>Trends in FS applications</w:t>
        </w:r>
        <w:r w:rsidR="00250963">
          <w:rPr>
            <w:noProof/>
            <w:webHidden/>
          </w:rPr>
          <w:tab/>
        </w:r>
        <w:r w:rsidR="00250963">
          <w:rPr>
            <w:noProof/>
            <w:webHidden/>
          </w:rPr>
          <w:fldChar w:fldCharType="begin"/>
        </w:r>
        <w:r w:rsidR="00250963">
          <w:rPr>
            <w:noProof/>
            <w:webHidden/>
          </w:rPr>
          <w:instrText xml:space="preserve"> PAGEREF _Toc304551843 \h </w:instrText>
        </w:r>
        <w:r w:rsidR="00250963">
          <w:rPr>
            <w:noProof/>
            <w:webHidden/>
          </w:rPr>
        </w:r>
        <w:r w:rsidR="00250963">
          <w:rPr>
            <w:noProof/>
            <w:webHidden/>
          </w:rPr>
          <w:fldChar w:fldCharType="separate"/>
        </w:r>
        <w:r w:rsidR="00250963">
          <w:rPr>
            <w:noProof/>
            <w:webHidden/>
          </w:rPr>
          <w:t>41</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44" w:history="1">
        <w:r w:rsidR="00250963" w:rsidRPr="008A095B">
          <w:rPr>
            <w:rStyle w:val="Hyperlink"/>
            <w:noProof/>
          </w:rPr>
          <w:t>6</w:t>
        </w:r>
        <w:r w:rsidR="00250963">
          <w:rPr>
            <w:rFonts w:asciiTheme="minorHAnsi" w:eastAsiaTheme="minorEastAsia" w:hAnsiTheme="minorHAnsi" w:cstheme="minorBidi"/>
            <w:b w:val="0"/>
            <w:caps w:val="0"/>
            <w:noProof/>
            <w:sz w:val="22"/>
            <w:szCs w:val="22"/>
            <w:lang w:val="it-IT" w:eastAsia="it-IT"/>
          </w:rPr>
          <w:tab/>
        </w:r>
        <w:r w:rsidR="00250963" w:rsidRPr="008A095B">
          <w:rPr>
            <w:rStyle w:val="Hyperlink"/>
            <w:noProof/>
          </w:rPr>
          <w:t>Conclusions</w:t>
        </w:r>
        <w:r w:rsidR="00250963">
          <w:rPr>
            <w:noProof/>
            <w:webHidden/>
          </w:rPr>
          <w:tab/>
        </w:r>
        <w:r w:rsidR="00250963">
          <w:rPr>
            <w:noProof/>
            <w:webHidden/>
          </w:rPr>
          <w:fldChar w:fldCharType="begin"/>
        </w:r>
        <w:r w:rsidR="00250963">
          <w:rPr>
            <w:noProof/>
            <w:webHidden/>
          </w:rPr>
          <w:instrText xml:space="preserve"> PAGEREF _Toc304551844 \h </w:instrText>
        </w:r>
        <w:r w:rsidR="00250963">
          <w:rPr>
            <w:noProof/>
            <w:webHidden/>
          </w:rPr>
        </w:r>
        <w:r w:rsidR="00250963">
          <w:rPr>
            <w:noProof/>
            <w:webHidden/>
          </w:rPr>
          <w:fldChar w:fldCharType="separate"/>
        </w:r>
        <w:r w:rsidR="00250963">
          <w:rPr>
            <w:noProof/>
            <w:webHidden/>
          </w:rPr>
          <w:t>42</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45" w:history="1">
        <w:r w:rsidR="00250963" w:rsidRPr="008A095B">
          <w:rPr>
            <w:rStyle w:val="Hyperlink"/>
            <w:noProof/>
          </w:rPr>
          <w:t>ANNEX 1: Band by band review of the FS usage</w:t>
        </w:r>
        <w:r w:rsidR="00250963">
          <w:rPr>
            <w:noProof/>
            <w:webHidden/>
          </w:rPr>
          <w:tab/>
        </w:r>
        <w:r w:rsidR="00250963">
          <w:rPr>
            <w:noProof/>
            <w:webHidden/>
          </w:rPr>
          <w:fldChar w:fldCharType="begin"/>
        </w:r>
        <w:r w:rsidR="00250963">
          <w:rPr>
            <w:noProof/>
            <w:webHidden/>
          </w:rPr>
          <w:instrText xml:space="preserve"> PAGEREF _Toc304551845 \h </w:instrText>
        </w:r>
        <w:r w:rsidR="00250963">
          <w:rPr>
            <w:noProof/>
            <w:webHidden/>
          </w:rPr>
        </w:r>
        <w:r w:rsidR="00250963">
          <w:rPr>
            <w:noProof/>
            <w:webHidden/>
          </w:rPr>
          <w:fldChar w:fldCharType="separate"/>
        </w:r>
        <w:r w:rsidR="00250963">
          <w:rPr>
            <w:noProof/>
            <w:webHidden/>
          </w:rPr>
          <w:t>43</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46" w:history="1">
        <w:r w:rsidR="00250963" w:rsidRPr="008A095B">
          <w:rPr>
            <w:rStyle w:val="Hyperlink"/>
            <w:noProof/>
          </w:rPr>
          <w:t>ANNEX 2: National examples of regulating Fixed Service</w:t>
        </w:r>
        <w:r w:rsidR="00250963">
          <w:rPr>
            <w:noProof/>
            <w:webHidden/>
          </w:rPr>
          <w:tab/>
        </w:r>
        <w:r w:rsidR="00250963">
          <w:rPr>
            <w:noProof/>
            <w:webHidden/>
          </w:rPr>
          <w:fldChar w:fldCharType="begin"/>
        </w:r>
        <w:r w:rsidR="00250963">
          <w:rPr>
            <w:noProof/>
            <w:webHidden/>
          </w:rPr>
          <w:instrText xml:space="preserve"> PAGEREF _Toc304551846 \h </w:instrText>
        </w:r>
        <w:r w:rsidR="00250963">
          <w:rPr>
            <w:noProof/>
            <w:webHidden/>
          </w:rPr>
        </w:r>
        <w:r w:rsidR="00250963">
          <w:rPr>
            <w:noProof/>
            <w:webHidden/>
          </w:rPr>
          <w:fldChar w:fldCharType="separate"/>
        </w:r>
        <w:r w:rsidR="00250963">
          <w:rPr>
            <w:noProof/>
            <w:webHidden/>
          </w:rPr>
          <w:t>56</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47" w:history="1">
        <w:r w:rsidR="00250963" w:rsidRPr="008A095B">
          <w:rPr>
            <w:rStyle w:val="Hyperlink"/>
            <w:noProof/>
          </w:rPr>
          <w:t>ANNEX 3: List of relevant ECC/ERC Decisions, Recommendationsand Reports</w:t>
        </w:r>
        <w:r w:rsidR="00250963">
          <w:rPr>
            <w:noProof/>
            <w:webHidden/>
          </w:rPr>
          <w:tab/>
        </w:r>
        <w:r w:rsidR="00250963">
          <w:rPr>
            <w:noProof/>
            <w:webHidden/>
          </w:rPr>
          <w:fldChar w:fldCharType="begin"/>
        </w:r>
        <w:r w:rsidR="00250963">
          <w:rPr>
            <w:noProof/>
            <w:webHidden/>
          </w:rPr>
          <w:instrText xml:space="preserve"> PAGEREF _Toc304551847 \h </w:instrText>
        </w:r>
        <w:r w:rsidR="00250963">
          <w:rPr>
            <w:noProof/>
            <w:webHidden/>
          </w:rPr>
        </w:r>
        <w:r w:rsidR="00250963">
          <w:rPr>
            <w:noProof/>
            <w:webHidden/>
          </w:rPr>
          <w:fldChar w:fldCharType="separate"/>
        </w:r>
        <w:r w:rsidR="00250963">
          <w:rPr>
            <w:noProof/>
            <w:webHidden/>
          </w:rPr>
          <w:t>63</w:t>
        </w:r>
        <w:r w:rsidR="00250963">
          <w:rPr>
            <w:noProof/>
            <w:webHidden/>
          </w:rPr>
          <w:fldChar w:fldCharType="end"/>
        </w:r>
      </w:hyperlink>
    </w:p>
    <w:p w:rsidR="00250963" w:rsidRDefault="007C37C9">
      <w:pPr>
        <w:pStyle w:val="TOC1"/>
        <w:rPr>
          <w:rFonts w:asciiTheme="minorHAnsi" w:eastAsiaTheme="minorEastAsia" w:hAnsiTheme="minorHAnsi" w:cstheme="minorBidi"/>
          <w:b w:val="0"/>
          <w:caps w:val="0"/>
          <w:noProof/>
          <w:sz w:val="22"/>
          <w:szCs w:val="22"/>
          <w:lang w:val="it-IT" w:eastAsia="it-IT"/>
        </w:rPr>
      </w:pPr>
      <w:hyperlink w:anchor="_Toc304551848" w:history="1">
        <w:r w:rsidR="00250963" w:rsidRPr="008A095B">
          <w:rPr>
            <w:rStyle w:val="Hyperlink"/>
            <w:noProof/>
          </w:rPr>
          <w:t>ANNEX 4: List of relevant ETSI standards</w:t>
        </w:r>
        <w:r w:rsidR="00250963">
          <w:rPr>
            <w:noProof/>
            <w:webHidden/>
          </w:rPr>
          <w:tab/>
        </w:r>
        <w:r w:rsidR="00250963">
          <w:rPr>
            <w:noProof/>
            <w:webHidden/>
          </w:rPr>
          <w:fldChar w:fldCharType="begin"/>
        </w:r>
        <w:r w:rsidR="00250963">
          <w:rPr>
            <w:noProof/>
            <w:webHidden/>
          </w:rPr>
          <w:instrText xml:space="preserve"> PAGEREF _Toc304551848 \h </w:instrText>
        </w:r>
        <w:r w:rsidR="00250963">
          <w:rPr>
            <w:noProof/>
            <w:webHidden/>
          </w:rPr>
        </w:r>
        <w:r w:rsidR="00250963">
          <w:rPr>
            <w:noProof/>
            <w:webHidden/>
          </w:rPr>
          <w:fldChar w:fldCharType="separate"/>
        </w:r>
        <w:r w:rsidR="00250963">
          <w:rPr>
            <w:noProof/>
            <w:webHidden/>
          </w:rPr>
          <w:t>68</w:t>
        </w:r>
        <w:r w:rsidR="00250963">
          <w:rPr>
            <w:noProof/>
            <w:webHidden/>
          </w:rPr>
          <w:fldChar w:fldCharType="end"/>
        </w:r>
      </w:hyperlink>
    </w:p>
    <w:p w:rsidR="00A10264" w:rsidRPr="00F4285A" w:rsidRDefault="004201AD" w:rsidP="00A10264">
      <w:pPr>
        <w:rPr>
          <w:lang w:val="en-GB"/>
        </w:rPr>
      </w:pPr>
      <w:r w:rsidRPr="00F4285A">
        <w:rPr>
          <w:caps/>
          <w:lang w:val="en-GB"/>
        </w:rPr>
        <w:fldChar w:fldCharType="end"/>
      </w:r>
      <w:r w:rsidR="00A10264" w:rsidRPr="00F4285A">
        <w:rPr>
          <w:lang w:val="en-GB"/>
        </w:rPr>
        <w:br w:type="page"/>
      </w:r>
    </w:p>
    <w:p w:rsidR="00A10264" w:rsidRPr="00F4285A" w:rsidRDefault="00A10264" w:rsidP="00A10264">
      <w:pPr>
        <w:rPr>
          <w:b/>
          <w:color w:val="FFFFFF"/>
          <w:szCs w:val="20"/>
          <w:lang w:val="en-GB"/>
        </w:rPr>
      </w:pPr>
    </w:p>
    <w:p w:rsidR="00A10264" w:rsidRPr="00F4285A" w:rsidRDefault="00386CEF" w:rsidP="00A10264">
      <w:pPr>
        <w:rPr>
          <w:b/>
          <w:color w:val="FFFFFF"/>
          <w:szCs w:val="20"/>
          <w:lang w:val="en-GB"/>
        </w:rPr>
      </w:pPr>
      <w:r w:rsidRPr="00F4285A">
        <w:rPr>
          <w:b/>
          <w:noProof/>
          <w:color w:val="FFFFFF"/>
          <w:szCs w:val="20"/>
          <w:lang w:val="en-GB" w:eastAsia="en-GB"/>
        </w:rPr>
        <mc:AlternateContent>
          <mc:Choice Requires="wps">
            <w:drawing>
              <wp:anchor distT="0" distB="0" distL="114300" distR="114300" simplePos="0" relativeHeight="251658752" behindDoc="1" locked="0" layoutInCell="1" allowOverlap="1" wp14:anchorId="2D65ACAA" wp14:editId="309DBD77">
                <wp:simplePos x="0" y="0"/>
                <wp:positionH relativeFrom="page">
                  <wp:align>center</wp:align>
                </wp:positionH>
                <wp:positionV relativeFrom="page">
                  <wp:posOffset>900430</wp:posOffset>
                </wp:positionV>
                <wp:extent cx="7560310" cy="720090"/>
                <wp:effectExtent l="0" t="0" r="2540" b="0"/>
                <wp:wrapNone/>
                <wp:docPr id="1065"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0;margin-top:70.9pt;width:595.3pt;height:56.7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" fillcolor="#b0a696" stroked="f">
                <w10:wrap anchorx="page" anchory="page"/>
              </v:rect>
            </w:pict>
          </mc:Fallback>
        </mc:AlternateContent>
      </w:r>
      <w:r w:rsidR="00A10264" w:rsidRPr="00F4285A">
        <w:rPr>
          <w:b/>
          <w:color w:val="FFFFFF"/>
          <w:szCs w:val="20"/>
          <w:lang w:val="en-GB"/>
        </w:rPr>
        <w:t>LIST OF ABBREVIATIONS</w:t>
      </w:r>
    </w:p>
    <w:p w:rsidR="00A10264" w:rsidRPr="00F4285A" w:rsidRDefault="00A10264" w:rsidP="00A10264">
      <w:pPr>
        <w:rPr>
          <w:b/>
          <w:color w:val="FFFFFF"/>
          <w:szCs w:val="20"/>
          <w:lang w:val="en-GB"/>
        </w:rPr>
      </w:pPr>
    </w:p>
    <w:p w:rsidR="00A10264" w:rsidRPr="00F4285A" w:rsidRDefault="00A10264" w:rsidP="00A10264">
      <w:pPr>
        <w:rPr>
          <w:b/>
          <w:color w:val="FFFFFF"/>
          <w:szCs w:val="20"/>
          <w:lang w:val="en-GB"/>
        </w:rPr>
      </w:pPr>
    </w:p>
    <w:p w:rsidR="00A10264" w:rsidRPr="00F4285A" w:rsidRDefault="00A10264" w:rsidP="00A10264">
      <w:pPr>
        <w:rPr>
          <w:lang w:val="en-GB"/>
        </w:rPr>
      </w:pPr>
    </w:p>
    <w:p w:rsidR="00A10264" w:rsidRPr="00F4285A" w:rsidRDefault="00A10264" w:rsidP="00A10264">
      <w:pPr>
        <w:rPr>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2298"/>
        <w:gridCol w:w="6946"/>
      </w:tblGrid>
      <w:tr w:rsidR="009E37C3" w:rsidRPr="00F4285A" w:rsidTr="00A476E9">
        <w:trPr>
          <w:trHeight w:val="290"/>
        </w:trPr>
        <w:tc>
          <w:tcPr>
            <w:tcW w:w="2298" w:type="dxa"/>
            <w:tcBorders>
              <w:top w:val="nil"/>
              <w:left w:val="nil"/>
              <w:bottom w:val="nil"/>
              <w:right w:val="nil"/>
            </w:tcBorders>
          </w:tcPr>
          <w:p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Abbreviation</w:t>
            </w:r>
          </w:p>
        </w:tc>
        <w:tc>
          <w:tcPr>
            <w:tcW w:w="6946" w:type="dxa"/>
            <w:tcBorders>
              <w:top w:val="nil"/>
              <w:left w:val="nil"/>
              <w:bottom w:val="nil"/>
              <w:right w:val="nil"/>
            </w:tcBorders>
          </w:tcPr>
          <w:p w:rsidR="009E37C3" w:rsidRPr="00F4285A" w:rsidRDefault="009E37C3" w:rsidP="00A476E9">
            <w:pPr>
              <w:spacing w:line="288" w:lineRule="auto"/>
              <w:rPr>
                <w:rFonts w:cs="Arial"/>
                <w:b/>
                <w:color w:val="D2232A"/>
                <w:szCs w:val="20"/>
                <w:lang w:val="en-GB"/>
              </w:rPr>
            </w:pPr>
            <w:r w:rsidRPr="00F4285A">
              <w:rPr>
                <w:rFonts w:cs="Arial"/>
                <w:b/>
                <w:color w:val="D2232A"/>
                <w:szCs w:val="20"/>
                <w:lang w:val="en-GB"/>
              </w:rPr>
              <w:t>Explanation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2G</w:t>
            </w:r>
          </w:p>
        </w:tc>
        <w:tc>
          <w:tcPr>
            <w:tcW w:w="6946" w:type="dxa"/>
            <w:tcBorders>
              <w:top w:val="nil"/>
              <w:left w:val="nil"/>
              <w:bottom w:val="nil"/>
              <w:right w:val="nil"/>
            </w:tcBorders>
          </w:tcPr>
          <w:p w:rsidR="009E37C3" w:rsidRPr="00F4285A" w:rsidRDefault="009E37C3"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Second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3G</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Third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4G</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Fourth Generation </w:t>
            </w:r>
            <w:r w:rsidR="00F72B39" w:rsidRPr="00F4285A">
              <w:rPr>
                <w:rFonts w:cs="Arial"/>
                <w:color w:val="000000"/>
                <w:szCs w:val="20"/>
                <w:lang w:val="en-GB" w:eastAsia="it-IT"/>
              </w:rPr>
              <w:t>digital cellular</w:t>
            </w:r>
            <w:r w:rsidRPr="00F4285A">
              <w:rPr>
                <w:rFonts w:cs="Arial"/>
                <w:color w:val="000000"/>
                <w:szCs w:val="20"/>
                <w:lang w:val="en-GB" w:eastAsia="it-IT"/>
              </w:rPr>
              <w:t xml:space="preserve">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ADM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Add Drop Multiplexer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Adaptive Modulation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ANFR</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proofErr w:type="spellStart"/>
            <w:r w:rsidRPr="00F4285A">
              <w:rPr>
                <w:rFonts w:cs="Arial"/>
                <w:szCs w:val="20"/>
                <w:lang w:val="en-GB"/>
              </w:rPr>
              <w:t>Agence</w:t>
            </w:r>
            <w:proofErr w:type="spellEnd"/>
            <w:r w:rsidR="007C37C9">
              <w:rPr>
                <w:rFonts w:cs="Arial"/>
                <w:szCs w:val="20"/>
                <w:lang w:val="en-GB"/>
              </w:rPr>
              <w:t xml:space="preserve"> </w:t>
            </w:r>
            <w:proofErr w:type="spellStart"/>
            <w:r w:rsidRPr="00F4285A">
              <w:rPr>
                <w:rFonts w:cs="Arial"/>
                <w:szCs w:val="20"/>
                <w:lang w:val="en-GB"/>
              </w:rPr>
              <w:t>Nationale</w:t>
            </w:r>
            <w:proofErr w:type="spellEnd"/>
            <w:r w:rsidRPr="00F4285A">
              <w:rPr>
                <w:rFonts w:cs="Arial"/>
                <w:szCs w:val="20"/>
                <w:lang w:val="en-GB"/>
              </w:rPr>
              <w:t xml:space="preserve"> des </w:t>
            </w:r>
            <w:proofErr w:type="spellStart"/>
            <w:r w:rsidRPr="00F4285A">
              <w:rPr>
                <w:rFonts w:cs="Arial"/>
                <w:szCs w:val="20"/>
                <w:lang w:val="en-GB"/>
              </w:rPr>
              <w:t>Fréquences</w:t>
            </w:r>
            <w:proofErr w:type="spellEnd"/>
          </w:p>
        </w:tc>
      </w:tr>
      <w:tr w:rsidR="009E37C3" w:rsidRPr="007C37C9"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ARCEP</w:t>
            </w:r>
          </w:p>
        </w:tc>
        <w:tc>
          <w:tcPr>
            <w:tcW w:w="6946" w:type="dxa"/>
            <w:tcBorders>
              <w:top w:val="nil"/>
              <w:left w:val="nil"/>
              <w:bottom w:val="nil"/>
              <w:right w:val="nil"/>
            </w:tcBorders>
          </w:tcPr>
          <w:p w:rsidR="009E37C3" w:rsidRPr="007C37C9" w:rsidRDefault="00A476E9" w:rsidP="00A476E9">
            <w:pPr>
              <w:autoSpaceDE w:val="0"/>
              <w:autoSpaceDN w:val="0"/>
              <w:adjustRightInd w:val="0"/>
              <w:rPr>
                <w:rFonts w:cs="Arial"/>
                <w:szCs w:val="20"/>
                <w:lang w:val="fr-FR"/>
              </w:rPr>
            </w:pPr>
            <w:r w:rsidRPr="007C37C9">
              <w:rPr>
                <w:lang w:val="fr-FR"/>
              </w:rPr>
              <w:t>Autorité de Régulation des Communications Electroniques et des Postes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ATM</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szCs w:val="20"/>
                <w:lang w:val="en-GB"/>
              </w:rPr>
            </w:pPr>
            <w:r w:rsidRPr="00F4285A">
              <w:rPr>
                <w:lang w:val="en-GB"/>
              </w:rPr>
              <w:t>Asynchronous Transfer Mode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ATPC</w:t>
            </w:r>
          </w:p>
        </w:tc>
        <w:tc>
          <w:tcPr>
            <w:tcW w:w="6946" w:type="dxa"/>
            <w:tcBorders>
              <w:top w:val="nil"/>
              <w:left w:val="nil"/>
              <w:bottom w:val="nil"/>
              <w:right w:val="nil"/>
            </w:tcBorders>
          </w:tcPr>
          <w:p w:rsidR="009E37C3" w:rsidRPr="00F4285A" w:rsidRDefault="001B4C1D" w:rsidP="001B4C1D">
            <w:pPr>
              <w:autoSpaceDE w:val="0"/>
              <w:autoSpaceDN w:val="0"/>
              <w:adjustRightInd w:val="0"/>
              <w:rPr>
                <w:rFonts w:cs="Arial"/>
                <w:szCs w:val="20"/>
                <w:lang w:val="en-GB"/>
              </w:rPr>
            </w:pPr>
            <w:r w:rsidRPr="00F4285A">
              <w:rPr>
                <w:rFonts w:cs="Arial"/>
                <w:szCs w:val="20"/>
                <w:lang w:val="en-GB"/>
              </w:rPr>
              <w:t>Automatic Transmit Power Control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szCs w:val="20"/>
                <w:lang w:val="en-GB"/>
              </w:rPr>
            </w:pPr>
            <w:r w:rsidRPr="00F4285A">
              <w:rPr>
                <w:rFonts w:cs="Arial"/>
                <w:szCs w:val="20"/>
                <w:lang w:val="en-GB"/>
              </w:rPr>
              <w:t>Block Edge Mask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BER</w:t>
            </w:r>
          </w:p>
        </w:tc>
        <w:tc>
          <w:tcPr>
            <w:tcW w:w="6946" w:type="dxa"/>
            <w:tcBorders>
              <w:top w:val="nil"/>
              <w:left w:val="nil"/>
              <w:bottom w:val="nil"/>
              <w:right w:val="nil"/>
            </w:tcBorders>
          </w:tcPr>
          <w:p w:rsidR="009E37C3" w:rsidRPr="00F4285A" w:rsidRDefault="009E37C3" w:rsidP="001B4C1D">
            <w:pPr>
              <w:autoSpaceDE w:val="0"/>
              <w:autoSpaceDN w:val="0"/>
              <w:adjustRightInd w:val="0"/>
              <w:rPr>
                <w:rFonts w:cs="Arial"/>
                <w:szCs w:val="20"/>
                <w:lang w:val="en-GB"/>
              </w:rPr>
            </w:pPr>
            <w:r w:rsidRPr="00F4285A">
              <w:rPr>
                <w:rFonts w:cs="Arial"/>
                <w:szCs w:val="20"/>
                <w:lang w:val="en-GB"/>
              </w:rPr>
              <w:t>Bit Error Rate</w:t>
            </w:r>
          </w:p>
        </w:tc>
      </w:tr>
      <w:tr w:rsidR="00C62B54" w:rsidRPr="00F4285A" w:rsidTr="00A476E9">
        <w:trPr>
          <w:trHeight w:val="290"/>
        </w:trPr>
        <w:tc>
          <w:tcPr>
            <w:tcW w:w="2298" w:type="dxa"/>
            <w:tcBorders>
              <w:top w:val="nil"/>
              <w:left w:val="nil"/>
              <w:bottom w:val="nil"/>
              <w:right w:val="nil"/>
            </w:tcBorders>
          </w:tcPr>
          <w:p w:rsidR="00C62B54" w:rsidRPr="00F4285A" w:rsidRDefault="00C62B54" w:rsidP="009E37C3">
            <w:pPr>
              <w:autoSpaceDE w:val="0"/>
              <w:autoSpaceDN w:val="0"/>
              <w:adjustRightInd w:val="0"/>
              <w:rPr>
                <w:rFonts w:cs="Arial"/>
                <w:b/>
                <w:color w:val="000000"/>
                <w:szCs w:val="20"/>
                <w:lang w:val="en-GB" w:eastAsia="it-IT"/>
              </w:rPr>
            </w:pPr>
            <w:r>
              <w:rPr>
                <w:rFonts w:cs="Arial"/>
                <w:b/>
                <w:color w:val="000000"/>
                <w:szCs w:val="20"/>
                <w:lang w:val="en-GB" w:eastAsia="it-IT"/>
              </w:rPr>
              <w:t>BFWA</w:t>
            </w:r>
          </w:p>
        </w:tc>
        <w:tc>
          <w:tcPr>
            <w:tcW w:w="6946" w:type="dxa"/>
            <w:tcBorders>
              <w:top w:val="nil"/>
              <w:left w:val="nil"/>
              <w:bottom w:val="nil"/>
              <w:right w:val="nil"/>
            </w:tcBorders>
          </w:tcPr>
          <w:p w:rsidR="00C62B54" w:rsidRPr="00F4285A" w:rsidRDefault="00C62B54" w:rsidP="001B4C1D">
            <w:pPr>
              <w:autoSpaceDE w:val="0"/>
              <w:autoSpaceDN w:val="0"/>
              <w:adjustRightInd w:val="0"/>
              <w:rPr>
                <w:rFonts w:cs="Arial"/>
                <w:szCs w:val="20"/>
                <w:lang w:val="en-GB"/>
              </w:rPr>
            </w:pPr>
            <w:r>
              <w:rPr>
                <w:rFonts w:cs="Arial"/>
                <w:szCs w:val="20"/>
                <w:lang w:val="en-GB"/>
              </w:rPr>
              <w:t>Broadband Fixed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BPSK</w:t>
            </w:r>
          </w:p>
        </w:tc>
        <w:tc>
          <w:tcPr>
            <w:tcW w:w="6946" w:type="dxa"/>
            <w:tcBorders>
              <w:top w:val="nil"/>
              <w:left w:val="nil"/>
              <w:bottom w:val="nil"/>
              <w:right w:val="nil"/>
            </w:tcBorders>
          </w:tcPr>
          <w:p w:rsidR="009E37C3" w:rsidRPr="00F4285A" w:rsidRDefault="00B31281" w:rsidP="00B31281">
            <w:pPr>
              <w:autoSpaceDE w:val="0"/>
              <w:autoSpaceDN w:val="0"/>
              <w:adjustRightInd w:val="0"/>
              <w:rPr>
                <w:rFonts w:cs="Arial"/>
                <w:szCs w:val="20"/>
                <w:lang w:val="en-GB"/>
              </w:rPr>
            </w:pPr>
            <w:r w:rsidRPr="00F4285A">
              <w:rPr>
                <w:rFonts w:cs="Arial"/>
                <w:szCs w:val="20"/>
                <w:lang w:val="en-GB"/>
              </w:rPr>
              <w:t>Binary 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BWA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szCs w:val="20"/>
                <w:lang w:val="en-GB"/>
              </w:rPr>
            </w:pPr>
            <w:r w:rsidRPr="00F4285A">
              <w:rPr>
                <w:rFonts w:cs="Arial"/>
                <w:szCs w:val="20"/>
                <w:lang w:val="en-GB"/>
              </w:rPr>
              <w:t>Broadband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CAGR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Compound Annual Growth Rate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CCDP</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lang w:val="en-GB"/>
              </w:rPr>
              <w:t>Co-Channel Dual-Polarization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CEPT</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European Conference of Postal and Telecommunications Administrations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CES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Circuit Emulation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CPE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Customer Premise Equipment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CRS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Cognitive Radio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CS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Channel Spacing</w:t>
            </w:r>
            <w:r w:rsidR="00CF60EA" w:rsidRPr="00F4285A">
              <w:rPr>
                <w:rFonts w:cs="Arial"/>
                <w:color w:val="000000"/>
                <w:szCs w:val="20"/>
                <w:lang w:val="en-GB" w:eastAsia="it-IT"/>
              </w:rPr>
              <w:t xml:space="preserve"> or Channel Separation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DBPSK</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Dual-Polarization Binary 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Dynamic Frequency Selection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DSL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Digital Subscriber Line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ECC</w:t>
            </w:r>
          </w:p>
        </w:tc>
        <w:tc>
          <w:tcPr>
            <w:tcW w:w="6946" w:type="dxa"/>
            <w:tcBorders>
              <w:top w:val="nil"/>
              <w:left w:val="nil"/>
              <w:bottom w:val="nil"/>
              <w:right w:val="nil"/>
            </w:tcBorders>
          </w:tcPr>
          <w:p w:rsidR="009E37C3" w:rsidRPr="00F4285A" w:rsidRDefault="00A476E9" w:rsidP="00A476E9">
            <w:pPr>
              <w:autoSpaceDE w:val="0"/>
              <w:autoSpaceDN w:val="0"/>
              <w:adjustRightInd w:val="0"/>
              <w:rPr>
                <w:rFonts w:cs="Arial"/>
                <w:color w:val="000000"/>
                <w:szCs w:val="20"/>
                <w:lang w:val="en-GB" w:eastAsia="it-IT"/>
              </w:rPr>
            </w:pPr>
            <w:r w:rsidRPr="00F4285A">
              <w:rPr>
                <w:rFonts w:cs="Arial"/>
                <w:szCs w:val="20"/>
                <w:lang w:val="en-GB"/>
              </w:rPr>
              <w:t>Electronic Communications Committee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ECO</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Communic</w:t>
            </w:r>
            <w:r w:rsidR="009E37C3" w:rsidRPr="00F4285A">
              <w:rPr>
                <w:rFonts w:cs="Arial"/>
                <w:color w:val="000000"/>
                <w:szCs w:val="20"/>
                <w:lang w:val="en-GB" w:eastAsia="it-IT"/>
              </w:rPr>
              <w:t>ations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EIRP</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Equivalent (or Effective) </w:t>
            </w:r>
            <w:proofErr w:type="spellStart"/>
            <w:r w:rsidRPr="00F4285A">
              <w:rPr>
                <w:rFonts w:cs="Arial"/>
                <w:color w:val="000000"/>
                <w:szCs w:val="20"/>
                <w:lang w:val="en-GB" w:eastAsia="it-IT"/>
              </w:rPr>
              <w:t>isotropically</w:t>
            </w:r>
            <w:proofErr w:type="spellEnd"/>
            <w:r w:rsidRPr="00F4285A">
              <w:rPr>
                <w:rFonts w:cs="Arial"/>
                <w:color w:val="000000"/>
                <w:szCs w:val="20"/>
                <w:lang w:val="en-GB" w:eastAsia="it-IT"/>
              </w:rPr>
              <w:t xml:space="preserve"> radiated power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ERC</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European </w:t>
            </w:r>
            <w:proofErr w:type="spellStart"/>
            <w:r w:rsidRPr="00F4285A">
              <w:rPr>
                <w:rFonts w:cs="Arial"/>
                <w:color w:val="000000"/>
                <w:szCs w:val="20"/>
                <w:lang w:val="en-GB" w:eastAsia="it-IT"/>
              </w:rPr>
              <w:t>Radiocommunication</w:t>
            </w:r>
            <w:r w:rsidR="007C37C9">
              <w:rPr>
                <w:rFonts w:cs="Arial"/>
                <w:color w:val="000000"/>
                <w:szCs w:val="20"/>
                <w:lang w:val="en-GB" w:eastAsia="it-IT"/>
              </w:rPr>
              <w:t>s</w:t>
            </w:r>
            <w:proofErr w:type="spellEnd"/>
            <w:r w:rsidRPr="00F4285A">
              <w:rPr>
                <w:rFonts w:cs="Arial"/>
                <w:color w:val="000000"/>
                <w:szCs w:val="20"/>
                <w:lang w:val="en-GB" w:eastAsia="it-IT"/>
              </w:rPr>
              <w:t xml:space="preserve"> Committee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ERO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European </w:t>
            </w:r>
            <w:proofErr w:type="spellStart"/>
            <w:r w:rsidRPr="00F4285A">
              <w:rPr>
                <w:rFonts w:cs="Arial"/>
                <w:color w:val="000000"/>
                <w:szCs w:val="20"/>
                <w:lang w:val="en-GB" w:eastAsia="it-IT"/>
              </w:rPr>
              <w:t>Radiocommunication</w:t>
            </w:r>
            <w:r w:rsidR="007C37C9">
              <w:rPr>
                <w:rFonts w:cs="Arial"/>
                <w:color w:val="000000"/>
                <w:szCs w:val="20"/>
                <w:lang w:val="en-GB" w:eastAsia="it-IT"/>
              </w:rPr>
              <w:t>s</w:t>
            </w:r>
            <w:proofErr w:type="spellEnd"/>
            <w:r w:rsidRPr="00F4285A">
              <w:rPr>
                <w:rFonts w:cs="Arial"/>
                <w:color w:val="000000"/>
                <w:szCs w:val="20"/>
                <w:lang w:val="en-GB" w:eastAsia="it-IT"/>
              </w:rPr>
              <w:t xml:space="preserve">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ETSI</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European Telecommunication Standard Institute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FDD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Frequency Division Duplex</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FM</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Fade M</w:t>
            </w:r>
            <w:r w:rsidR="009E37C3" w:rsidRPr="00F4285A">
              <w:rPr>
                <w:rFonts w:cs="Arial"/>
                <w:color w:val="000000"/>
                <w:szCs w:val="20"/>
                <w:lang w:val="en-GB" w:eastAsia="it-IT"/>
              </w:rPr>
              <w:t>argin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FWA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Fixed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GSM</w:t>
            </w:r>
          </w:p>
        </w:tc>
        <w:tc>
          <w:tcPr>
            <w:tcW w:w="6946" w:type="dxa"/>
            <w:tcBorders>
              <w:top w:val="nil"/>
              <w:left w:val="nil"/>
              <w:bottom w:val="nil"/>
              <w:right w:val="nil"/>
            </w:tcBorders>
          </w:tcPr>
          <w:p w:rsidR="009E37C3" w:rsidRPr="00F4285A" w:rsidRDefault="00B31281"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Global System for Mobile Communications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GSO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Geostationary Satellite Orbit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HDFSS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 Density Fixed Satellite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High-Speed Packet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HSPA+</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Evolved HSPA</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w:t>
            </w:r>
            <w:r w:rsidR="00F72B39" w:rsidRPr="00F4285A">
              <w:rPr>
                <w:rFonts w:cs="Arial"/>
                <w:color w:val="000000"/>
                <w:szCs w:val="20"/>
                <w:lang w:val="en-GB" w:eastAsia="it-IT"/>
              </w:rPr>
              <w:t>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IMT-2000</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Telecommunications-2000</w:t>
            </w:r>
          </w:p>
        </w:tc>
      </w:tr>
      <w:tr w:rsidR="00F72B39" w:rsidRPr="00F4285A" w:rsidTr="00A476E9">
        <w:trPr>
          <w:trHeight w:val="290"/>
        </w:trPr>
        <w:tc>
          <w:tcPr>
            <w:tcW w:w="2298" w:type="dxa"/>
            <w:tcBorders>
              <w:top w:val="nil"/>
              <w:left w:val="nil"/>
              <w:bottom w:val="nil"/>
              <w:right w:val="nil"/>
            </w:tcBorders>
          </w:tcPr>
          <w:p w:rsidR="00F72B39" w:rsidRPr="00F4285A" w:rsidRDefault="00F72B39"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lastRenderedPageBreak/>
              <w:t>IMT-Advanced</w:t>
            </w:r>
          </w:p>
        </w:tc>
        <w:tc>
          <w:tcPr>
            <w:tcW w:w="6946" w:type="dxa"/>
            <w:tcBorders>
              <w:top w:val="nil"/>
              <w:left w:val="nil"/>
              <w:bottom w:val="nil"/>
              <w:right w:val="nil"/>
            </w:tcBorders>
          </w:tcPr>
          <w:p w:rsidR="00F72B39" w:rsidRPr="00F4285A" w:rsidRDefault="00F72B39"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International Mobile Telecommunications Advanced: requirements for 4G Standards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IP</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Internet Protocol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ISDN</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Integrated Services Digital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ISM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Industrial Scientific Medial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LAN</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Local Area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LMDS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lang w:val="en-GB"/>
              </w:rPr>
              <w:t>Local Microwave (or Multipoint) Distribution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LTE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Long Term Evolution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MIMO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Multiple Input Multiple Output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MMDS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lang w:val="en-GB"/>
              </w:rPr>
              <w:t>Multichannel Multipoint Distribution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MP-MP</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Multipoint-to-</w:t>
            </w:r>
            <w:r w:rsidR="009E37C3" w:rsidRPr="00F4285A">
              <w:rPr>
                <w:rFonts w:cs="Arial"/>
                <w:color w:val="000000"/>
                <w:szCs w:val="20"/>
                <w:lang w:val="en-GB" w:eastAsia="it-IT"/>
              </w:rPr>
              <w:t>Multipoint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MSS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Satellite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Microwave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Mobile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MWS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Multimedia Wireless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NLOS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Non Line of Sight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NWA</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Nomadic Wireless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ODU</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Outdoor Unit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OFCOM</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Office Of Communications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Orthogon</w:t>
            </w:r>
            <w:r w:rsidR="00F72B39" w:rsidRPr="00F4285A">
              <w:rPr>
                <w:rFonts w:cs="Arial"/>
                <w:color w:val="000000"/>
                <w:szCs w:val="20"/>
                <w:lang w:val="en-GB" w:eastAsia="it-IT"/>
              </w:rPr>
              <w:t>al Frequency-Division Multiplexing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OFDMA</w:t>
            </w:r>
          </w:p>
        </w:tc>
        <w:tc>
          <w:tcPr>
            <w:tcW w:w="6946" w:type="dxa"/>
            <w:tcBorders>
              <w:top w:val="nil"/>
              <w:left w:val="nil"/>
              <w:bottom w:val="nil"/>
              <w:right w:val="nil"/>
            </w:tcBorders>
          </w:tcPr>
          <w:p w:rsidR="009E37C3" w:rsidRPr="00F4285A" w:rsidRDefault="00F72B39" w:rsidP="00F72B39">
            <w:pPr>
              <w:autoSpaceDE w:val="0"/>
              <w:autoSpaceDN w:val="0"/>
              <w:adjustRightInd w:val="0"/>
              <w:rPr>
                <w:rFonts w:cs="Arial"/>
                <w:color w:val="000000"/>
                <w:szCs w:val="20"/>
                <w:lang w:val="en-GB" w:eastAsia="it-IT"/>
              </w:rPr>
            </w:pPr>
            <w:r w:rsidRPr="00F4285A">
              <w:rPr>
                <w:rFonts w:cs="Arial"/>
                <w:color w:val="000000"/>
                <w:szCs w:val="20"/>
                <w:lang w:val="en-GB" w:eastAsia="it-IT"/>
              </w:rPr>
              <w:t>Orthogonal Frequency-Division Multiple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PABX</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Private Automatic Branch Exchange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PAMR</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Access</w:t>
            </w:r>
            <w:r w:rsidR="00F72B39" w:rsidRPr="00F4285A">
              <w:rPr>
                <w:rFonts w:cs="Arial"/>
                <w:color w:val="000000"/>
                <w:szCs w:val="20"/>
                <w:lang w:val="en-GB" w:eastAsia="it-IT"/>
              </w:rPr>
              <w:t xml:space="preserve"> Mobile Radio</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PDH</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proofErr w:type="spellStart"/>
            <w:r w:rsidRPr="00F4285A">
              <w:rPr>
                <w:rFonts w:cs="Arial"/>
                <w:color w:val="000000"/>
                <w:szCs w:val="20"/>
                <w:lang w:val="en-GB" w:eastAsia="it-IT"/>
              </w:rPr>
              <w:t>Plesiochronous</w:t>
            </w:r>
            <w:proofErr w:type="spellEnd"/>
            <w:r w:rsidRPr="00F4285A">
              <w:rPr>
                <w:rFonts w:cs="Arial"/>
                <w:color w:val="000000"/>
                <w:szCs w:val="20"/>
                <w:lang w:val="en-GB" w:eastAsia="it-IT"/>
              </w:rPr>
              <w:t xml:space="preserve"> Digital Hierarchy</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PES</w:t>
            </w:r>
          </w:p>
        </w:tc>
        <w:tc>
          <w:tcPr>
            <w:tcW w:w="6946" w:type="dxa"/>
            <w:tcBorders>
              <w:top w:val="nil"/>
              <w:left w:val="nil"/>
              <w:bottom w:val="nil"/>
              <w:right w:val="nil"/>
            </w:tcBorders>
          </w:tcPr>
          <w:p w:rsidR="009E37C3" w:rsidRPr="00F4285A" w:rsidRDefault="009E37C3" w:rsidP="00445194">
            <w:pPr>
              <w:autoSpaceDE w:val="0"/>
              <w:autoSpaceDN w:val="0"/>
              <w:adjustRightInd w:val="0"/>
              <w:rPr>
                <w:rFonts w:cs="Arial"/>
                <w:color w:val="000000"/>
                <w:szCs w:val="20"/>
                <w:lang w:val="en-GB" w:eastAsia="it-IT"/>
              </w:rPr>
            </w:pPr>
            <w:r w:rsidRPr="00F4285A">
              <w:rPr>
                <w:rFonts w:cs="Arial"/>
                <w:color w:val="000000"/>
                <w:szCs w:val="20"/>
                <w:lang w:val="en-GB" w:eastAsia="it-IT"/>
              </w:rPr>
              <w:t>P</w:t>
            </w:r>
            <w:r w:rsidR="00236B23" w:rsidRPr="00F4285A">
              <w:rPr>
                <w:rFonts w:cs="Arial"/>
                <w:color w:val="000000"/>
                <w:szCs w:val="20"/>
                <w:lang w:val="en-GB" w:eastAsia="it-IT"/>
              </w:rPr>
              <w:t xml:space="preserve">ermanent </w:t>
            </w:r>
            <w:r w:rsidRPr="00F4285A">
              <w:rPr>
                <w:rFonts w:cs="Arial"/>
                <w:color w:val="000000"/>
                <w:szCs w:val="20"/>
                <w:lang w:val="en-GB" w:eastAsia="it-IT"/>
              </w:rPr>
              <w:t>E</w:t>
            </w:r>
            <w:r w:rsidR="00236B23" w:rsidRPr="00F4285A">
              <w:rPr>
                <w:rFonts w:cs="Arial"/>
                <w:color w:val="000000"/>
                <w:szCs w:val="20"/>
                <w:lang w:val="en-GB" w:eastAsia="it-IT"/>
              </w:rPr>
              <w:t>arth Station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PHY</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Physical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P-MP</w:t>
            </w:r>
          </w:p>
        </w:tc>
        <w:tc>
          <w:tcPr>
            <w:tcW w:w="6946" w:type="dxa"/>
            <w:tcBorders>
              <w:top w:val="nil"/>
              <w:left w:val="nil"/>
              <w:bottom w:val="nil"/>
              <w:right w:val="nil"/>
            </w:tcBorders>
          </w:tcPr>
          <w:p w:rsidR="009E37C3" w:rsidRPr="00F4285A" w:rsidRDefault="00E66345"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Point-to-</w:t>
            </w:r>
            <w:r w:rsidR="009E37C3" w:rsidRPr="00F4285A">
              <w:rPr>
                <w:rFonts w:cs="Arial"/>
                <w:color w:val="000000"/>
                <w:szCs w:val="20"/>
                <w:lang w:val="en-GB" w:eastAsia="it-IT"/>
              </w:rPr>
              <w:t>Multipoint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PMR</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Professional (or Private) Mobile Radio</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P-P</w:t>
            </w:r>
          </w:p>
        </w:tc>
        <w:tc>
          <w:tcPr>
            <w:tcW w:w="6946" w:type="dxa"/>
            <w:tcBorders>
              <w:top w:val="nil"/>
              <w:left w:val="nil"/>
              <w:bottom w:val="nil"/>
              <w:right w:val="nil"/>
            </w:tcBorders>
          </w:tcPr>
          <w:p w:rsidR="009E37C3" w:rsidRPr="00F4285A" w:rsidRDefault="009E37C3" w:rsidP="00E66345">
            <w:pPr>
              <w:autoSpaceDE w:val="0"/>
              <w:autoSpaceDN w:val="0"/>
              <w:adjustRightInd w:val="0"/>
              <w:rPr>
                <w:rFonts w:cs="Arial"/>
                <w:color w:val="000000"/>
                <w:szCs w:val="20"/>
                <w:lang w:val="en-GB" w:eastAsia="it-IT"/>
              </w:rPr>
            </w:pPr>
            <w:r w:rsidRPr="00F4285A">
              <w:rPr>
                <w:rFonts w:cs="Arial"/>
                <w:color w:val="000000"/>
                <w:szCs w:val="20"/>
                <w:lang w:val="en-GB" w:eastAsia="it-IT"/>
              </w:rPr>
              <w:t>Point</w:t>
            </w:r>
            <w:r w:rsidR="00E66345" w:rsidRPr="00F4285A">
              <w:rPr>
                <w:rFonts w:cs="Arial"/>
                <w:color w:val="000000"/>
                <w:szCs w:val="20"/>
                <w:lang w:val="en-GB" w:eastAsia="it-IT"/>
              </w:rPr>
              <w:t>-to-</w:t>
            </w:r>
            <w:r w:rsidRPr="00F4285A">
              <w:rPr>
                <w:rFonts w:cs="Arial"/>
                <w:color w:val="000000"/>
                <w:szCs w:val="20"/>
                <w:lang w:val="en-GB" w:eastAsia="it-IT"/>
              </w:rPr>
              <w:t>Point</w:t>
            </w:r>
          </w:p>
        </w:tc>
      </w:tr>
      <w:tr w:rsidR="00B31281" w:rsidRPr="00F4285A" w:rsidTr="00A476E9">
        <w:trPr>
          <w:trHeight w:val="290"/>
        </w:trPr>
        <w:tc>
          <w:tcPr>
            <w:tcW w:w="2298" w:type="dxa"/>
            <w:tcBorders>
              <w:top w:val="nil"/>
              <w:left w:val="nil"/>
              <w:bottom w:val="nil"/>
              <w:right w:val="nil"/>
            </w:tcBorders>
          </w:tcPr>
          <w:p w:rsidR="00B31281" w:rsidRPr="00F4285A" w:rsidRDefault="00B31281"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PSK</w:t>
            </w:r>
          </w:p>
        </w:tc>
        <w:tc>
          <w:tcPr>
            <w:tcW w:w="6946" w:type="dxa"/>
            <w:tcBorders>
              <w:top w:val="nil"/>
              <w:left w:val="nil"/>
              <w:bottom w:val="nil"/>
              <w:right w:val="nil"/>
            </w:tcBorders>
          </w:tcPr>
          <w:p w:rsidR="00B31281" w:rsidRPr="00F4285A" w:rsidRDefault="00B31281" w:rsidP="00A476E9">
            <w:pPr>
              <w:autoSpaceDE w:val="0"/>
              <w:autoSpaceDN w:val="0"/>
              <w:adjustRightInd w:val="0"/>
              <w:rPr>
                <w:rFonts w:cs="Arial"/>
                <w:color w:val="000000"/>
                <w:szCs w:val="20"/>
                <w:lang w:val="en-GB" w:eastAsia="it-IT"/>
              </w:rPr>
            </w:pPr>
            <w:r w:rsidRPr="00F4285A">
              <w:rPr>
                <w:rFonts w:cs="Arial"/>
                <w:szCs w:val="20"/>
                <w:lang w:val="en-GB"/>
              </w:rPr>
              <w:t>Phase-Shift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PSTN</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Public Switched Telecommunication Network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PTT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Post and Telecommunication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PW</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Pseudo Wire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QAM</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Quadrature Amplitude Modulation</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QLOS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Quasi Line of Sight</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proofErr w:type="spellStart"/>
            <w:r w:rsidRPr="00F4285A">
              <w:rPr>
                <w:rFonts w:cs="Arial"/>
                <w:b/>
                <w:color w:val="000000"/>
                <w:szCs w:val="20"/>
                <w:lang w:val="en-GB" w:eastAsia="it-IT"/>
              </w:rPr>
              <w:t>QoS</w:t>
            </w:r>
            <w:proofErr w:type="spellEnd"/>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Quality of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QPSK</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Quaternary Phase-</w:t>
            </w:r>
            <w:r w:rsidR="00E66345" w:rsidRPr="00F4285A">
              <w:rPr>
                <w:rFonts w:cs="Arial"/>
                <w:color w:val="000000"/>
                <w:szCs w:val="20"/>
                <w:lang w:val="en-GB" w:eastAsia="it-IT"/>
              </w:rPr>
              <w:t>Shift Keying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RAS</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Astronomy Service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RBER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Residual BER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RPE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Radiation Pattern Envelope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Regulations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RRL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Radio Relay Link</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RSL</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Received Signal Level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SDH</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Synchronous Digital Hierarchy</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SME</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Medium Enterprise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SOHO</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Small Office Home Office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SRD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Short Range Device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TDD</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 Division Duplex</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lastRenderedPageBreak/>
              <w:t>TDM</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Multiplexing</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TDMA</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Time-Division Multiple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UHF</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High Frequency</w:t>
            </w:r>
            <w:r w:rsidR="00126ACC" w:rsidRPr="00F4285A">
              <w:rPr>
                <w:rFonts w:cs="Arial"/>
                <w:color w:val="000000"/>
                <w:szCs w:val="20"/>
                <w:lang w:val="en-GB" w:eastAsia="it-IT"/>
              </w:rPr>
              <w:t xml:space="preserve"> (300 MHz – 3 GHz)</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UMTS</w:t>
            </w:r>
          </w:p>
        </w:tc>
        <w:tc>
          <w:tcPr>
            <w:tcW w:w="6946" w:type="dxa"/>
            <w:tcBorders>
              <w:top w:val="nil"/>
              <w:left w:val="nil"/>
              <w:bottom w:val="nil"/>
              <w:right w:val="nil"/>
            </w:tcBorders>
          </w:tcPr>
          <w:p w:rsidR="009E37C3" w:rsidRPr="00F4285A" w:rsidRDefault="00F72B39"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Universal Mobile Telecommunications System</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UWB</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Ultra Wide Band</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VCO</w:t>
            </w:r>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Voltage-Controlled Oscillator</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VHF</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High Frequency</w:t>
            </w:r>
            <w:r w:rsidR="00126ACC" w:rsidRPr="00F4285A">
              <w:rPr>
                <w:rFonts w:cs="Arial"/>
                <w:color w:val="000000"/>
                <w:szCs w:val="20"/>
                <w:lang w:val="en-GB" w:eastAsia="it-IT"/>
              </w:rPr>
              <w:t xml:space="preserve"> (30 – 300 MHz)</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VSAT</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Very Small Aperture Terminal</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proofErr w:type="spellStart"/>
            <w:r w:rsidRPr="00F4285A">
              <w:rPr>
                <w:rFonts w:cs="Arial"/>
                <w:b/>
                <w:color w:val="000000"/>
                <w:szCs w:val="20"/>
                <w:lang w:val="en-GB" w:eastAsia="it-IT"/>
              </w:rPr>
              <w:t>WiMAX</w:t>
            </w:r>
            <w:proofErr w:type="spellEnd"/>
          </w:p>
        </w:tc>
        <w:tc>
          <w:tcPr>
            <w:tcW w:w="6946" w:type="dxa"/>
            <w:tcBorders>
              <w:top w:val="nil"/>
              <w:left w:val="nil"/>
              <w:bottom w:val="nil"/>
              <w:right w:val="nil"/>
            </w:tcBorders>
          </w:tcPr>
          <w:p w:rsidR="009E37C3" w:rsidRPr="00F4285A" w:rsidRDefault="00126ACC"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Worldwide Interoperability for Microwave Access</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WRC</w:t>
            </w:r>
          </w:p>
        </w:tc>
        <w:tc>
          <w:tcPr>
            <w:tcW w:w="6946" w:type="dxa"/>
            <w:tcBorders>
              <w:top w:val="nil"/>
              <w:left w:val="nil"/>
              <w:bottom w:val="nil"/>
              <w:right w:val="nil"/>
            </w:tcBorders>
          </w:tcPr>
          <w:p w:rsidR="009E37C3" w:rsidRPr="00F4285A" w:rsidRDefault="009E37C3" w:rsidP="00A476E9">
            <w:pPr>
              <w:autoSpaceDE w:val="0"/>
              <w:autoSpaceDN w:val="0"/>
              <w:adjustRightInd w:val="0"/>
              <w:rPr>
                <w:rFonts w:cs="Arial"/>
                <w:color w:val="000000"/>
                <w:szCs w:val="20"/>
                <w:lang w:val="en-GB" w:eastAsia="it-IT"/>
              </w:rPr>
            </w:pPr>
            <w:r w:rsidRPr="00F4285A">
              <w:rPr>
                <w:rFonts w:cs="Arial"/>
                <w:color w:val="000000"/>
                <w:szCs w:val="20"/>
                <w:lang w:val="en-GB" w:eastAsia="it-IT"/>
              </w:rPr>
              <w:t xml:space="preserve">World </w:t>
            </w:r>
            <w:proofErr w:type="spellStart"/>
            <w:r w:rsidRPr="00F4285A">
              <w:rPr>
                <w:rFonts w:cs="Arial"/>
                <w:color w:val="000000"/>
                <w:szCs w:val="20"/>
                <w:lang w:val="en-GB" w:eastAsia="it-IT"/>
              </w:rPr>
              <w:t>Radiocommunications</w:t>
            </w:r>
            <w:proofErr w:type="spellEnd"/>
            <w:r w:rsidRPr="00F4285A">
              <w:rPr>
                <w:rFonts w:cs="Arial"/>
                <w:color w:val="000000"/>
                <w:szCs w:val="20"/>
                <w:lang w:val="en-GB" w:eastAsia="it-IT"/>
              </w:rPr>
              <w:t xml:space="preserve"> Conference</w:t>
            </w:r>
          </w:p>
        </w:tc>
      </w:tr>
      <w:tr w:rsidR="009E37C3" w:rsidRPr="00F4285A" w:rsidTr="00A476E9">
        <w:trPr>
          <w:trHeight w:val="290"/>
        </w:trPr>
        <w:tc>
          <w:tcPr>
            <w:tcW w:w="2298" w:type="dxa"/>
            <w:tcBorders>
              <w:top w:val="nil"/>
              <w:left w:val="nil"/>
              <w:bottom w:val="nil"/>
              <w:right w:val="nil"/>
            </w:tcBorders>
          </w:tcPr>
          <w:p w:rsidR="009E37C3" w:rsidRPr="00F4285A" w:rsidRDefault="009E37C3" w:rsidP="009E37C3">
            <w:pPr>
              <w:autoSpaceDE w:val="0"/>
              <w:autoSpaceDN w:val="0"/>
              <w:adjustRightInd w:val="0"/>
              <w:rPr>
                <w:rFonts w:cs="Arial"/>
                <w:b/>
                <w:color w:val="000000"/>
                <w:szCs w:val="20"/>
                <w:lang w:val="en-GB" w:eastAsia="it-IT"/>
              </w:rPr>
            </w:pPr>
            <w:r w:rsidRPr="00F4285A">
              <w:rPr>
                <w:rFonts w:cs="Arial"/>
                <w:b/>
                <w:color w:val="000000"/>
                <w:szCs w:val="20"/>
                <w:lang w:val="en-GB" w:eastAsia="it-IT"/>
              </w:rPr>
              <w:t>XPIC</w:t>
            </w:r>
          </w:p>
        </w:tc>
        <w:tc>
          <w:tcPr>
            <w:tcW w:w="6946" w:type="dxa"/>
            <w:tcBorders>
              <w:top w:val="nil"/>
              <w:left w:val="nil"/>
              <w:bottom w:val="nil"/>
              <w:right w:val="nil"/>
            </w:tcBorders>
          </w:tcPr>
          <w:p w:rsidR="009E37C3" w:rsidRPr="00F4285A" w:rsidRDefault="001B4C1D" w:rsidP="00A476E9">
            <w:pPr>
              <w:autoSpaceDE w:val="0"/>
              <w:autoSpaceDN w:val="0"/>
              <w:adjustRightInd w:val="0"/>
              <w:rPr>
                <w:rFonts w:cs="Arial"/>
                <w:color w:val="000000"/>
                <w:szCs w:val="20"/>
                <w:lang w:val="en-GB" w:eastAsia="it-IT"/>
              </w:rPr>
            </w:pPr>
            <w:r w:rsidRPr="00F4285A">
              <w:rPr>
                <w:rFonts w:cs="Arial"/>
                <w:color w:val="000000"/>
                <w:szCs w:val="20"/>
                <w:lang w:val="en-GB"/>
              </w:rPr>
              <w:t>Cross Polarization Interference Cancellation</w:t>
            </w:r>
          </w:p>
        </w:tc>
      </w:tr>
    </w:tbl>
    <w:p w:rsidR="00A10264" w:rsidRPr="00F4285A" w:rsidRDefault="00A10264" w:rsidP="00A10264">
      <w:pPr>
        <w:rPr>
          <w:lang w:val="en-GB"/>
        </w:rPr>
      </w:pPr>
    </w:p>
    <w:p w:rsidR="00A10264" w:rsidRPr="00F4285A" w:rsidRDefault="00A10264" w:rsidP="00B146D3">
      <w:pPr>
        <w:pStyle w:val="Heading1"/>
      </w:pPr>
      <w:bookmarkStart w:id="2" w:name="_Toc304551807"/>
      <w:r w:rsidRPr="00F4285A">
        <w:lastRenderedPageBreak/>
        <w:t>Introduction</w:t>
      </w:r>
      <w:bookmarkEnd w:id="2"/>
    </w:p>
    <w:p w:rsidR="00A74F03" w:rsidRPr="00F4285A" w:rsidRDefault="00A74F03" w:rsidP="00A74F03">
      <w:pPr>
        <w:pStyle w:val="Heading2"/>
        <w:rPr>
          <w:lang w:val="en-GB"/>
        </w:rPr>
      </w:pPr>
      <w:bookmarkStart w:id="3" w:name="_Toc304551808"/>
      <w:r w:rsidRPr="00F4285A">
        <w:rPr>
          <w:lang w:val="en-GB"/>
        </w:rPr>
        <w:t>Background to the study</w:t>
      </w:r>
      <w:bookmarkEnd w:id="3"/>
    </w:p>
    <w:p w:rsidR="00A74F03" w:rsidRPr="00F4285A" w:rsidRDefault="00A74F03" w:rsidP="00AA4DFB">
      <w:pPr>
        <w:pStyle w:val="ECCParagraph"/>
      </w:pPr>
      <w:r w:rsidRPr="00F4285A">
        <w:t>This study was launched with the major aim to update and revise the previous ERO Reports on Fixed Service Trends post-1998 and post-2002</w:t>
      </w:r>
      <w:r w:rsidR="00B80EB1" w:rsidRPr="00F4285A">
        <w:t xml:space="preserve"> (ECC Report 003)</w:t>
      </w:r>
      <w:r w:rsidRPr="00F4285A">
        <w:t>. The first report was prepared as a result of a study, undertaken by the ERO</w:t>
      </w:r>
      <w:r w:rsidR="00CF60EA" w:rsidRPr="00F4285A">
        <w:rPr>
          <w:rStyle w:val="FootnoteReference"/>
          <w:rFonts w:cs="Arial"/>
        </w:rPr>
        <w:footnoteReference w:id="1"/>
      </w:r>
      <w:r w:rsidRPr="00F4285A">
        <w:t xml:space="preserve"> and a team of experts between February 1997 and February 1998, as a work order for the European Commission. The second report was prepared between 2001 and 2002 and updated the information on the fixed service at that time. Both reports were highly appreciated by the industry as evidenced by large numbers of copies requested and shipped between the years.</w:t>
      </w:r>
    </w:p>
    <w:p w:rsidR="005A2FF9" w:rsidRPr="00F4285A" w:rsidRDefault="00B80EB1" w:rsidP="005A2FF9">
      <w:pPr>
        <w:pStyle w:val="ECCParagraph"/>
      </w:pPr>
      <w:r w:rsidRPr="00F4285A">
        <w:rPr>
          <w:rFonts w:cs="Arial"/>
        </w:rPr>
        <w:t xml:space="preserve">In </w:t>
      </w:r>
      <w:r w:rsidR="00A74F03" w:rsidRPr="00F4285A">
        <w:rPr>
          <w:rFonts w:cs="Arial"/>
        </w:rPr>
        <w:t xml:space="preserve">2010, the ECC decided to start the </w:t>
      </w:r>
      <w:r w:rsidR="00585FCA" w:rsidRPr="00F4285A">
        <w:rPr>
          <w:rFonts w:cs="Arial"/>
        </w:rPr>
        <w:t xml:space="preserve">edition of a new report which is </w:t>
      </w:r>
      <w:r w:rsidR="00A35BB5" w:rsidRPr="00F4285A">
        <w:rPr>
          <w:rFonts w:cs="Arial"/>
        </w:rPr>
        <w:t xml:space="preserve">an updated version of the </w:t>
      </w:r>
      <w:r w:rsidR="00CF60EA" w:rsidRPr="00F4285A">
        <w:rPr>
          <w:rFonts w:cs="Arial"/>
        </w:rPr>
        <w:t xml:space="preserve">2002 </w:t>
      </w:r>
      <w:r w:rsidR="00A74F03" w:rsidRPr="00F4285A">
        <w:rPr>
          <w:rFonts w:cs="Arial"/>
        </w:rPr>
        <w:t>report, in order to verify the a</w:t>
      </w:r>
      <w:r w:rsidR="00CF60EA" w:rsidRPr="00F4285A">
        <w:rPr>
          <w:rFonts w:cs="Arial"/>
        </w:rPr>
        <w:t>ssumptions of the previous studies</w:t>
      </w:r>
      <w:r w:rsidR="00A74F03" w:rsidRPr="00F4285A">
        <w:rPr>
          <w:rFonts w:cs="Arial"/>
        </w:rPr>
        <w:t xml:space="preserve"> and to collect updated information on the number of fixed links for each band in CEPT countries.</w:t>
      </w:r>
      <w:r w:rsidR="00190E3D" w:rsidRPr="00F4285A">
        <w:rPr>
          <w:rFonts w:cs="Arial"/>
        </w:rPr>
        <w:t xml:space="preserve"> </w:t>
      </w:r>
      <w:r w:rsidR="00A74F03" w:rsidRPr="00F4285A">
        <w:rPr>
          <w:rFonts w:cs="Arial"/>
        </w:rPr>
        <w:t xml:space="preserve">Therefore, this report builds on the </w:t>
      </w:r>
      <w:r w:rsidRPr="00F4285A">
        <w:rPr>
          <w:rFonts w:cs="Arial"/>
        </w:rPr>
        <w:t>ECC Report 003</w:t>
      </w:r>
      <w:r w:rsidR="00A74F03" w:rsidRPr="00F4285A">
        <w:rPr>
          <w:rFonts w:cs="Arial"/>
        </w:rPr>
        <w:t>by revising it and updating the information on FS use.</w:t>
      </w:r>
    </w:p>
    <w:p w:rsidR="00A74F03" w:rsidRPr="00F4285A" w:rsidRDefault="00A74F03" w:rsidP="00A74F03">
      <w:pPr>
        <w:pStyle w:val="Heading2"/>
        <w:rPr>
          <w:lang w:val="en-GB"/>
        </w:rPr>
      </w:pPr>
      <w:bookmarkStart w:id="4" w:name="_Toc303609760"/>
      <w:bookmarkStart w:id="5" w:name="_Toc303674955"/>
      <w:bookmarkStart w:id="6" w:name="_Toc303675389"/>
      <w:bookmarkStart w:id="7" w:name="_Toc303675902"/>
      <w:bookmarkStart w:id="8" w:name="_Toc304551809"/>
      <w:bookmarkEnd w:id="4"/>
      <w:bookmarkEnd w:id="5"/>
      <w:bookmarkEnd w:id="6"/>
      <w:bookmarkEnd w:id="7"/>
      <w:r w:rsidRPr="00F4285A">
        <w:rPr>
          <w:lang w:val="en-GB"/>
        </w:rPr>
        <w:t>Objective of the study</w:t>
      </w:r>
      <w:bookmarkEnd w:id="8"/>
    </w:p>
    <w:p w:rsidR="005A2FF9" w:rsidRPr="00F4285A" w:rsidRDefault="00A74F03" w:rsidP="005A2FF9">
      <w:pPr>
        <w:pStyle w:val="ECCParagraph"/>
      </w:pPr>
      <w:r w:rsidRPr="00F4285A">
        <w:rPr>
          <w:rFonts w:cs="Arial"/>
        </w:rPr>
        <w:t>This study of spectrum requirements for the fixed service had three objectives, namely:</w:t>
      </w:r>
    </w:p>
    <w:p w:rsidR="00A74F03" w:rsidRPr="00F4285A" w:rsidRDefault="00A74F03" w:rsidP="00A74F03">
      <w:pPr>
        <w:pStyle w:val="ECCParBulleted"/>
      </w:pPr>
      <w:r w:rsidRPr="00F4285A">
        <w:rPr>
          <w:rFonts w:cs="Arial"/>
        </w:rPr>
        <w:t xml:space="preserve">To provide a comprehensive overview of the development of civil fixed services </w:t>
      </w:r>
      <w:r w:rsidR="00523B26" w:rsidRPr="00F4285A">
        <w:rPr>
          <w:rFonts w:cs="Arial"/>
        </w:rPr>
        <w:t>from 1997 up to 2011</w:t>
      </w:r>
    </w:p>
    <w:p w:rsidR="00A74F03" w:rsidRPr="00F4285A" w:rsidRDefault="00A74F03" w:rsidP="00A74F03">
      <w:pPr>
        <w:pStyle w:val="ECCParBulleted"/>
      </w:pPr>
      <w:r w:rsidRPr="00F4285A">
        <w:rPr>
          <w:rFonts w:cs="Arial"/>
        </w:rPr>
        <w:t>To provide a useful reference for administrations, manufacturers and telecom operators on issues surrounding the developments of civil</w:t>
      </w:r>
      <w:r w:rsidR="00572693">
        <w:rPr>
          <w:rStyle w:val="FootnoteReference"/>
          <w:rFonts w:cs="Arial"/>
        </w:rPr>
        <w:footnoteReference w:id="2"/>
      </w:r>
      <w:r w:rsidRPr="00F4285A">
        <w:rPr>
          <w:rFonts w:cs="Arial"/>
        </w:rPr>
        <w:t xml:space="preserve"> fixed services in Europe</w:t>
      </w:r>
    </w:p>
    <w:p w:rsidR="00A74F03" w:rsidRPr="00F4285A" w:rsidRDefault="00A74F03" w:rsidP="00A74F03">
      <w:pPr>
        <w:pStyle w:val="ECCParBulleted"/>
      </w:pPr>
      <w:r w:rsidRPr="00F4285A">
        <w:rPr>
          <w:rFonts w:cs="Arial"/>
        </w:rPr>
        <w:t xml:space="preserve">To provide a rationale for the general trends with information </w:t>
      </w:r>
      <w:r w:rsidR="00CD5E50" w:rsidRPr="00F4285A">
        <w:rPr>
          <w:rFonts w:cs="Arial"/>
        </w:rPr>
        <w:t xml:space="preserve">gathered for the whole CEPT </w:t>
      </w:r>
      <w:r w:rsidRPr="00F4285A">
        <w:rPr>
          <w:rFonts w:cs="Arial"/>
        </w:rPr>
        <w:t>highlighting the basis for these observations</w:t>
      </w:r>
    </w:p>
    <w:p w:rsidR="00A74F03" w:rsidRPr="00F4285A" w:rsidRDefault="00A74F03" w:rsidP="00A74F03">
      <w:pPr>
        <w:pStyle w:val="Heading2"/>
        <w:rPr>
          <w:lang w:val="en-GB"/>
        </w:rPr>
      </w:pPr>
      <w:bookmarkStart w:id="9" w:name="_Toc304551810"/>
      <w:r w:rsidRPr="00F4285A">
        <w:rPr>
          <w:lang w:val="en-GB"/>
        </w:rPr>
        <w:t>Methodology</w:t>
      </w:r>
      <w:bookmarkEnd w:id="9"/>
    </w:p>
    <w:p w:rsidR="005A2FF9" w:rsidRPr="00F4285A" w:rsidRDefault="00A74F03" w:rsidP="00AA4DFB">
      <w:pPr>
        <w:pStyle w:val="ECCParagraph"/>
        <w:rPr>
          <w:rFonts w:cs="Arial"/>
        </w:rPr>
      </w:pPr>
      <w:r w:rsidRPr="00F4285A">
        <w:rPr>
          <w:rFonts w:cs="Arial"/>
        </w:rPr>
        <w:t>The major source of factual data used in the development of this report, was the questionnaire on FS use and future trends, conducted through CEPT administrations in autumn of 2010. In total 28 administrations and 1</w:t>
      </w:r>
      <w:r w:rsidR="00686A3F" w:rsidRPr="00F4285A">
        <w:rPr>
          <w:rFonts w:cs="Arial"/>
        </w:rPr>
        <w:t>1</w:t>
      </w:r>
      <w:r w:rsidRPr="00F4285A">
        <w:rPr>
          <w:rFonts w:cs="Arial"/>
        </w:rPr>
        <w:t xml:space="preserve"> operating</w:t>
      </w:r>
      <w:r w:rsidR="00686A3F" w:rsidRPr="00F4285A">
        <w:rPr>
          <w:rFonts w:cs="Arial"/>
        </w:rPr>
        <w:t>/manufacturer</w:t>
      </w:r>
      <w:r w:rsidRPr="00F4285A">
        <w:rPr>
          <w:rFonts w:cs="Arial"/>
        </w:rPr>
        <w:t xml:space="preserve"> companies responded to this questionnaire.</w:t>
      </w:r>
    </w:p>
    <w:p w:rsidR="00A74F03" w:rsidRPr="00F4285A" w:rsidRDefault="00A74F03" w:rsidP="00AA4DFB">
      <w:pPr>
        <w:pStyle w:val="ECCParagraph"/>
        <w:rPr>
          <w:rFonts w:cs="Arial"/>
        </w:rPr>
      </w:pPr>
      <w:r w:rsidRPr="00F4285A">
        <w:rPr>
          <w:rFonts w:cs="Arial"/>
        </w:rPr>
        <w:t>The results obtained from the questionnaire enabled the evaluation of the FS situation in Europe for the year 2010. On the other hand, comparison of data obtained in 2010 with the data originally obtained in 1997 and 2001 has allowed the dynamic evaluation of FS developments over those years since the original report was drafted in 1997.</w:t>
      </w:r>
    </w:p>
    <w:p w:rsidR="00A74F03" w:rsidRPr="00F4285A" w:rsidRDefault="00A74F03" w:rsidP="00A74F03">
      <w:pPr>
        <w:pStyle w:val="Heading2"/>
        <w:rPr>
          <w:lang w:val="en-GB"/>
        </w:rPr>
      </w:pPr>
      <w:bookmarkStart w:id="10" w:name="_Toc304551811"/>
      <w:r w:rsidRPr="00F4285A">
        <w:rPr>
          <w:lang w:val="en-GB"/>
        </w:rPr>
        <w:t>Contributions to the study</w:t>
      </w:r>
      <w:bookmarkEnd w:id="10"/>
    </w:p>
    <w:p w:rsidR="005A2FF9" w:rsidRPr="00F4285A" w:rsidRDefault="00A74F03" w:rsidP="005A2FF9">
      <w:pPr>
        <w:pStyle w:val="ECCParagraph"/>
      </w:pPr>
      <w:r w:rsidRPr="00F4285A">
        <w:t>All analysis provided in the present report are based on contributions from the following 28 CEPT countries:</w:t>
      </w:r>
    </w:p>
    <w:tbl>
      <w:tblPr>
        <w:tblW w:w="7252" w:type="dxa"/>
        <w:tblInd w:w="885" w:type="dxa"/>
        <w:tblLayout w:type="fixed"/>
        <w:tblCellMar>
          <w:left w:w="85" w:type="dxa"/>
          <w:right w:w="85" w:type="dxa"/>
        </w:tblCellMar>
        <w:tblLook w:val="0000" w:firstRow="0" w:lastRow="0" w:firstColumn="0" w:lastColumn="0" w:noHBand="0" w:noVBand="0"/>
      </w:tblPr>
      <w:tblGrid>
        <w:gridCol w:w="2602"/>
        <w:gridCol w:w="2552"/>
        <w:gridCol w:w="2098"/>
      </w:tblGrid>
      <w:tr w:rsidR="00294E6C" w:rsidRPr="00F4285A" w:rsidTr="00AA4DFB">
        <w:tc>
          <w:tcPr>
            <w:tcW w:w="2602" w:type="dxa"/>
          </w:tcPr>
          <w:p w:rsidR="00294E6C" w:rsidRPr="00F4285A" w:rsidRDefault="00294E6C" w:rsidP="002E5070">
            <w:pPr>
              <w:jc w:val="both"/>
              <w:rPr>
                <w:lang w:val="it-IT"/>
              </w:rPr>
            </w:pPr>
            <w:r w:rsidRPr="00F4285A">
              <w:rPr>
                <w:lang w:val="it-IT"/>
              </w:rPr>
              <w:t>Austria</w:t>
            </w:r>
          </w:p>
          <w:p w:rsidR="00294E6C" w:rsidRPr="00F4285A" w:rsidRDefault="00294E6C" w:rsidP="002E5070">
            <w:pPr>
              <w:jc w:val="both"/>
              <w:rPr>
                <w:lang w:val="it-IT"/>
              </w:rPr>
            </w:pPr>
            <w:r w:rsidRPr="00F4285A">
              <w:rPr>
                <w:lang w:val="it-IT"/>
              </w:rPr>
              <w:t>Bosnia and Herzegovina</w:t>
            </w:r>
          </w:p>
          <w:p w:rsidR="00294E6C" w:rsidRPr="00F4285A" w:rsidRDefault="00294E6C" w:rsidP="002E5070">
            <w:pPr>
              <w:jc w:val="both"/>
              <w:rPr>
                <w:lang w:val="it-IT"/>
              </w:rPr>
            </w:pPr>
            <w:r w:rsidRPr="00F4285A">
              <w:rPr>
                <w:lang w:val="it-IT"/>
              </w:rPr>
              <w:t>Croatia</w:t>
            </w:r>
          </w:p>
          <w:p w:rsidR="00294E6C" w:rsidRPr="00F4285A" w:rsidRDefault="00294E6C" w:rsidP="002E5070">
            <w:pPr>
              <w:jc w:val="both"/>
              <w:rPr>
                <w:lang w:val="it-IT"/>
              </w:rPr>
            </w:pPr>
            <w:r w:rsidRPr="00F4285A">
              <w:rPr>
                <w:lang w:val="it-IT"/>
              </w:rPr>
              <w:t>Cyprus</w:t>
            </w:r>
          </w:p>
          <w:p w:rsidR="00294E6C" w:rsidRPr="00F4285A" w:rsidRDefault="00294E6C" w:rsidP="002E5070">
            <w:pPr>
              <w:jc w:val="both"/>
              <w:rPr>
                <w:lang w:val="en-GB"/>
              </w:rPr>
            </w:pPr>
            <w:r w:rsidRPr="00F4285A">
              <w:rPr>
                <w:lang w:val="en-GB"/>
              </w:rPr>
              <w:t>Czech Republic</w:t>
            </w:r>
          </w:p>
          <w:p w:rsidR="00294E6C" w:rsidRPr="00F4285A" w:rsidRDefault="00294E6C" w:rsidP="002E5070">
            <w:pPr>
              <w:jc w:val="both"/>
              <w:rPr>
                <w:lang w:val="en-GB"/>
              </w:rPr>
            </w:pPr>
            <w:r w:rsidRPr="00F4285A">
              <w:rPr>
                <w:lang w:val="en-GB"/>
              </w:rPr>
              <w:t>Denmark</w:t>
            </w:r>
          </w:p>
          <w:p w:rsidR="00294E6C" w:rsidRPr="00F4285A" w:rsidRDefault="00294E6C" w:rsidP="002E5070">
            <w:pPr>
              <w:jc w:val="both"/>
              <w:rPr>
                <w:lang w:val="en-GB"/>
              </w:rPr>
            </w:pPr>
            <w:r w:rsidRPr="00F4285A">
              <w:rPr>
                <w:lang w:val="en-GB"/>
              </w:rPr>
              <w:t>Estonia</w:t>
            </w:r>
          </w:p>
          <w:p w:rsidR="00294E6C" w:rsidRPr="00F4285A" w:rsidRDefault="00294E6C" w:rsidP="002E5070">
            <w:pPr>
              <w:jc w:val="both"/>
              <w:rPr>
                <w:lang w:val="en-GB"/>
              </w:rPr>
            </w:pPr>
            <w:r w:rsidRPr="00F4285A">
              <w:rPr>
                <w:lang w:val="en-GB"/>
              </w:rPr>
              <w:t>Finland</w:t>
            </w:r>
          </w:p>
          <w:p w:rsidR="00294E6C" w:rsidRPr="00F4285A" w:rsidRDefault="00294E6C" w:rsidP="002E5070">
            <w:pPr>
              <w:jc w:val="both"/>
              <w:rPr>
                <w:lang w:val="en-GB"/>
              </w:rPr>
            </w:pPr>
            <w:r w:rsidRPr="00F4285A">
              <w:rPr>
                <w:lang w:val="en-GB"/>
              </w:rPr>
              <w:lastRenderedPageBreak/>
              <w:t>France</w:t>
            </w:r>
          </w:p>
          <w:p w:rsidR="00294E6C" w:rsidRPr="00F4285A" w:rsidRDefault="00294E6C" w:rsidP="002E5070">
            <w:pPr>
              <w:jc w:val="both"/>
              <w:rPr>
                <w:lang w:val="en-GB"/>
              </w:rPr>
            </w:pPr>
            <w:r w:rsidRPr="00F4285A">
              <w:rPr>
                <w:lang w:val="en-GB"/>
              </w:rPr>
              <w:t>Germany</w:t>
            </w:r>
          </w:p>
        </w:tc>
        <w:tc>
          <w:tcPr>
            <w:tcW w:w="2552" w:type="dxa"/>
          </w:tcPr>
          <w:p w:rsidR="00294E6C" w:rsidRPr="00F4285A" w:rsidRDefault="00294E6C" w:rsidP="00B20903">
            <w:pPr>
              <w:jc w:val="both"/>
              <w:rPr>
                <w:lang w:val="en-GB"/>
              </w:rPr>
            </w:pPr>
            <w:r w:rsidRPr="00F4285A">
              <w:rPr>
                <w:lang w:val="en-GB"/>
              </w:rPr>
              <w:lastRenderedPageBreak/>
              <w:t>Greece</w:t>
            </w:r>
          </w:p>
          <w:p w:rsidR="00294E6C" w:rsidRPr="00F4285A" w:rsidRDefault="00294E6C" w:rsidP="00B20903">
            <w:pPr>
              <w:jc w:val="both"/>
              <w:rPr>
                <w:lang w:val="en-GB"/>
              </w:rPr>
            </w:pPr>
            <w:r w:rsidRPr="00F4285A">
              <w:rPr>
                <w:lang w:val="en-GB"/>
              </w:rPr>
              <w:t>Hungary</w:t>
            </w:r>
          </w:p>
          <w:p w:rsidR="00294E6C" w:rsidRPr="00F4285A" w:rsidRDefault="00294E6C" w:rsidP="00B20903">
            <w:pPr>
              <w:jc w:val="both"/>
              <w:rPr>
                <w:lang w:val="en-GB"/>
              </w:rPr>
            </w:pPr>
            <w:r w:rsidRPr="00F4285A">
              <w:rPr>
                <w:lang w:val="en-GB"/>
              </w:rPr>
              <w:t>Iceland</w:t>
            </w:r>
          </w:p>
          <w:p w:rsidR="00294E6C" w:rsidRPr="00F4285A" w:rsidRDefault="00294E6C" w:rsidP="00B20903">
            <w:pPr>
              <w:jc w:val="both"/>
              <w:rPr>
                <w:lang w:val="en-GB"/>
              </w:rPr>
            </w:pPr>
            <w:r w:rsidRPr="00F4285A">
              <w:rPr>
                <w:lang w:val="en-GB"/>
              </w:rPr>
              <w:t>Ireland</w:t>
            </w:r>
          </w:p>
          <w:p w:rsidR="00294E6C" w:rsidRPr="00F4285A" w:rsidRDefault="00294E6C" w:rsidP="00B20903">
            <w:pPr>
              <w:jc w:val="both"/>
              <w:rPr>
                <w:lang w:val="en-GB"/>
              </w:rPr>
            </w:pPr>
            <w:r w:rsidRPr="00F4285A">
              <w:rPr>
                <w:lang w:val="en-GB"/>
              </w:rPr>
              <w:t>Italy</w:t>
            </w:r>
          </w:p>
          <w:p w:rsidR="00294E6C" w:rsidRPr="00F4285A" w:rsidRDefault="00294E6C" w:rsidP="00B20903">
            <w:pPr>
              <w:jc w:val="both"/>
              <w:rPr>
                <w:lang w:val="en-GB"/>
              </w:rPr>
            </w:pPr>
            <w:r w:rsidRPr="00F4285A">
              <w:rPr>
                <w:lang w:val="en-GB"/>
              </w:rPr>
              <w:t>Latvia</w:t>
            </w:r>
          </w:p>
          <w:p w:rsidR="00294E6C" w:rsidRPr="00F4285A" w:rsidRDefault="00294E6C" w:rsidP="00B20903">
            <w:pPr>
              <w:jc w:val="both"/>
              <w:rPr>
                <w:lang w:val="en-GB"/>
              </w:rPr>
            </w:pPr>
            <w:r w:rsidRPr="00F4285A">
              <w:rPr>
                <w:lang w:val="en-GB"/>
              </w:rPr>
              <w:t>Lithuania</w:t>
            </w:r>
          </w:p>
          <w:p w:rsidR="00294E6C" w:rsidRPr="00F4285A" w:rsidRDefault="00294E6C" w:rsidP="00B20903">
            <w:pPr>
              <w:jc w:val="both"/>
              <w:rPr>
                <w:lang w:val="en-GB"/>
              </w:rPr>
            </w:pPr>
            <w:r w:rsidRPr="00F4285A">
              <w:rPr>
                <w:lang w:val="en-GB"/>
              </w:rPr>
              <w:t>Luxembourg</w:t>
            </w:r>
          </w:p>
          <w:p w:rsidR="00294E6C" w:rsidRPr="00F4285A" w:rsidRDefault="00294E6C" w:rsidP="00B20903">
            <w:pPr>
              <w:jc w:val="both"/>
              <w:rPr>
                <w:lang w:val="en-GB"/>
              </w:rPr>
            </w:pPr>
            <w:r w:rsidRPr="00F4285A">
              <w:rPr>
                <w:lang w:val="en-GB"/>
              </w:rPr>
              <w:lastRenderedPageBreak/>
              <w:t>Netherlands</w:t>
            </w:r>
          </w:p>
          <w:p w:rsidR="00294E6C" w:rsidRPr="00F4285A" w:rsidRDefault="00294E6C" w:rsidP="002E5070">
            <w:pPr>
              <w:jc w:val="both"/>
              <w:rPr>
                <w:lang w:val="en-GB"/>
              </w:rPr>
            </w:pPr>
          </w:p>
        </w:tc>
        <w:tc>
          <w:tcPr>
            <w:tcW w:w="2098" w:type="dxa"/>
          </w:tcPr>
          <w:p w:rsidR="00294E6C" w:rsidRPr="00F4285A" w:rsidRDefault="00294E6C" w:rsidP="00B20903">
            <w:pPr>
              <w:jc w:val="both"/>
              <w:rPr>
                <w:lang w:val="en-GB"/>
              </w:rPr>
            </w:pPr>
            <w:r w:rsidRPr="00F4285A">
              <w:rPr>
                <w:lang w:val="en-GB"/>
              </w:rPr>
              <w:lastRenderedPageBreak/>
              <w:t>Norway</w:t>
            </w:r>
          </w:p>
          <w:p w:rsidR="00294E6C" w:rsidRPr="00F4285A" w:rsidRDefault="00294E6C" w:rsidP="00B20903">
            <w:pPr>
              <w:jc w:val="both"/>
              <w:rPr>
                <w:lang w:val="en-GB"/>
              </w:rPr>
            </w:pPr>
            <w:r w:rsidRPr="00F4285A">
              <w:rPr>
                <w:lang w:val="en-GB"/>
              </w:rPr>
              <w:t>Portugal</w:t>
            </w:r>
          </w:p>
          <w:p w:rsidR="00294E6C" w:rsidRPr="00F4285A" w:rsidRDefault="00294E6C" w:rsidP="00B20903">
            <w:pPr>
              <w:jc w:val="both"/>
              <w:rPr>
                <w:lang w:val="en-GB"/>
              </w:rPr>
            </w:pPr>
            <w:r w:rsidRPr="00F4285A">
              <w:rPr>
                <w:lang w:val="en-GB"/>
              </w:rPr>
              <w:t>Russia</w:t>
            </w:r>
          </w:p>
          <w:p w:rsidR="00294E6C" w:rsidRPr="00F4285A" w:rsidRDefault="00294E6C" w:rsidP="00B20903">
            <w:pPr>
              <w:jc w:val="both"/>
              <w:rPr>
                <w:lang w:val="en-GB"/>
              </w:rPr>
            </w:pPr>
            <w:r w:rsidRPr="00F4285A">
              <w:rPr>
                <w:lang w:val="en-GB"/>
              </w:rPr>
              <w:t>Serbia</w:t>
            </w:r>
          </w:p>
          <w:p w:rsidR="00294E6C" w:rsidRPr="00F4285A" w:rsidRDefault="00294E6C" w:rsidP="00B20903">
            <w:pPr>
              <w:jc w:val="both"/>
              <w:rPr>
                <w:lang w:val="en-GB"/>
              </w:rPr>
            </w:pPr>
            <w:r w:rsidRPr="00F4285A">
              <w:rPr>
                <w:lang w:val="en-GB"/>
              </w:rPr>
              <w:t>Slovak Republic</w:t>
            </w:r>
          </w:p>
          <w:p w:rsidR="00294E6C" w:rsidRPr="00F4285A" w:rsidRDefault="00294E6C" w:rsidP="00B20903">
            <w:pPr>
              <w:jc w:val="both"/>
              <w:rPr>
                <w:lang w:val="en-GB"/>
              </w:rPr>
            </w:pPr>
            <w:r w:rsidRPr="00F4285A">
              <w:rPr>
                <w:lang w:val="en-GB"/>
              </w:rPr>
              <w:t>Slovenia</w:t>
            </w:r>
          </w:p>
          <w:p w:rsidR="00294E6C" w:rsidRPr="00F4285A" w:rsidRDefault="00294E6C" w:rsidP="00B20903">
            <w:pPr>
              <w:jc w:val="both"/>
              <w:rPr>
                <w:lang w:val="en-GB"/>
              </w:rPr>
            </w:pPr>
            <w:r w:rsidRPr="00F4285A">
              <w:rPr>
                <w:lang w:val="en-GB"/>
              </w:rPr>
              <w:t>Sweden</w:t>
            </w:r>
          </w:p>
          <w:p w:rsidR="00294E6C" w:rsidRPr="00F4285A" w:rsidRDefault="00294E6C" w:rsidP="00B20903">
            <w:pPr>
              <w:jc w:val="both"/>
              <w:rPr>
                <w:lang w:val="en-GB"/>
              </w:rPr>
            </w:pPr>
            <w:r w:rsidRPr="00F4285A">
              <w:rPr>
                <w:lang w:val="en-GB"/>
              </w:rPr>
              <w:t>Switzerland</w:t>
            </w:r>
          </w:p>
          <w:p w:rsidR="00294E6C" w:rsidRPr="00F4285A" w:rsidRDefault="00294E6C" w:rsidP="00B20903">
            <w:pPr>
              <w:jc w:val="both"/>
              <w:rPr>
                <w:lang w:val="en-GB"/>
              </w:rPr>
            </w:pPr>
            <w:r w:rsidRPr="00F4285A">
              <w:rPr>
                <w:lang w:val="en-GB"/>
              </w:rPr>
              <w:lastRenderedPageBreak/>
              <w:t>United Kingdom</w:t>
            </w:r>
          </w:p>
        </w:tc>
      </w:tr>
    </w:tbl>
    <w:p w:rsidR="007C37C9" w:rsidRDefault="007C37C9" w:rsidP="005A2FF9">
      <w:pPr>
        <w:pStyle w:val="ECCParagraph"/>
      </w:pPr>
    </w:p>
    <w:p w:rsidR="005A2FF9" w:rsidRPr="00F4285A" w:rsidRDefault="00CD5E50" w:rsidP="005A2FF9">
      <w:pPr>
        <w:pStyle w:val="ECCParagraph"/>
      </w:pPr>
      <w:r w:rsidRPr="00F4285A">
        <w:t xml:space="preserve">Also </w:t>
      </w:r>
      <w:r w:rsidR="00CF60EA" w:rsidRPr="00F4285A">
        <w:t>1</w:t>
      </w:r>
      <w:r w:rsidR="00236B23" w:rsidRPr="00F4285A">
        <w:t>2</w:t>
      </w:r>
      <w:r w:rsidR="00CF60EA" w:rsidRPr="00F4285A">
        <w:t xml:space="preserve"> </w:t>
      </w:r>
      <w:r w:rsidR="00A03199" w:rsidRPr="00F4285A">
        <w:t>operating</w:t>
      </w:r>
      <w:r w:rsidR="00686A3F" w:rsidRPr="00F4285A">
        <w:t>/</w:t>
      </w:r>
      <w:r w:rsidR="00811E0D">
        <w:t>manu</w:t>
      </w:r>
      <w:r w:rsidR="00686A3F" w:rsidRPr="00F4285A">
        <w:t>facturer</w:t>
      </w:r>
      <w:r w:rsidR="00A03199" w:rsidRPr="00F4285A">
        <w:t xml:space="preserve"> companies</w:t>
      </w:r>
      <w:r w:rsidR="006C7416" w:rsidRPr="00F4285A">
        <w:t>/associations</w:t>
      </w:r>
      <w:r w:rsidRPr="00F4285A">
        <w:t xml:space="preserve"> provided their feedbacks</w:t>
      </w:r>
      <w:r w:rsidR="00A03199" w:rsidRPr="00F4285A">
        <w:t>:</w:t>
      </w:r>
    </w:p>
    <w:tbl>
      <w:tblPr>
        <w:tblW w:w="7229" w:type="dxa"/>
        <w:tblInd w:w="936" w:type="dxa"/>
        <w:tblLayout w:type="fixed"/>
        <w:tblCellMar>
          <w:left w:w="85" w:type="dxa"/>
          <w:right w:w="85" w:type="dxa"/>
        </w:tblCellMar>
        <w:tblLook w:val="0000" w:firstRow="0" w:lastRow="0" w:firstColumn="0" w:lastColumn="0" w:noHBand="0" w:noVBand="0"/>
      </w:tblPr>
      <w:tblGrid>
        <w:gridCol w:w="2551"/>
        <w:gridCol w:w="2551"/>
        <w:gridCol w:w="2127"/>
      </w:tblGrid>
      <w:tr w:rsidR="00294E6C" w:rsidRPr="00F4285A" w:rsidTr="00AA4DFB">
        <w:tc>
          <w:tcPr>
            <w:tcW w:w="2551" w:type="dxa"/>
          </w:tcPr>
          <w:p w:rsidR="00294E6C" w:rsidRPr="00F4285A" w:rsidRDefault="00294E6C" w:rsidP="00A03199">
            <w:pPr>
              <w:jc w:val="both"/>
              <w:rPr>
                <w:lang w:val="en-GB"/>
              </w:rPr>
            </w:pPr>
            <w:proofErr w:type="spellStart"/>
            <w:r w:rsidRPr="00F4285A">
              <w:rPr>
                <w:lang w:val="en-GB"/>
              </w:rPr>
              <w:t>Bluwan</w:t>
            </w:r>
            <w:proofErr w:type="spellEnd"/>
          </w:p>
          <w:p w:rsidR="00294E6C" w:rsidRPr="00F4285A" w:rsidRDefault="00294E6C" w:rsidP="00A03199">
            <w:pPr>
              <w:jc w:val="both"/>
              <w:rPr>
                <w:lang w:val="en-GB"/>
              </w:rPr>
            </w:pPr>
            <w:r w:rsidRPr="00F4285A">
              <w:rPr>
                <w:lang w:val="en-GB"/>
              </w:rPr>
              <w:t>ETNO</w:t>
            </w:r>
          </w:p>
          <w:p w:rsidR="00294E6C" w:rsidRPr="00F4285A" w:rsidRDefault="00294E6C" w:rsidP="00A03199">
            <w:pPr>
              <w:jc w:val="both"/>
              <w:rPr>
                <w:lang w:val="en-GB"/>
              </w:rPr>
            </w:pPr>
            <w:r w:rsidRPr="00F4285A">
              <w:rPr>
                <w:lang w:val="en-GB"/>
              </w:rPr>
              <w:t xml:space="preserve">Huawei </w:t>
            </w:r>
          </w:p>
          <w:p w:rsidR="00294E6C" w:rsidRPr="00F4285A" w:rsidRDefault="00294E6C" w:rsidP="00A03199">
            <w:pPr>
              <w:jc w:val="both"/>
              <w:rPr>
                <w:lang w:val="en-GB"/>
              </w:rPr>
            </w:pPr>
            <w:r w:rsidRPr="00F4285A">
              <w:rPr>
                <w:lang w:val="en-GB"/>
              </w:rPr>
              <w:t>NEC</w:t>
            </w:r>
          </w:p>
        </w:tc>
        <w:tc>
          <w:tcPr>
            <w:tcW w:w="2551" w:type="dxa"/>
          </w:tcPr>
          <w:p w:rsidR="00294E6C" w:rsidRPr="00F4285A" w:rsidRDefault="00294E6C" w:rsidP="00294E6C">
            <w:pPr>
              <w:jc w:val="both"/>
              <w:rPr>
                <w:lang w:val="en-GB"/>
              </w:rPr>
            </w:pPr>
            <w:r w:rsidRPr="00F4285A">
              <w:rPr>
                <w:lang w:val="en-GB"/>
              </w:rPr>
              <w:t>Nokia Siemens Network</w:t>
            </w:r>
          </w:p>
          <w:p w:rsidR="00294E6C" w:rsidRPr="00F4285A" w:rsidRDefault="00294E6C" w:rsidP="00294E6C">
            <w:pPr>
              <w:jc w:val="both"/>
              <w:rPr>
                <w:lang w:val="en-GB"/>
              </w:rPr>
            </w:pPr>
            <w:proofErr w:type="spellStart"/>
            <w:r w:rsidRPr="00F4285A">
              <w:rPr>
                <w:lang w:val="en-GB"/>
              </w:rPr>
              <w:t>RaiWay</w:t>
            </w:r>
            <w:proofErr w:type="spellEnd"/>
          </w:p>
          <w:p w:rsidR="00294E6C" w:rsidRPr="00F4285A" w:rsidRDefault="00294E6C" w:rsidP="00294E6C">
            <w:pPr>
              <w:jc w:val="both"/>
              <w:rPr>
                <w:lang w:val="en-GB"/>
              </w:rPr>
            </w:pPr>
            <w:r w:rsidRPr="00F4285A">
              <w:rPr>
                <w:lang w:val="en-GB"/>
              </w:rPr>
              <w:t xml:space="preserve">SIAE </w:t>
            </w:r>
            <w:proofErr w:type="spellStart"/>
            <w:r w:rsidRPr="00F4285A">
              <w:rPr>
                <w:lang w:val="en-GB"/>
              </w:rPr>
              <w:t>Microelettronica</w:t>
            </w:r>
            <w:proofErr w:type="spellEnd"/>
          </w:p>
          <w:p w:rsidR="00294E6C" w:rsidRPr="00F4285A" w:rsidRDefault="00294E6C" w:rsidP="00B20903">
            <w:pPr>
              <w:jc w:val="both"/>
              <w:rPr>
                <w:lang w:val="en-GB"/>
              </w:rPr>
            </w:pPr>
            <w:proofErr w:type="spellStart"/>
            <w:r w:rsidRPr="00F4285A">
              <w:rPr>
                <w:lang w:val="en-GB"/>
              </w:rPr>
              <w:t>TelecomConsult</w:t>
            </w:r>
            <w:proofErr w:type="spellEnd"/>
            <w:r w:rsidRPr="00F4285A">
              <w:rPr>
                <w:lang w:val="en-GB"/>
              </w:rPr>
              <w:t xml:space="preserve"> SVK</w:t>
            </w:r>
          </w:p>
        </w:tc>
        <w:tc>
          <w:tcPr>
            <w:tcW w:w="2127" w:type="dxa"/>
          </w:tcPr>
          <w:p w:rsidR="00294E6C" w:rsidRPr="00F4285A" w:rsidRDefault="00294E6C" w:rsidP="00294E6C">
            <w:pPr>
              <w:jc w:val="both"/>
              <w:rPr>
                <w:lang w:val="en-GB"/>
              </w:rPr>
            </w:pPr>
            <w:r w:rsidRPr="00F4285A">
              <w:rPr>
                <w:lang w:val="en-GB"/>
              </w:rPr>
              <w:t>Telenor Norway AS</w:t>
            </w:r>
          </w:p>
          <w:p w:rsidR="00294E6C" w:rsidRPr="00F4285A" w:rsidRDefault="00294E6C" w:rsidP="00294E6C">
            <w:pPr>
              <w:jc w:val="both"/>
              <w:rPr>
                <w:lang w:val="en-GB"/>
              </w:rPr>
            </w:pPr>
            <w:proofErr w:type="spellStart"/>
            <w:r w:rsidRPr="00F4285A">
              <w:rPr>
                <w:lang w:val="en-GB"/>
              </w:rPr>
              <w:t>TeliaSonera</w:t>
            </w:r>
            <w:proofErr w:type="spellEnd"/>
          </w:p>
          <w:p w:rsidR="00294E6C" w:rsidRPr="00F4285A" w:rsidRDefault="00294E6C" w:rsidP="00294E6C">
            <w:pPr>
              <w:jc w:val="both"/>
              <w:rPr>
                <w:lang w:val="en-GB"/>
              </w:rPr>
            </w:pPr>
            <w:r w:rsidRPr="00F4285A">
              <w:rPr>
                <w:lang w:val="en-GB"/>
              </w:rPr>
              <w:t>4RF communications</w:t>
            </w:r>
          </w:p>
          <w:p w:rsidR="00184D73" w:rsidRPr="00F4285A" w:rsidRDefault="00184D73" w:rsidP="00294E6C">
            <w:pPr>
              <w:jc w:val="both"/>
              <w:rPr>
                <w:lang w:val="en-GB"/>
              </w:rPr>
            </w:pPr>
            <w:proofErr w:type="spellStart"/>
            <w:r w:rsidRPr="00F4285A">
              <w:rPr>
                <w:lang w:val="en-GB"/>
              </w:rPr>
              <w:t>Aviat</w:t>
            </w:r>
            <w:proofErr w:type="spellEnd"/>
            <w:r w:rsidRPr="00F4285A">
              <w:rPr>
                <w:lang w:val="en-GB"/>
              </w:rPr>
              <w:t xml:space="preserve"> Networks</w:t>
            </w:r>
          </w:p>
        </w:tc>
      </w:tr>
    </w:tbl>
    <w:p w:rsidR="005A2FF9" w:rsidRPr="00F4285A" w:rsidRDefault="005A2FF9" w:rsidP="005A2FF9">
      <w:pPr>
        <w:pStyle w:val="ECCParagraph"/>
      </w:pPr>
    </w:p>
    <w:p w:rsidR="005A2FF9" w:rsidRDefault="00A74F03" w:rsidP="005A2FF9">
      <w:pPr>
        <w:pStyle w:val="ECCParagraph"/>
      </w:pPr>
      <w:r w:rsidRPr="00F4285A">
        <w:t>Whenever a comparison with the prev</w:t>
      </w:r>
      <w:r w:rsidR="00686A3F" w:rsidRPr="00F4285A">
        <w:t xml:space="preserve">ious reports was made, only the </w:t>
      </w:r>
      <w:r w:rsidR="00D211EF" w:rsidRPr="00F4285A">
        <w:t xml:space="preserve">first </w:t>
      </w:r>
      <w:r w:rsidRPr="00F4285A">
        <w:t>19 CEPT countries</w:t>
      </w:r>
      <w:r w:rsidR="00686A3F" w:rsidRPr="00F4285A">
        <w:t xml:space="preserve"> </w:t>
      </w:r>
      <w:r w:rsidR="00D211EF" w:rsidRPr="00F4285A">
        <w:t>in</w:t>
      </w:r>
      <w:r w:rsidR="00686A3F" w:rsidRPr="00F4285A">
        <w:t xml:space="preserve"> Table 1,</w:t>
      </w:r>
      <w:r w:rsidRPr="00F4285A">
        <w:t xml:space="preserve"> that replied to all three reports questionnaires, we</w:t>
      </w:r>
      <w:r w:rsidR="00686A3F" w:rsidRPr="00F4285A">
        <w:t>re considered.</w:t>
      </w:r>
    </w:p>
    <w:p w:rsidR="00AE5553" w:rsidRPr="00F4285A" w:rsidRDefault="00AE5553" w:rsidP="006F4698">
      <w:pPr>
        <w:pStyle w:val="Caption"/>
        <w:framePr w:w="0" w:hRule="auto" w:wrap="auto" w:vAnchor="margin" w:hAnchor="text" w:xAlign="left" w:yAlign="inline"/>
        <w:jc w:val="center"/>
        <w:rPr>
          <w:rFonts w:ascii="Arial" w:hAnsi="Arial"/>
          <w:b/>
          <w:color w:val="D2232A"/>
          <w:sz w:val="20"/>
          <w:szCs w:val="24"/>
          <w:u w:val="none"/>
          <w:lang w:val="en-GB"/>
        </w:rPr>
      </w:pPr>
      <w:r w:rsidRPr="00F4285A">
        <w:rPr>
          <w:rFonts w:ascii="Arial" w:hAnsi="Arial"/>
          <w:b/>
          <w:color w:val="D2232A"/>
          <w:sz w:val="20"/>
          <w:szCs w:val="24"/>
          <w:u w:val="none"/>
          <w:lang w:val="en-GB"/>
        </w:rPr>
        <w:t xml:space="preserve">Table </w:t>
      </w:r>
      <w:r w:rsidR="004201AD" w:rsidRPr="00F4285A">
        <w:rPr>
          <w:rFonts w:ascii="Arial" w:hAnsi="Arial"/>
          <w:b/>
          <w:color w:val="D2232A"/>
          <w:sz w:val="20"/>
          <w:szCs w:val="24"/>
          <w:u w:val="none"/>
          <w:lang w:val="en-GB"/>
        </w:rPr>
        <w:fldChar w:fldCharType="begin"/>
      </w:r>
      <w:r w:rsidRPr="00F4285A">
        <w:rPr>
          <w:rFonts w:ascii="Arial" w:hAnsi="Arial"/>
          <w:b/>
          <w:color w:val="D2232A"/>
          <w:sz w:val="20"/>
          <w:szCs w:val="24"/>
          <w:u w:val="none"/>
          <w:lang w:val="en-GB"/>
        </w:rPr>
        <w:instrText xml:space="preserve"> SEQ Table \* ARABIC </w:instrText>
      </w:r>
      <w:r w:rsidR="004201AD" w:rsidRPr="00F4285A">
        <w:rPr>
          <w:rFonts w:ascii="Arial" w:hAnsi="Arial"/>
          <w:b/>
          <w:color w:val="D2232A"/>
          <w:sz w:val="20"/>
          <w:szCs w:val="24"/>
          <w:u w:val="none"/>
          <w:lang w:val="en-GB"/>
        </w:rPr>
        <w:fldChar w:fldCharType="separate"/>
      </w:r>
      <w:r w:rsidR="00182278" w:rsidRPr="00F4285A">
        <w:rPr>
          <w:rFonts w:ascii="Arial" w:hAnsi="Arial"/>
          <w:b/>
          <w:noProof/>
          <w:color w:val="D2232A"/>
          <w:sz w:val="20"/>
          <w:szCs w:val="24"/>
          <w:u w:val="none"/>
          <w:lang w:val="en-GB"/>
        </w:rPr>
        <w:t>1</w:t>
      </w:r>
      <w:r w:rsidR="004201AD" w:rsidRPr="00F4285A">
        <w:rPr>
          <w:rFonts w:ascii="Arial" w:hAnsi="Arial"/>
          <w:b/>
          <w:color w:val="D2232A"/>
          <w:sz w:val="20"/>
          <w:szCs w:val="24"/>
          <w:u w:val="none"/>
          <w:lang w:val="en-GB"/>
        </w:rPr>
        <w:fldChar w:fldCharType="end"/>
      </w:r>
      <w:r w:rsidRPr="00F4285A">
        <w:rPr>
          <w:rFonts w:ascii="Arial" w:hAnsi="Arial"/>
          <w:b/>
          <w:color w:val="D2232A"/>
          <w:sz w:val="20"/>
          <w:szCs w:val="24"/>
          <w:u w:val="none"/>
          <w:lang w:val="en-GB"/>
        </w:rPr>
        <w:t>: Countries replies to the questionnaires</w:t>
      </w:r>
    </w:p>
    <w:p w:rsidR="00A74F03" w:rsidRPr="00F4285A" w:rsidRDefault="00A74F03" w:rsidP="00A74F03">
      <w:pPr>
        <w:jc w:val="both"/>
        <w:rPr>
          <w:lang w:val="en-GB"/>
        </w:rPr>
      </w:pPr>
    </w:p>
    <w:tbl>
      <w:tblPr>
        <w:tblW w:w="0" w:type="auto"/>
        <w:tblInd w:w="1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92"/>
        <w:gridCol w:w="3402"/>
        <w:gridCol w:w="992"/>
        <w:gridCol w:w="993"/>
        <w:gridCol w:w="992"/>
        <w:gridCol w:w="2126"/>
      </w:tblGrid>
      <w:tr w:rsidR="00C53DAB" w:rsidRPr="00F4285A" w:rsidTr="00CB778F">
        <w:trPr>
          <w:tblHeader/>
        </w:trPr>
        <w:tc>
          <w:tcPr>
            <w:tcW w:w="992" w:type="dxa"/>
            <w:tcBorders>
              <w:right w:val="single" w:sz="4" w:space="0" w:color="FFFFFF"/>
            </w:tcBorders>
            <w:shd w:val="clear" w:color="auto" w:fill="D2232A"/>
            <w:vAlign w:val="center"/>
          </w:tcPr>
          <w:p w:rsidR="00C53DAB" w:rsidRPr="00F4285A" w:rsidRDefault="00CB778F" w:rsidP="00C53DAB">
            <w:pPr>
              <w:spacing w:line="288" w:lineRule="auto"/>
              <w:jc w:val="center"/>
              <w:rPr>
                <w:b/>
                <w:color w:val="FFFFFF"/>
                <w:lang w:val="en-GB"/>
              </w:rPr>
            </w:pPr>
            <w:r w:rsidRPr="00F4285A">
              <w:rPr>
                <w:b/>
                <w:color w:val="FFFFFF"/>
                <w:lang w:val="en-GB"/>
              </w:rPr>
              <w:t>Country Code</w:t>
            </w:r>
          </w:p>
        </w:tc>
        <w:tc>
          <w:tcPr>
            <w:tcW w:w="3402" w:type="dxa"/>
            <w:tcBorders>
              <w:left w:val="single" w:sz="4" w:space="0" w:color="FFFFFF"/>
              <w:right w:val="single" w:sz="4" w:space="0" w:color="FFFFFF"/>
            </w:tcBorders>
            <w:shd w:val="clear" w:color="auto" w:fill="D2232A"/>
            <w:vAlign w:val="center"/>
          </w:tcPr>
          <w:p w:rsidR="00C53DAB" w:rsidRPr="00F4285A" w:rsidRDefault="00CB778F" w:rsidP="00CB778F">
            <w:pPr>
              <w:spacing w:line="288" w:lineRule="auto"/>
              <w:jc w:val="center"/>
              <w:rPr>
                <w:b/>
                <w:color w:val="FFFFFF"/>
                <w:lang w:val="en-GB"/>
              </w:rPr>
            </w:pPr>
            <w:r w:rsidRPr="00F4285A">
              <w:rPr>
                <w:b/>
                <w:color w:val="FFFFFF"/>
                <w:lang w:val="en-GB"/>
              </w:rPr>
              <w:t xml:space="preserve">Country </w:t>
            </w:r>
          </w:p>
        </w:tc>
        <w:tc>
          <w:tcPr>
            <w:tcW w:w="992"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1997</w:t>
            </w:r>
          </w:p>
        </w:tc>
        <w:tc>
          <w:tcPr>
            <w:tcW w:w="993"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2001</w:t>
            </w:r>
          </w:p>
        </w:tc>
        <w:tc>
          <w:tcPr>
            <w:tcW w:w="992" w:type="dxa"/>
            <w:tcBorders>
              <w:left w:val="single" w:sz="4" w:space="0" w:color="FFFFFF"/>
              <w:right w:val="single" w:sz="4" w:space="0" w:color="FFFFFF"/>
            </w:tcBorders>
            <w:shd w:val="clear" w:color="auto" w:fill="D2232A"/>
          </w:tcPr>
          <w:p w:rsidR="00C53DAB" w:rsidRPr="00F4285A" w:rsidRDefault="00CB778F" w:rsidP="00C53DAB">
            <w:pPr>
              <w:spacing w:line="288" w:lineRule="auto"/>
              <w:jc w:val="center"/>
              <w:rPr>
                <w:b/>
                <w:color w:val="FFFFFF"/>
                <w:lang w:val="en-GB"/>
              </w:rPr>
            </w:pPr>
            <w:r w:rsidRPr="00F4285A">
              <w:rPr>
                <w:b/>
                <w:color w:val="FFFFFF"/>
                <w:lang w:val="en-GB"/>
              </w:rPr>
              <w:t>2010</w:t>
            </w:r>
          </w:p>
        </w:tc>
        <w:tc>
          <w:tcPr>
            <w:tcW w:w="2126" w:type="dxa"/>
            <w:tcBorders>
              <w:left w:val="single" w:sz="4" w:space="0" w:color="FFFFFF"/>
            </w:tcBorders>
            <w:shd w:val="clear" w:color="auto" w:fill="D2232A"/>
            <w:vAlign w:val="center"/>
          </w:tcPr>
          <w:p w:rsidR="00CB778F" w:rsidRPr="00F4285A" w:rsidRDefault="00CB778F" w:rsidP="00CB778F">
            <w:pPr>
              <w:spacing w:line="288" w:lineRule="auto"/>
              <w:jc w:val="center"/>
              <w:rPr>
                <w:b/>
                <w:color w:val="FFFFFF"/>
                <w:lang w:val="en-GB"/>
              </w:rPr>
            </w:pPr>
            <w:r w:rsidRPr="00F4285A">
              <w:rPr>
                <w:b/>
                <w:color w:val="FFFFFF"/>
                <w:lang w:val="en-GB"/>
              </w:rPr>
              <w:t xml:space="preserve">Country considered </w:t>
            </w:r>
          </w:p>
          <w:p w:rsidR="00C53DAB" w:rsidRPr="00F4285A" w:rsidRDefault="00CB778F" w:rsidP="00CB778F">
            <w:pPr>
              <w:spacing w:line="288" w:lineRule="auto"/>
              <w:jc w:val="center"/>
              <w:rPr>
                <w:b/>
                <w:color w:val="FFFFFF"/>
                <w:lang w:val="en-GB"/>
              </w:rPr>
            </w:pPr>
            <w:r w:rsidRPr="00F4285A">
              <w:rPr>
                <w:b/>
                <w:color w:val="FFFFFF"/>
                <w:lang w:val="en-GB"/>
              </w:rPr>
              <w:t>in the comparison</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AUT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Austria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HRV</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Croatia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CZE</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Czech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DNK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Denmark</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FIN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Finland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France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D</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Germany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HNG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Hungary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IRL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Ireland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Italy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LVA</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Latvia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LTU</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Lithuania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LUX</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Luxembourg</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NOR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Norway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POR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Portugal</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SVN</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Slovenia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Sweden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SUI</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Switzerland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r w:rsidRPr="00F4285A">
              <w:rPr>
                <w:lang w:val="en-GB"/>
              </w:rPr>
              <w:t>X</w:t>
            </w: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United Kingdom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r w:rsidRPr="00F4285A">
              <w:rPr>
                <w:lang w:val="en-GB"/>
              </w:rPr>
              <w:t>X</w:t>
            </w: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BIH</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Bosnia and Herzegovina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CYP</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Cyprus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EST</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Estonia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GRC</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Greece</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ISL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Iceland</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HOL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Netherlands</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RUS</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Russian Federation</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SRB</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Serbia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SVK</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Slovak Republic</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BEL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Belgium</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EA5694" w:rsidRPr="00F4285A" w:rsidTr="00393266">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BUL</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393266">
            <w:pPr>
              <w:spacing w:line="288" w:lineRule="auto"/>
              <w:rPr>
                <w:lang w:val="en-GB"/>
              </w:rPr>
            </w:pPr>
            <w:r w:rsidRPr="00F4285A">
              <w:rPr>
                <w:lang w:val="en-GB"/>
              </w:rPr>
              <w:t>Bulgaria</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EA5694" w:rsidRPr="00F4285A" w:rsidRDefault="00EA5694"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A5694" w:rsidRPr="00F4285A" w:rsidRDefault="00EA5694" w:rsidP="00F4285A">
            <w:pPr>
              <w:spacing w:line="288" w:lineRule="auto"/>
              <w:jc w:val="center"/>
              <w:rPr>
                <w:lang w:val="en-GB"/>
              </w:rPr>
            </w:pPr>
          </w:p>
        </w:tc>
      </w:tr>
      <w:tr w:rsidR="00CB778F" w:rsidRPr="00F4285A" w:rsidTr="00CB778F">
        <w:tc>
          <w:tcPr>
            <w:tcW w:w="99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lastRenderedPageBreak/>
              <w:t>TUR</w:t>
            </w:r>
          </w:p>
        </w:tc>
        <w:tc>
          <w:tcPr>
            <w:tcW w:w="3402"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CB778F">
            <w:pPr>
              <w:spacing w:line="288" w:lineRule="auto"/>
              <w:rPr>
                <w:lang w:val="en-GB"/>
              </w:rPr>
            </w:pPr>
            <w:r w:rsidRPr="00F4285A">
              <w:rPr>
                <w:lang w:val="en-GB"/>
              </w:rPr>
              <w:t>Turkey</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3"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r w:rsidRPr="00F4285A">
              <w:rPr>
                <w:lang w:val="en-GB"/>
              </w:rPr>
              <w:t>X</w:t>
            </w:r>
          </w:p>
        </w:tc>
        <w:tc>
          <w:tcPr>
            <w:tcW w:w="992" w:type="dxa"/>
            <w:tcBorders>
              <w:top w:val="single" w:sz="4" w:space="0" w:color="D2232A"/>
              <w:left w:val="single" w:sz="4" w:space="0" w:color="D2232A"/>
              <w:bottom w:val="single" w:sz="4" w:space="0" w:color="D2232A"/>
              <w:right w:val="single" w:sz="4" w:space="0" w:color="D2232A"/>
            </w:tcBorders>
            <w:shd w:val="clear" w:color="auto" w:fill="auto"/>
          </w:tcPr>
          <w:p w:rsidR="00CB778F" w:rsidRPr="00F4285A" w:rsidRDefault="00CB778F" w:rsidP="00F4285A">
            <w:pPr>
              <w:spacing w:line="288" w:lineRule="auto"/>
              <w:jc w:val="center"/>
              <w:rPr>
                <w:lang w:val="en-GB"/>
              </w:rPr>
            </w:pPr>
          </w:p>
        </w:tc>
        <w:tc>
          <w:tcPr>
            <w:tcW w:w="2126" w:type="dxa"/>
            <w:tcBorders>
              <w:top w:val="single" w:sz="4" w:space="0" w:color="D2232A"/>
              <w:left w:val="single" w:sz="4" w:space="0" w:color="D2232A"/>
              <w:bottom w:val="single" w:sz="4" w:space="0" w:color="D2232A"/>
              <w:right w:val="single" w:sz="4" w:space="0" w:color="D2232A"/>
            </w:tcBorders>
            <w:shd w:val="clear" w:color="auto" w:fill="auto"/>
            <w:vAlign w:val="center"/>
          </w:tcPr>
          <w:p w:rsidR="00CB778F" w:rsidRPr="00F4285A" w:rsidRDefault="00CB778F" w:rsidP="00F4285A">
            <w:pPr>
              <w:spacing w:line="288" w:lineRule="auto"/>
              <w:jc w:val="center"/>
              <w:rPr>
                <w:lang w:val="en-GB"/>
              </w:rPr>
            </w:pPr>
          </w:p>
        </w:tc>
      </w:tr>
      <w:tr w:rsidR="00CB778F" w:rsidRPr="00F4285A" w:rsidTr="00CB778F">
        <w:tc>
          <w:tcPr>
            <w:tcW w:w="992" w:type="dxa"/>
            <w:shd w:val="clear" w:color="auto" w:fill="D2232A"/>
            <w:vAlign w:val="center"/>
          </w:tcPr>
          <w:p w:rsidR="00C53DAB" w:rsidRPr="00F4285A" w:rsidRDefault="00CB778F" w:rsidP="00C53DAB">
            <w:pPr>
              <w:spacing w:line="288" w:lineRule="auto"/>
              <w:rPr>
                <w:color w:val="FFFFFF" w:themeColor="background1"/>
                <w:lang w:val="en-GB"/>
              </w:rPr>
            </w:pPr>
            <w:r w:rsidRPr="00F4285A">
              <w:rPr>
                <w:color w:val="FFFFFF" w:themeColor="background1"/>
                <w:lang w:val="en-GB"/>
              </w:rPr>
              <w:t>Total</w:t>
            </w:r>
          </w:p>
        </w:tc>
        <w:tc>
          <w:tcPr>
            <w:tcW w:w="3402" w:type="dxa"/>
            <w:tcBorders>
              <w:right w:val="single" w:sz="4" w:space="0" w:color="FFFFFF" w:themeColor="background1"/>
            </w:tcBorders>
            <w:shd w:val="clear" w:color="auto" w:fill="D2232A"/>
            <w:vAlign w:val="center"/>
          </w:tcPr>
          <w:p w:rsidR="00C53DAB" w:rsidRPr="00F4285A" w:rsidRDefault="00C53DAB" w:rsidP="00C53DAB">
            <w:pPr>
              <w:spacing w:line="288" w:lineRule="auto"/>
              <w:rPr>
                <w:color w:val="FFFFFF" w:themeColor="background1"/>
                <w:lang w:val="en-GB"/>
              </w:rPr>
            </w:pPr>
          </w:p>
        </w:tc>
        <w:tc>
          <w:tcPr>
            <w:tcW w:w="992" w:type="dxa"/>
            <w:tcBorders>
              <w:left w:val="single" w:sz="4" w:space="0" w:color="FFFFFF" w:themeColor="background1"/>
              <w:right w:val="single" w:sz="4" w:space="0" w:color="FFFFFF" w:themeColor="background1"/>
            </w:tcBorders>
            <w:shd w:val="clear" w:color="auto" w:fill="D2232A"/>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3" w:type="dxa"/>
            <w:tcBorders>
              <w:left w:val="single" w:sz="4" w:space="0" w:color="FFFFFF" w:themeColor="background1"/>
              <w:right w:val="single" w:sz="4" w:space="0" w:color="FFFFFF" w:themeColor="background1"/>
            </w:tcBorders>
            <w:shd w:val="clear" w:color="auto" w:fill="D2232A"/>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23</w:t>
            </w:r>
          </w:p>
        </w:tc>
        <w:tc>
          <w:tcPr>
            <w:tcW w:w="992" w:type="dxa"/>
            <w:tcBorders>
              <w:left w:val="single" w:sz="4" w:space="0" w:color="FFFFFF" w:themeColor="background1"/>
              <w:right w:val="single" w:sz="4" w:space="0" w:color="FFFFFF" w:themeColor="background1"/>
            </w:tcBorders>
            <w:shd w:val="clear" w:color="auto" w:fill="D2232A"/>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28</w:t>
            </w:r>
          </w:p>
        </w:tc>
        <w:tc>
          <w:tcPr>
            <w:tcW w:w="2126" w:type="dxa"/>
            <w:tcBorders>
              <w:left w:val="single" w:sz="4" w:space="0" w:color="FFFFFF" w:themeColor="background1"/>
            </w:tcBorders>
            <w:shd w:val="clear" w:color="auto" w:fill="D2232A"/>
            <w:vAlign w:val="center"/>
          </w:tcPr>
          <w:p w:rsidR="00C53DAB" w:rsidRPr="00F4285A" w:rsidRDefault="00CB778F" w:rsidP="00F4285A">
            <w:pPr>
              <w:spacing w:line="288" w:lineRule="auto"/>
              <w:jc w:val="center"/>
              <w:rPr>
                <w:color w:val="FFFFFF" w:themeColor="background1"/>
                <w:lang w:val="en-GB"/>
              </w:rPr>
            </w:pPr>
            <w:r w:rsidRPr="00F4285A">
              <w:rPr>
                <w:color w:val="FFFFFF" w:themeColor="background1"/>
                <w:lang w:val="en-GB"/>
              </w:rPr>
              <w:t>19</w:t>
            </w:r>
          </w:p>
        </w:tc>
      </w:tr>
    </w:tbl>
    <w:p w:rsidR="00A74F03" w:rsidRPr="00F4285A" w:rsidRDefault="00A74F03" w:rsidP="00A74F03">
      <w:pPr>
        <w:jc w:val="both"/>
        <w:rPr>
          <w:lang w:val="en-GB"/>
        </w:rPr>
      </w:pPr>
    </w:p>
    <w:p w:rsidR="00C53DAB" w:rsidRPr="00F4285A" w:rsidRDefault="00C53DAB" w:rsidP="00A74F03">
      <w:pPr>
        <w:jc w:val="both"/>
        <w:rPr>
          <w:lang w:val="en-GB"/>
        </w:rPr>
      </w:pPr>
    </w:p>
    <w:p w:rsidR="00A74F03" w:rsidRPr="00F4285A" w:rsidRDefault="00A74F03" w:rsidP="00A74F03">
      <w:pPr>
        <w:jc w:val="both"/>
        <w:rPr>
          <w:lang w:val="en-GB"/>
        </w:rPr>
      </w:pPr>
      <w:r w:rsidRPr="00F4285A">
        <w:rPr>
          <w:lang w:val="en-GB"/>
        </w:rPr>
        <w:t>The summary of the responses on national FS use in tabular form is given in Annex 1 to the report.</w:t>
      </w:r>
    </w:p>
    <w:p w:rsidR="00A74F03" w:rsidRPr="00F4285A" w:rsidRDefault="00A74F03" w:rsidP="00A10264">
      <w:pPr>
        <w:pStyle w:val="ECCParagraph"/>
      </w:pPr>
    </w:p>
    <w:p w:rsidR="00A10264" w:rsidRPr="00F4285A" w:rsidRDefault="00A10264" w:rsidP="00B146D3">
      <w:pPr>
        <w:pStyle w:val="Heading1"/>
      </w:pPr>
      <w:bookmarkStart w:id="11" w:name="_Toc304551812"/>
      <w:r w:rsidRPr="00F4285A">
        <w:lastRenderedPageBreak/>
        <w:t>Definitions</w:t>
      </w:r>
      <w:bookmarkEnd w:id="11"/>
    </w:p>
    <w:tbl>
      <w:tblPr>
        <w:tblW w:w="0" w:type="auto"/>
        <w:tblCellMar>
          <w:top w:w="11" w:type="dxa"/>
          <w:bottom w:w="11" w:type="dxa"/>
        </w:tblCellMar>
        <w:tblLook w:val="01E0" w:firstRow="1" w:lastRow="1" w:firstColumn="1" w:lastColumn="1" w:noHBand="0" w:noVBand="0"/>
      </w:tblPr>
      <w:tblGrid>
        <w:gridCol w:w="2088"/>
        <w:gridCol w:w="7767"/>
      </w:tblGrid>
      <w:tr w:rsidR="00A10264" w:rsidRPr="00F4285A">
        <w:tc>
          <w:tcPr>
            <w:tcW w:w="2088" w:type="dxa"/>
          </w:tcPr>
          <w:p w:rsidR="00A10264" w:rsidRPr="00F4285A" w:rsidRDefault="00A10264" w:rsidP="00A10264">
            <w:pPr>
              <w:spacing w:line="288" w:lineRule="auto"/>
              <w:rPr>
                <w:b/>
                <w:color w:val="D2232A"/>
                <w:lang w:val="en-GB"/>
              </w:rPr>
            </w:pPr>
            <w:r w:rsidRPr="00F4285A">
              <w:rPr>
                <w:b/>
                <w:color w:val="D2232A"/>
                <w:lang w:val="en-GB"/>
              </w:rPr>
              <w:t>Term</w:t>
            </w:r>
          </w:p>
        </w:tc>
        <w:tc>
          <w:tcPr>
            <w:tcW w:w="7767" w:type="dxa"/>
          </w:tcPr>
          <w:p w:rsidR="00A10264" w:rsidRPr="00F4285A" w:rsidRDefault="00A10264" w:rsidP="00B146D3">
            <w:pPr>
              <w:spacing w:line="288" w:lineRule="auto"/>
              <w:rPr>
                <w:b/>
                <w:color w:val="D2232A"/>
                <w:lang w:val="en-GB"/>
              </w:rPr>
            </w:pPr>
            <w:r w:rsidRPr="00F4285A">
              <w:rPr>
                <w:b/>
                <w:color w:val="D2232A"/>
                <w:lang w:val="en-GB"/>
              </w:rPr>
              <w:t>Definition</w:t>
            </w:r>
          </w:p>
        </w:tc>
      </w:tr>
      <w:tr w:rsidR="00A10264" w:rsidRPr="00F4285A">
        <w:tc>
          <w:tcPr>
            <w:tcW w:w="2088" w:type="dxa"/>
          </w:tcPr>
          <w:p w:rsidR="00A10264" w:rsidRPr="00F4285A" w:rsidRDefault="00686A3F" w:rsidP="00A10264">
            <w:pPr>
              <w:spacing w:line="288" w:lineRule="auto"/>
              <w:rPr>
                <w:b/>
                <w:lang w:val="en-GB"/>
              </w:rPr>
            </w:pPr>
            <w:r w:rsidRPr="00F4285A">
              <w:rPr>
                <w:b/>
                <w:lang w:val="en-GB"/>
              </w:rPr>
              <w:t>CAGR</w:t>
            </w:r>
          </w:p>
        </w:tc>
        <w:tc>
          <w:tcPr>
            <w:tcW w:w="7767" w:type="dxa"/>
          </w:tcPr>
          <w:p w:rsidR="00294E6C" w:rsidRPr="00F4285A" w:rsidRDefault="00294E6C" w:rsidP="00294E6C">
            <w:pPr>
              <w:spacing w:line="288" w:lineRule="auto"/>
              <w:rPr>
                <w:lang w:val="en-GB"/>
              </w:rPr>
            </w:pPr>
            <w:r w:rsidRPr="00F4285A">
              <w:rPr>
                <w:bCs/>
                <w:lang w:val="en-GB"/>
              </w:rPr>
              <w:t xml:space="preserve">The </w:t>
            </w:r>
            <w:r w:rsidRPr="00F4285A">
              <w:rPr>
                <w:b/>
                <w:bCs/>
                <w:lang w:val="en-GB"/>
              </w:rPr>
              <w:t>Compound annual growth rate</w:t>
            </w:r>
            <w:r w:rsidRPr="00F4285A">
              <w:rPr>
                <w:lang w:val="en-GB"/>
              </w:rPr>
              <w:t xml:space="preserve"> is a specific term for the smoothed annualized gain over a given time period. It is defined as:</w:t>
            </w:r>
          </w:p>
          <w:p w:rsidR="00294E6C" w:rsidRPr="00F4285A" w:rsidRDefault="00294E6C" w:rsidP="00294E6C">
            <w:pPr>
              <w:ind w:left="720"/>
              <w:rPr>
                <w:lang w:val="en-GB"/>
              </w:rPr>
            </w:pPr>
            <w:r w:rsidRPr="00F4285A">
              <w:rPr>
                <w:noProof/>
                <w:lang w:val="en-GB" w:eastAsia="en-GB"/>
              </w:rPr>
              <w:drawing>
                <wp:inline distT="0" distB="0" distL="0" distR="0" wp14:anchorId="2E7A518D" wp14:editId="25976777">
                  <wp:extent cx="2783205" cy="532765"/>
                  <wp:effectExtent l="0" t="0" r="0" b="0"/>
                  <wp:docPr id="7" name="Immagine 7"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rsidR="00294E6C" w:rsidRPr="00F4285A" w:rsidRDefault="00294E6C" w:rsidP="00AA4DFB">
            <w:pPr>
              <w:spacing w:line="288" w:lineRule="auto"/>
              <w:rPr>
                <w:lang w:val="en-GB"/>
              </w:rPr>
            </w:pPr>
            <w:r w:rsidRPr="00F4285A">
              <w:rPr>
                <w:lang w:val="en-GB"/>
              </w:rPr>
              <w:t>Where</w:t>
            </w:r>
          </w:p>
          <w:p w:rsidR="00294E6C" w:rsidRPr="00F4285A" w:rsidRDefault="00294E6C" w:rsidP="00AA4DFB">
            <w:pPr>
              <w:spacing w:line="288" w:lineRule="auto"/>
              <w:rPr>
                <w:lang w:val="en-GB"/>
              </w:rPr>
            </w:pPr>
            <w:r w:rsidRPr="00F4285A">
              <w:rPr>
                <w:lang w:val="en-GB"/>
              </w:rPr>
              <w:t>V(t</w:t>
            </w:r>
            <w:r w:rsidRPr="00F4285A">
              <w:rPr>
                <w:sz w:val="16"/>
                <w:lang w:val="en-GB"/>
              </w:rPr>
              <w:t>0</w:t>
            </w:r>
            <w:r w:rsidRPr="00F4285A">
              <w:rPr>
                <w:lang w:val="en-GB"/>
              </w:rPr>
              <w:t>) : start value</w:t>
            </w:r>
          </w:p>
          <w:p w:rsidR="00294E6C" w:rsidRPr="00F4285A" w:rsidRDefault="00294E6C" w:rsidP="00AA4DFB">
            <w:pPr>
              <w:spacing w:line="288" w:lineRule="auto"/>
              <w:rPr>
                <w:lang w:val="en-GB"/>
              </w:rPr>
            </w:pPr>
            <w:r w:rsidRPr="00F4285A">
              <w:rPr>
                <w:lang w:val="en-GB"/>
              </w:rPr>
              <w:t>V(</w:t>
            </w:r>
            <w:proofErr w:type="spellStart"/>
            <w:r w:rsidRPr="00F4285A">
              <w:rPr>
                <w:lang w:val="en-GB"/>
              </w:rPr>
              <w:t>t</w:t>
            </w:r>
            <w:r w:rsidRPr="00F4285A">
              <w:rPr>
                <w:sz w:val="16"/>
                <w:lang w:val="en-GB"/>
              </w:rPr>
              <w:t>n</w:t>
            </w:r>
            <w:proofErr w:type="spellEnd"/>
            <w:r w:rsidRPr="00F4285A">
              <w:rPr>
                <w:lang w:val="en-GB"/>
              </w:rPr>
              <w:t>) : finish value</w:t>
            </w:r>
          </w:p>
          <w:p w:rsidR="00A10264" w:rsidRPr="00F4285A" w:rsidRDefault="00294E6C" w:rsidP="00294E6C">
            <w:pPr>
              <w:spacing w:line="288" w:lineRule="auto"/>
              <w:rPr>
                <w:lang w:val="en-GB"/>
              </w:rPr>
            </w:pPr>
            <w:proofErr w:type="spellStart"/>
            <w:r w:rsidRPr="00F4285A">
              <w:rPr>
                <w:lang w:val="en-GB"/>
              </w:rPr>
              <w:t>t</w:t>
            </w:r>
            <w:r w:rsidRPr="00F4285A">
              <w:rPr>
                <w:sz w:val="16"/>
                <w:lang w:val="en-GB"/>
              </w:rPr>
              <w:t>n</w:t>
            </w:r>
            <w:proofErr w:type="spellEnd"/>
            <w:r w:rsidRPr="00F4285A">
              <w:rPr>
                <w:lang w:val="en-GB"/>
              </w:rPr>
              <w:t xml:space="preserve"> − t</w:t>
            </w:r>
            <w:r w:rsidRPr="00F4285A">
              <w:rPr>
                <w:sz w:val="16"/>
                <w:lang w:val="en-GB"/>
              </w:rPr>
              <w:t>0</w:t>
            </w:r>
            <w:r w:rsidRPr="00F4285A">
              <w:rPr>
                <w:lang w:val="en-GB"/>
              </w:rPr>
              <w:t> : number of years</w:t>
            </w:r>
          </w:p>
        </w:tc>
      </w:tr>
      <w:tr w:rsidR="00A10264" w:rsidRPr="00F4285A">
        <w:tc>
          <w:tcPr>
            <w:tcW w:w="2088" w:type="dxa"/>
          </w:tcPr>
          <w:p w:rsidR="00A10264" w:rsidRPr="00F4285A" w:rsidRDefault="001C1D85" w:rsidP="00A10264">
            <w:pPr>
              <w:spacing w:line="288" w:lineRule="auto"/>
              <w:rPr>
                <w:b/>
                <w:lang w:val="en-GB"/>
              </w:rPr>
            </w:pPr>
            <w:r w:rsidRPr="00F4285A">
              <w:rPr>
                <w:b/>
                <w:lang w:val="en-GB"/>
              </w:rPr>
              <w:t>Terabyte</w:t>
            </w:r>
          </w:p>
        </w:tc>
        <w:tc>
          <w:tcPr>
            <w:tcW w:w="7767" w:type="dxa"/>
          </w:tcPr>
          <w:p w:rsidR="00A10264" w:rsidRPr="00F4285A" w:rsidRDefault="001C1D85" w:rsidP="00A10264">
            <w:pPr>
              <w:spacing w:line="288" w:lineRule="auto"/>
              <w:rPr>
                <w:lang w:val="en-GB"/>
              </w:rPr>
            </w:pPr>
            <w:r w:rsidRPr="00F4285A">
              <w:rPr>
                <w:lang w:val="en-GB"/>
              </w:rPr>
              <w:t>1 thousand Gigabytes</w:t>
            </w:r>
          </w:p>
        </w:tc>
      </w:tr>
      <w:tr w:rsidR="001C1D85" w:rsidRPr="00F4285A">
        <w:tc>
          <w:tcPr>
            <w:tcW w:w="2088" w:type="dxa"/>
          </w:tcPr>
          <w:p w:rsidR="001C1D85" w:rsidRPr="00F4285A" w:rsidRDefault="001C1D85" w:rsidP="00A10264">
            <w:pPr>
              <w:spacing w:line="288" w:lineRule="auto"/>
              <w:rPr>
                <w:b/>
                <w:lang w:val="en-GB"/>
              </w:rPr>
            </w:pPr>
            <w:r w:rsidRPr="00F4285A">
              <w:rPr>
                <w:b/>
                <w:lang w:val="en-GB"/>
              </w:rPr>
              <w:t>Petabyte</w:t>
            </w:r>
          </w:p>
        </w:tc>
        <w:tc>
          <w:tcPr>
            <w:tcW w:w="7767" w:type="dxa"/>
          </w:tcPr>
          <w:p w:rsidR="001C1D85" w:rsidRPr="00F4285A" w:rsidRDefault="001C1D85" w:rsidP="00A10264">
            <w:pPr>
              <w:spacing w:line="288" w:lineRule="auto"/>
              <w:rPr>
                <w:lang w:val="en-GB"/>
              </w:rPr>
            </w:pPr>
            <w:r w:rsidRPr="00F4285A">
              <w:rPr>
                <w:lang w:val="en-GB"/>
              </w:rPr>
              <w:t>1 thousand Terabytes</w:t>
            </w:r>
          </w:p>
        </w:tc>
      </w:tr>
      <w:tr w:rsidR="001C1D85" w:rsidRPr="00F4285A">
        <w:tc>
          <w:tcPr>
            <w:tcW w:w="2088" w:type="dxa"/>
          </w:tcPr>
          <w:p w:rsidR="001C1D85" w:rsidRPr="00F4285A" w:rsidRDefault="001C1D85" w:rsidP="00A10264">
            <w:pPr>
              <w:spacing w:line="288" w:lineRule="auto"/>
              <w:rPr>
                <w:b/>
                <w:lang w:val="en-GB"/>
              </w:rPr>
            </w:pPr>
            <w:r w:rsidRPr="00F4285A">
              <w:rPr>
                <w:b/>
                <w:lang w:val="en-GB"/>
              </w:rPr>
              <w:t>Exabyte</w:t>
            </w:r>
          </w:p>
        </w:tc>
        <w:tc>
          <w:tcPr>
            <w:tcW w:w="7767" w:type="dxa"/>
          </w:tcPr>
          <w:p w:rsidR="001C1D85" w:rsidRPr="00F4285A" w:rsidRDefault="001C1D85" w:rsidP="00A10264">
            <w:pPr>
              <w:spacing w:line="288" w:lineRule="auto"/>
              <w:rPr>
                <w:lang w:val="en-GB"/>
              </w:rPr>
            </w:pPr>
            <w:r w:rsidRPr="00F4285A">
              <w:rPr>
                <w:lang w:val="en-GB"/>
              </w:rPr>
              <w:t>1 thousand Petabytes</w:t>
            </w:r>
          </w:p>
        </w:tc>
      </w:tr>
    </w:tbl>
    <w:p w:rsidR="00A10264" w:rsidRPr="00F4285A" w:rsidRDefault="00A10264" w:rsidP="00A10264">
      <w:pPr>
        <w:rPr>
          <w:lang w:val="en-GB"/>
        </w:rPr>
      </w:pPr>
    </w:p>
    <w:p w:rsidR="00A10264" w:rsidRPr="00F4285A" w:rsidRDefault="00A10264" w:rsidP="00A10264">
      <w:pPr>
        <w:pStyle w:val="ECCParagraph"/>
        <w:keepNext/>
        <w:keepLines/>
        <w:jc w:val="center"/>
      </w:pPr>
    </w:p>
    <w:p w:rsidR="00A10264" w:rsidRPr="00F4285A" w:rsidRDefault="00A10264" w:rsidP="00A10264">
      <w:pPr>
        <w:pStyle w:val="ECCTablenote"/>
      </w:pPr>
    </w:p>
    <w:p w:rsidR="00A10264" w:rsidRPr="00F4285A" w:rsidRDefault="001864C9" w:rsidP="00B146D3">
      <w:pPr>
        <w:pStyle w:val="Heading1"/>
      </w:pPr>
      <w:bookmarkStart w:id="12" w:name="_Toc304551813"/>
      <w:r w:rsidRPr="00F4285A">
        <w:lastRenderedPageBreak/>
        <w:t>European FS market and its regulation</w:t>
      </w:r>
      <w:bookmarkEnd w:id="12"/>
    </w:p>
    <w:p w:rsidR="002E5070" w:rsidRPr="00F4285A" w:rsidRDefault="002E5070" w:rsidP="002E5070">
      <w:pPr>
        <w:pStyle w:val="Heading2"/>
        <w:rPr>
          <w:lang w:val="en-GB"/>
        </w:rPr>
      </w:pPr>
      <w:bookmarkStart w:id="13" w:name="_Toc304551814"/>
      <w:r w:rsidRPr="00F4285A">
        <w:rPr>
          <w:lang w:val="en-GB"/>
        </w:rPr>
        <w:t>General market trends</w:t>
      </w:r>
      <w:bookmarkEnd w:id="13"/>
    </w:p>
    <w:p w:rsidR="005A2FF9" w:rsidRPr="00F4285A" w:rsidRDefault="002E5070" w:rsidP="005A2FF9">
      <w:pPr>
        <w:pStyle w:val="ECCParagraph"/>
      </w:pPr>
      <w:r w:rsidRPr="00F4285A">
        <w:rPr>
          <w:rFonts w:cs="Arial"/>
        </w:rPr>
        <w:t xml:space="preserve">Liberalisation of telecommunications has been taking place and consolidating on a global basis over </w:t>
      </w:r>
      <w:r w:rsidR="00FF30A7" w:rsidRPr="00F4285A">
        <w:rPr>
          <w:rFonts w:cs="Arial"/>
        </w:rPr>
        <w:t xml:space="preserve">the </w:t>
      </w:r>
      <w:r w:rsidRPr="00F4285A">
        <w:rPr>
          <w:rFonts w:cs="Arial"/>
        </w:rPr>
        <w:t xml:space="preserve">last </w:t>
      </w:r>
      <w:r w:rsidR="00A24239" w:rsidRPr="00F4285A">
        <w:rPr>
          <w:rFonts w:cs="Arial"/>
        </w:rPr>
        <w:t>ten</w:t>
      </w:r>
      <w:r w:rsidRPr="00F4285A">
        <w:rPr>
          <w:rFonts w:cs="Arial"/>
        </w:rPr>
        <w:t xml:space="preserve"> years with new operators entering increasingly competitive markets and offering an increa</w:t>
      </w:r>
      <w:r w:rsidR="00FF30A7" w:rsidRPr="00F4285A">
        <w:rPr>
          <w:rFonts w:cs="Arial"/>
        </w:rPr>
        <w:t>sing range of telecommunication</w:t>
      </w:r>
      <w:r w:rsidRPr="00F4285A">
        <w:rPr>
          <w:rFonts w:cs="Arial"/>
        </w:rPr>
        <w:t xml:space="preserve"> services. Many operators are also forming strategic alliances in order to expand their markets beyond primarily national boundaries and to enter new areas.</w:t>
      </w:r>
    </w:p>
    <w:p w:rsidR="005A2FF9" w:rsidRPr="00F4285A" w:rsidRDefault="002E5070" w:rsidP="005A2FF9">
      <w:pPr>
        <w:pStyle w:val="ECCParagraph"/>
      </w:pPr>
      <w:r w:rsidRPr="00F4285A">
        <w:rPr>
          <w:rFonts w:cs="Arial"/>
        </w:rPr>
        <w:t>This new market environment has enabled real competition in telecommunications, which has had an impact not just on the</w:t>
      </w:r>
      <w:r w:rsidR="00FF30A7" w:rsidRPr="00F4285A">
        <w:rPr>
          <w:rFonts w:cs="Arial"/>
        </w:rPr>
        <w:t xml:space="preserve"> provision of telecommunication</w:t>
      </w:r>
      <w:r w:rsidRPr="00F4285A">
        <w:rPr>
          <w:rFonts w:cs="Arial"/>
        </w:rPr>
        <w:t xml:space="preserve"> services, but also on the supporting infrastructure, whether wireless or cable.</w:t>
      </w:r>
    </w:p>
    <w:p w:rsidR="005A2FF9" w:rsidRPr="00F4285A" w:rsidRDefault="002E5070" w:rsidP="005A2FF9">
      <w:pPr>
        <w:pStyle w:val="ECCParagraph"/>
      </w:pPr>
      <w:r w:rsidRPr="00F4285A">
        <w:rPr>
          <w:rFonts w:cs="Arial"/>
        </w:rPr>
        <w:t xml:space="preserve">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w:t>
      </w:r>
      <w:r w:rsidR="00A24239" w:rsidRPr="00F4285A">
        <w:rPr>
          <w:rFonts w:cs="Arial"/>
        </w:rPr>
        <w:t xml:space="preserve">during the </w:t>
      </w:r>
      <w:r w:rsidR="006A3791">
        <w:rPr>
          <w:rFonts w:cs="Arial"/>
        </w:rPr>
        <w:t>19</w:t>
      </w:r>
      <w:r w:rsidR="00A24239" w:rsidRPr="00F4285A">
        <w:rPr>
          <w:rFonts w:cs="Arial"/>
        </w:rPr>
        <w:t>90</w:t>
      </w:r>
      <w:r w:rsidR="006A3791">
        <w:rPr>
          <w:rFonts w:cs="Arial"/>
        </w:rPr>
        <w:t>’</w:t>
      </w:r>
      <w:r w:rsidR="00A24239" w:rsidRPr="00F4285A">
        <w:rPr>
          <w:rFonts w:cs="Arial"/>
        </w:rPr>
        <w:t>s</w:t>
      </w:r>
      <w:r w:rsidRPr="00F4285A">
        <w:rPr>
          <w:rFonts w:cs="Arial"/>
        </w:rPr>
        <w:t>,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 PSTN network, national broadcast distribution (feeder links to regional VHF/UHF transmitters) networks, etc.</w:t>
      </w:r>
    </w:p>
    <w:p w:rsidR="005A2FF9" w:rsidRPr="00F4285A" w:rsidRDefault="002E5070" w:rsidP="005A2FF9">
      <w:pPr>
        <w:pStyle w:val="ECCParagraph"/>
      </w:pPr>
      <w:r w:rsidRPr="00F4285A">
        <w:rPr>
          <w:rFonts w:cs="Arial"/>
        </w:rPr>
        <w:t xml:space="preserve">The most significant increases of FS assignments over the </w:t>
      </w:r>
      <w:r w:rsidR="00A24239" w:rsidRPr="00F4285A">
        <w:rPr>
          <w:rFonts w:cs="Arial"/>
        </w:rPr>
        <w:t>last two decades</w:t>
      </w:r>
      <w:r w:rsidRPr="00F4285A">
        <w:rPr>
          <w:rFonts w:cs="Arial"/>
        </w:rPr>
        <w:t xml:space="preserve"> still came in particular from the area of infrastructure support for public mobile networks, where the reported number of </w:t>
      </w:r>
      <w:r w:rsidR="00A24E51" w:rsidRPr="00F4285A">
        <w:rPr>
          <w:rFonts w:cs="Arial"/>
        </w:rPr>
        <w:t>P</w:t>
      </w:r>
      <w:r w:rsidR="001C1D85" w:rsidRPr="00F4285A">
        <w:rPr>
          <w:rFonts w:cs="Arial"/>
        </w:rPr>
        <w:t xml:space="preserve">oint to </w:t>
      </w:r>
      <w:r w:rsidR="00A24E51" w:rsidRPr="00F4285A">
        <w:rPr>
          <w:rFonts w:cs="Arial"/>
        </w:rPr>
        <w:t>P</w:t>
      </w:r>
      <w:r w:rsidR="001C1D85" w:rsidRPr="00F4285A">
        <w:rPr>
          <w:rFonts w:cs="Arial"/>
        </w:rPr>
        <w:t>oint</w:t>
      </w:r>
      <w:r w:rsidR="00FF30A7" w:rsidRPr="00F4285A">
        <w:rPr>
          <w:rFonts w:cs="Arial"/>
        </w:rPr>
        <w:t xml:space="preserve"> (P</w:t>
      </w:r>
      <w:r w:rsidR="001C1D85" w:rsidRPr="00F4285A">
        <w:rPr>
          <w:rFonts w:cs="Arial"/>
          <w:snapToGrid w:val="0"/>
          <w:szCs w:val="20"/>
        </w:rPr>
        <w:t>-</w:t>
      </w:r>
      <w:r w:rsidR="00FF30A7" w:rsidRPr="00F4285A">
        <w:rPr>
          <w:rFonts w:cs="Arial"/>
        </w:rPr>
        <w:t xml:space="preserve">P) links increased by </w:t>
      </w:r>
      <w:r w:rsidR="00BC5DEF" w:rsidRPr="00F4285A">
        <w:rPr>
          <w:rFonts w:cs="Arial"/>
        </w:rPr>
        <w:t xml:space="preserve">more than </w:t>
      </w:r>
      <w:r w:rsidR="00A24239" w:rsidRPr="00F4285A">
        <w:rPr>
          <w:rFonts w:cs="Arial"/>
          <w:snapToGrid w:val="0"/>
          <w:szCs w:val="20"/>
        </w:rPr>
        <w:t>24.5</w:t>
      </w:r>
      <w:r w:rsidRPr="00F4285A">
        <w:rPr>
          <w:rFonts w:cs="Arial"/>
          <w:snapToGrid w:val="0"/>
          <w:szCs w:val="20"/>
        </w:rPr>
        <w:t>%</w:t>
      </w:r>
      <w:r w:rsidR="00BC5DEF" w:rsidRPr="00F4285A">
        <w:rPr>
          <w:rFonts w:cs="Arial"/>
        </w:rPr>
        <w:t xml:space="preserve">per year </w:t>
      </w:r>
      <w:r w:rsidR="00A91919" w:rsidRPr="00F4285A">
        <w:rPr>
          <w:rFonts w:cs="Arial"/>
        </w:rPr>
        <w:t xml:space="preserve">in average </w:t>
      </w:r>
      <w:r w:rsidRPr="00F4285A">
        <w:rPr>
          <w:rFonts w:cs="Arial"/>
        </w:rPr>
        <w:t xml:space="preserve">between </w:t>
      </w:r>
      <w:r w:rsidR="00A91919" w:rsidRPr="00F4285A">
        <w:rPr>
          <w:rFonts w:cs="Arial"/>
        </w:rPr>
        <w:t>1997 and 2010</w:t>
      </w:r>
      <w:r w:rsidRPr="00F4285A">
        <w:rPr>
          <w:rFonts w:cs="Arial"/>
        </w:rPr>
        <w:t>. This demand is expected to increase further with the expected growth in capacity and number of connected nodes (base stations) with the introduction of UMTS/</w:t>
      </w:r>
      <w:r w:rsidR="00A24239" w:rsidRPr="00F4285A">
        <w:rPr>
          <w:rFonts w:cs="Arial"/>
        </w:rPr>
        <w:t>HSPA/HSPA+/</w:t>
      </w:r>
      <w:r w:rsidRPr="00F4285A">
        <w:rPr>
          <w:rFonts w:cs="Arial"/>
        </w:rPr>
        <w:t xml:space="preserve">LTE/IMT-Advanced. Provisioning of infrastructure support through various </w:t>
      </w:r>
      <w:r w:rsidR="00A24E51" w:rsidRPr="00F4285A">
        <w:rPr>
          <w:rFonts w:cs="Arial"/>
        </w:rPr>
        <w:t>P</w:t>
      </w:r>
      <w:r w:rsidR="001C1D85" w:rsidRPr="00F4285A">
        <w:rPr>
          <w:rFonts w:cs="Arial"/>
        </w:rPr>
        <w:t>oint</w:t>
      </w:r>
      <w:r w:rsidR="00A24E51" w:rsidRPr="00F4285A">
        <w:rPr>
          <w:rFonts w:cs="Arial"/>
        </w:rPr>
        <w:t>-</w:t>
      </w:r>
      <w:r w:rsidR="001C1D85" w:rsidRPr="00F4285A">
        <w:rPr>
          <w:rFonts w:cs="Arial"/>
        </w:rPr>
        <w:t>to</w:t>
      </w:r>
      <w:r w:rsidR="00294E6C" w:rsidRPr="00F4285A">
        <w:rPr>
          <w:rFonts w:cs="Arial"/>
        </w:rPr>
        <w:t>-</w:t>
      </w:r>
      <w:proofErr w:type="spellStart"/>
      <w:r w:rsidR="00A24E51" w:rsidRPr="00F4285A">
        <w:rPr>
          <w:rFonts w:cs="Arial"/>
        </w:rPr>
        <w:t>M</w:t>
      </w:r>
      <w:r w:rsidR="001C1D85" w:rsidRPr="00F4285A">
        <w:rPr>
          <w:rFonts w:cs="Arial"/>
        </w:rPr>
        <w:t>ulti</w:t>
      </w:r>
      <w:r w:rsidR="00A24E51" w:rsidRPr="00F4285A">
        <w:rPr>
          <w:rFonts w:cs="Arial"/>
        </w:rPr>
        <w:t>P</w:t>
      </w:r>
      <w:r w:rsidR="001C1D85" w:rsidRPr="00F4285A">
        <w:rPr>
          <w:rFonts w:cs="Arial"/>
        </w:rPr>
        <w:t>oint</w:t>
      </w:r>
      <w:proofErr w:type="spellEnd"/>
      <w:r w:rsidRPr="00F4285A">
        <w:rPr>
          <w:rFonts w:cs="Arial"/>
        </w:rPr>
        <w:t xml:space="preserve"> (P</w:t>
      </w:r>
      <w:r w:rsidR="001C1D85" w:rsidRPr="00F4285A">
        <w:rPr>
          <w:rFonts w:cs="Arial"/>
          <w:snapToGrid w:val="0"/>
          <w:szCs w:val="20"/>
        </w:rPr>
        <w:t>-</w:t>
      </w:r>
      <w:r w:rsidRPr="00F4285A">
        <w:rPr>
          <w:rFonts w:cs="Arial"/>
        </w:rPr>
        <w:t xml:space="preserve">MP) technologies (e.g. universally licensed FWA networks and tailored </w:t>
      </w:r>
      <w:r w:rsidR="001C1D85" w:rsidRPr="00F4285A">
        <w:rPr>
          <w:rFonts w:cs="Arial"/>
        </w:rPr>
        <w:t>P-MP</w:t>
      </w:r>
      <w:r w:rsidRPr="00F4285A">
        <w:rPr>
          <w:rFonts w:cs="Arial"/>
        </w:rPr>
        <w:t xml:space="preserve"> backbone networks) is also being considered, or already implemented in some countries as a viable alternative option in the environment with high density of served base stations (e.g. dense urban areas).</w:t>
      </w:r>
    </w:p>
    <w:p w:rsidR="005A2FF9" w:rsidRPr="00F4285A" w:rsidRDefault="00644E77" w:rsidP="005A2FF9">
      <w:pPr>
        <w:pStyle w:val="ECCParagraph"/>
      </w:pPr>
      <w:r w:rsidRPr="00F4285A">
        <w:rPr>
          <w:rFonts w:cs="Arial"/>
        </w:rPr>
        <w:t>T</w:t>
      </w:r>
      <w:r w:rsidR="005A2FF9" w:rsidRPr="00F4285A">
        <w:rPr>
          <w:rFonts w:cs="Arial"/>
        </w:rPr>
        <w:t>h</w:t>
      </w:r>
      <w:r w:rsidR="002E5070" w:rsidRPr="00F4285A">
        <w:rPr>
          <w:rFonts w:cs="Arial"/>
        </w:rPr>
        <w:t xml:space="preserve">e </w:t>
      </w:r>
      <w:r w:rsidRPr="00F4285A">
        <w:rPr>
          <w:rFonts w:cs="Arial"/>
        </w:rPr>
        <w:t xml:space="preserve">growth </w:t>
      </w:r>
      <w:r w:rsidR="002E5070" w:rsidRPr="00F4285A">
        <w:rPr>
          <w:rFonts w:cs="Arial"/>
        </w:rPr>
        <w:t xml:space="preserve">in number of FS links is likely to continue for the foreseeable future. In that respect it may be noted, that CEPT has already made several successful moves towards ensuring favourable conditions for such growth, by developing ERC and ECC Decisions, </w:t>
      </w:r>
      <w:r w:rsidR="00BC5DEF" w:rsidRPr="00F4285A">
        <w:rPr>
          <w:rFonts w:cs="Arial"/>
        </w:rPr>
        <w:t>R</w:t>
      </w:r>
      <w:r w:rsidR="002E5070" w:rsidRPr="00F4285A">
        <w:rPr>
          <w:rFonts w:cs="Arial"/>
        </w:rPr>
        <w:t>ecommendations with relevant channel arrangements and identifying additional bands for high density applications in the FS, including FWA and infrastructure support.</w:t>
      </w:r>
    </w:p>
    <w:p w:rsidR="001864C9" w:rsidRPr="00F4285A" w:rsidRDefault="002E5070" w:rsidP="002E5070">
      <w:pPr>
        <w:pStyle w:val="Heading2"/>
        <w:rPr>
          <w:lang w:val="en-GB"/>
        </w:rPr>
      </w:pPr>
      <w:bookmarkStart w:id="14" w:name="_Toc303609767"/>
      <w:bookmarkStart w:id="15" w:name="_Toc303674962"/>
      <w:bookmarkStart w:id="16" w:name="_Toc303675396"/>
      <w:bookmarkStart w:id="17" w:name="_Toc303675909"/>
      <w:bookmarkStart w:id="18" w:name="_Toc304551815"/>
      <w:bookmarkEnd w:id="14"/>
      <w:bookmarkEnd w:id="15"/>
      <w:bookmarkEnd w:id="16"/>
      <w:bookmarkEnd w:id="17"/>
      <w:r w:rsidRPr="00F4285A">
        <w:rPr>
          <w:lang w:val="en-GB"/>
        </w:rPr>
        <w:t>Role of Fixed Service</w:t>
      </w:r>
      <w:bookmarkEnd w:id="18"/>
    </w:p>
    <w:p w:rsidR="005A2FF9" w:rsidRPr="00F4285A" w:rsidRDefault="002E5070" w:rsidP="005A2FF9">
      <w:pPr>
        <w:pStyle w:val="ECCParagraph"/>
      </w:pPr>
      <w:r w:rsidRPr="00F4285A">
        <w:rPr>
          <w:rFonts w:cs="Arial"/>
        </w:rPr>
        <w:t xml:space="preserve">Fixed radio links provide a transmission path between two or more fixed points for provision of telecommunication services, such as voice, data or video transmission. Typical user sectors for fixed links are telecom operators (mobile network infrastructure, fixed/mobile network backbone links – see </w:t>
      </w:r>
      <w:r w:rsidR="00C53DAB" w:rsidRPr="00F4285A">
        <w:fldChar w:fldCharType="begin"/>
      </w:r>
      <w:r w:rsidR="00C53DAB" w:rsidRPr="00F4285A">
        <w:instrText xml:space="preserve"> REF _Ref303288696 \h  \* MERGEFORMAT </w:instrText>
      </w:r>
      <w:r w:rsidR="00C53DAB" w:rsidRPr="00F4285A">
        <w:fldChar w:fldCharType="separate"/>
      </w:r>
      <w:r w:rsidR="00182278" w:rsidRPr="00F4285A">
        <w:rPr>
          <w:rFonts w:cs="Arial"/>
        </w:rPr>
        <w:t>Figure 1</w:t>
      </w:r>
      <w:r w:rsidR="00C53DAB" w:rsidRPr="00F4285A">
        <w:fldChar w:fldCharType="end"/>
      </w:r>
      <w:r w:rsidRPr="00F4285A">
        <w:rPr>
          <w:rFonts w:cs="Arial"/>
        </w:rPr>
        <w:t xml:space="preserve">as an example of the mobile infrastructure), corporate users (private data networks, connection of remote premises, etc. – </w:t>
      </w:r>
      <w:r w:rsidR="00BC5DEF" w:rsidRPr="00F4285A">
        <w:rPr>
          <w:rFonts w:cs="Arial"/>
        </w:rPr>
        <w:t>see</w:t>
      </w:r>
      <w:r w:rsidR="00FF4FF8" w:rsidRPr="00F4285A">
        <w:rPr>
          <w:rFonts w:cs="Arial"/>
        </w:rPr>
        <w:t xml:space="preserve"> </w:t>
      </w:r>
      <w:r w:rsidR="00C53DAB" w:rsidRPr="00F4285A">
        <w:fldChar w:fldCharType="begin"/>
      </w:r>
      <w:r w:rsidR="00C53DAB" w:rsidRPr="00F4285A">
        <w:instrText xml:space="preserve"> REF _Ref299958827 \h  \* MERGEFORMAT </w:instrText>
      </w:r>
      <w:r w:rsidR="00C53DAB" w:rsidRPr="00F4285A">
        <w:fldChar w:fldCharType="separate"/>
      </w:r>
      <w:r w:rsidR="00182278" w:rsidRPr="00F4285A">
        <w:rPr>
          <w:rFonts w:cs="Arial"/>
        </w:rPr>
        <w:t>Figure 2</w:t>
      </w:r>
      <w:r w:rsidR="00C53DAB" w:rsidRPr="00F4285A">
        <w:fldChar w:fldCharType="end"/>
      </w:r>
      <w:r w:rsidRPr="00F4285A">
        <w:rPr>
          <w:rFonts w:cs="Arial"/>
        </w:rPr>
        <w:t xml:space="preserve">) and private users (customer access to PSTN or other networks – </w:t>
      </w:r>
      <w:r w:rsidR="00BC5DEF" w:rsidRPr="00F4285A">
        <w:rPr>
          <w:rFonts w:cs="Arial"/>
        </w:rPr>
        <w:t xml:space="preserve">see </w:t>
      </w:r>
      <w:r w:rsidR="00C53DAB" w:rsidRPr="00F4285A">
        <w:fldChar w:fldCharType="begin"/>
      </w:r>
      <w:r w:rsidR="00C53DAB" w:rsidRPr="00F4285A">
        <w:instrText xml:space="preserve"> REF _Ref299958843 \h  \* MERGEFORMAT </w:instrText>
      </w:r>
      <w:r w:rsidR="00C53DAB" w:rsidRPr="00F4285A">
        <w:fldChar w:fldCharType="separate"/>
      </w:r>
      <w:r w:rsidR="00182278" w:rsidRPr="00F4285A">
        <w:rPr>
          <w:rFonts w:cs="Arial"/>
        </w:rPr>
        <w:t>Figure 3</w:t>
      </w:r>
      <w:r w:rsidR="00C53DAB" w:rsidRPr="00F4285A">
        <w:fldChar w:fldCharType="end"/>
      </w:r>
      <w:r w:rsidRPr="00F4285A">
        <w:rPr>
          <w:rFonts w:cs="Arial"/>
        </w:rPr>
        <w:t>).</w:t>
      </w:r>
    </w:p>
    <w:p w:rsidR="009A76CE" w:rsidRPr="00F4285A" w:rsidRDefault="00386CEF" w:rsidP="00AA4DFB">
      <w:pPr>
        <w:pStyle w:val="Normalerostyle1"/>
        <w:jc w:val="both"/>
      </w:pPr>
      <w:r w:rsidRPr="00F4285A">
        <w:rPr>
          <w:noProof/>
          <w:snapToGrid/>
          <w:lang w:eastAsia="en-GB"/>
        </w:rPr>
        <w:lastRenderedPageBreak/>
        <w:drawing>
          <wp:anchor distT="0" distB="0" distL="114300" distR="114300" simplePos="0" relativeHeight="251661824" behindDoc="0" locked="0" layoutInCell="1" allowOverlap="1" wp14:anchorId="3C690085" wp14:editId="2345C250">
            <wp:simplePos x="0" y="0"/>
            <wp:positionH relativeFrom="column">
              <wp:posOffset>5190490</wp:posOffset>
            </wp:positionH>
            <wp:positionV relativeFrom="paragraph">
              <wp:posOffset>-244475</wp:posOffset>
            </wp:positionV>
            <wp:extent cx="774700" cy="1188720"/>
            <wp:effectExtent l="0" t="0" r="6350" b="0"/>
            <wp:wrapNone/>
            <wp:docPr id="1064" name="Picture 773" descr="TraliccioCollem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TraliccioCollemo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4700" cy="1188720"/>
                    </a:xfrm>
                    <a:prstGeom prst="rect">
                      <a:avLst/>
                    </a:prstGeom>
                    <a:noFill/>
                  </pic:spPr>
                </pic:pic>
              </a:graphicData>
            </a:graphic>
            <wp14:sizeRelH relativeFrom="page">
              <wp14:pctWidth>0</wp14:pctWidth>
            </wp14:sizeRelH>
            <wp14:sizeRelV relativeFrom="page">
              <wp14:pctHeight>0</wp14:pctHeight>
            </wp14:sizeRelV>
          </wp:anchor>
        </w:drawing>
      </w:r>
      <w:r w:rsidRPr="00F4285A">
        <w:rPr>
          <w:noProof/>
          <w:snapToGrid/>
          <w:lang w:eastAsia="en-GB"/>
        </w:rPr>
        <mc:AlternateContent>
          <mc:Choice Requires="wpc">
            <w:drawing>
              <wp:inline distT="0" distB="0" distL="0" distR="0" wp14:anchorId="463C424A" wp14:editId="10C7F8D0">
                <wp:extent cx="5469890" cy="2175510"/>
                <wp:effectExtent l="0" t="0" r="6985" b="0"/>
                <wp:docPr id="1063" name="Canvas 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4" name="Rectangle 454"/>
                        <wps:cNvSpPr>
                          <a:spLocks noChangeArrowheads="1"/>
                        </wps:cNvSpPr>
                        <wps:spPr bwMode="auto">
                          <a:xfrm>
                            <a:off x="0" y="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755" name="Group 455"/>
                        <wpg:cNvGrpSpPr>
                          <a:grpSpLocks/>
                        </wpg:cNvGrpSpPr>
                        <wpg:grpSpPr bwMode="auto">
                          <a:xfrm>
                            <a:off x="56515" y="1351915"/>
                            <a:ext cx="848360" cy="483235"/>
                            <a:chOff x="89" y="2126"/>
                            <a:chExt cx="1336" cy="761"/>
                          </a:xfrm>
                        </wpg:grpSpPr>
                        <wps:wsp>
                          <wps:cNvPr id="756" name="Freeform 456"/>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57"/>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191 w 1336"/>
                                <a:gd name="T7" fmla="*/ 0 h 190"/>
                                <a:gd name="T8" fmla="*/ 0 w 1336"/>
                                <a:gd name="T9" fmla="*/ 190 h 190"/>
                              </a:gdLst>
                              <a:ahLst/>
                              <a:cxnLst>
                                <a:cxn ang="0">
                                  <a:pos x="T0" y="T1"/>
                                </a:cxn>
                                <a:cxn ang="0">
                                  <a:pos x="T2" y="T3"/>
                                </a:cxn>
                                <a:cxn ang="0">
                                  <a:pos x="T4" y="T5"/>
                                </a:cxn>
                                <a:cxn ang="0">
                                  <a:pos x="T6" y="T7"/>
                                </a:cxn>
                                <a:cxn ang="0">
                                  <a:pos x="T8" y="T9"/>
                                </a:cxn>
                              </a:cxnLst>
                              <a:rect l="0" t="0" r="r" b="b"/>
                              <a:pathLst>
                                <a:path w="1336" h="190">
                                  <a:moveTo>
                                    <a:pt x="0" y="190"/>
                                  </a:moveTo>
                                  <a:lnTo>
                                    <a:pt x="1145" y="190"/>
                                  </a:lnTo>
                                  <a:lnTo>
                                    <a:pt x="1336" y="0"/>
                                  </a:lnTo>
                                  <a:lnTo>
                                    <a:pt x="191" y="0"/>
                                  </a:lnTo>
                                  <a:lnTo>
                                    <a:pt x="0" y="190"/>
                                  </a:lnTo>
                                  <a:close/>
                                </a:path>
                              </a:pathLst>
                            </a:custGeom>
                            <a:solidFill>
                              <a:srgbClr val="FFF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58"/>
                          <wps:cNvSpPr>
                            <a:spLocks/>
                          </wps:cNvSpPr>
                          <wps:spPr bwMode="auto">
                            <a:xfrm>
                              <a:off x="1234" y="2126"/>
                              <a:ext cx="191" cy="761"/>
                            </a:xfrm>
                            <a:custGeom>
                              <a:avLst/>
                              <a:gdLst>
                                <a:gd name="T0" fmla="*/ 0 w 191"/>
                                <a:gd name="T1" fmla="*/ 190 h 761"/>
                                <a:gd name="T2" fmla="*/ 191 w 191"/>
                                <a:gd name="T3" fmla="*/ 0 h 761"/>
                                <a:gd name="T4" fmla="*/ 191 w 191"/>
                                <a:gd name="T5" fmla="*/ 571 h 761"/>
                                <a:gd name="T6" fmla="*/ 0 w 191"/>
                                <a:gd name="T7" fmla="*/ 761 h 761"/>
                                <a:gd name="T8" fmla="*/ 0 w 191"/>
                                <a:gd name="T9" fmla="*/ 190 h 761"/>
                              </a:gdLst>
                              <a:ahLst/>
                              <a:cxnLst>
                                <a:cxn ang="0">
                                  <a:pos x="T0" y="T1"/>
                                </a:cxn>
                                <a:cxn ang="0">
                                  <a:pos x="T2" y="T3"/>
                                </a:cxn>
                                <a:cxn ang="0">
                                  <a:pos x="T4" y="T5"/>
                                </a:cxn>
                                <a:cxn ang="0">
                                  <a:pos x="T6" y="T7"/>
                                </a:cxn>
                                <a:cxn ang="0">
                                  <a:pos x="T8" y="T9"/>
                                </a:cxn>
                              </a:cxnLst>
                              <a:rect l="0" t="0" r="r" b="b"/>
                              <a:pathLst>
                                <a:path w="191" h="761">
                                  <a:moveTo>
                                    <a:pt x="0" y="190"/>
                                  </a:moveTo>
                                  <a:lnTo>
                                    <a:pt x="191" y="0"/>
                                  </a:lnTo>
                                  <a:lnTo>
                                    <a:pt x="191" y="571"/>
                                  </a:lnTo>
                                  <a:lnTo>
                                    <a:pt x="0" y="761"/>
                                  </a:lnTo>
                                  <a:lnTo>
                                    <a:pt x="0" y="19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59"/>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Lst>
                              <a:ahLst/>
                              <a:cxnLst>
                                <a:cxn ang="0">
                                  <a:pos x="T0" y="T1"/>
                                </a:cxn>
                                <a:cxn ang="0">
                                  <a:pos x="T2" y="T3"/>
                                </a:cxn>
                                <a:cxn ang="0">
                                  <a:pos x="T4" y="T5"/>
                                </a:cxn>
                                <a:cxn ang="0">
                                  <a:pos x="T6" y="T7"/>
                                </a:cxn>
                                <a:cxn ang="0">
                                  <a:pos x="T8" y="T9"/>
                                </a:cxn>
                                <a:cxn ang="0">
                                  <a:pos x="T10" y="T11"/>
                                </a:cxn>
                                <a:cxn ang="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460"/>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Lst>
                              <a:ahLst/>
                              <a:cxnLst>
                                <a:cxn ang="0">
                                  <a:pos x="T0" y="T1"/>
                                </a:cxn>
                                <a:cxn ang="0">
                                  <a:pos x="T2" y="T3"/>
                                </a:cxn>
                                <a:cxn ang="0">
                                  <a:pos x="T4" y="T5"/>
                                </a:cxn>
                              </a:cxnLst>
                              <a:rect l="0" t="0" r="r" b="b"/>
                              <a:pathLst>
                                <a:path w="1336" h="190">
                                  <a:moveTo>
                                    <a:pt x="0" y="190"/>
                                  </a:moveTo>
                                  <a:lnTo>
                                    <a:pt x="1145" y="190"/>
                                  </a:lnTo>
                                  <a:lnTo>
                                    <a:pt x="13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461"/>
                          <wps:cNvCnPr/>
                          <wps:spPr bwMode="auto">
                            <a:xfrm>
                              <a:off x="1234" y="2316"/>
                              <a:ext cx="0" cy="5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2" name="Rectangle 462"/>
                        <wps:cNvSpPr>
                          <a:spLocks noChangeArrowheads="1"/>
                        </wps:cNvSpPr>
                        <wps:spPr bwMode="auto">
                          <a:xfrm>
                            <a:off x="568325" y="150368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763" name="Line 463"/>
                        <wps:cNvCnPr/>
                        <wps:spPr bwMode="auto">
                          <a:xfrm flipV="1">
                            <a:off x="4783455" y="1656080"/>
                            <a:ext cx="55245"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64" name="Line 464"/>
                        <wps:cNvCnPr/>
                        <wps:spPr bwMode="auto">
                          <a:xfrm>
                            <a:off x="4720590" y="1630680"/>
                            <a:ext cx="6286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65" name="Group 465"/>
                        <wpg:cNvGrpSpPr>
                          <a:grpSpLocks/>
                        </wpg:cNvGrpSpPr>
                        <wpg:grpSpPr bwMode="auto">
                          <a:xfrm>
                            <a:off x="4596765" y="1870075"/>
                            <a:ext cx="402590" cy="186055"/>
                            <a:chOff x="7239" y="2942"/>
                            <a:chExt cx="634" cy="293"/>
                          </a:xfrm>
                        </wpg:grpSpPr>
                        <wps:wsp>
                          <wps:cNvPr id="766" name="Freeform 466"/>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67"/>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74 w 634"/>
                                <a:gd name="T7" fmla="*/ 0 h 73"/>
                                <a:gd name="T8" fmla="*/ 0 w 634"/>
                                <a:gd name="T9" fmla="*/ 73 h 73"/>
                              </a:gdLst>
                              <a:ahLst/>
                              <a:cxnLst>
                                <a:cxn ang="0">
                                  <a:pos x="T0" y="T1"/>
                                </a:cxn>
                                <a:cxn ang="0">
                                  <a:pos x="T2" y="T3"/>
                                </a:cxn>
                                <a:cxn ang="0">
                                  <a:pos x="T4" y="T5"/>
                                </a:cxn>
                                <a:cxn ang="0">
                                  <a:pos x="T6" y="T7"/>
                                </a:cxn>
                                <a:cxn ang="0">
                                  <a:pos x="T8" y="T9"/>
                                </a:cxn>
                              </a:cxnLst>
                              <a:rect l="0" t="0" r="r" b="b"/>
                              <a:pathLst>
                                <a:path w="634" h="73">
                                  <a:moveTo>
                                    <a:pt x="0" y="73"/>
                                  </a:moveTo>
                                  <a:lnTo>
                                    <a:pt x="561" y="73"/>
                                  </a:lnTo>
                                  <a:lnTo>
                                    <a:pt x="634"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68"/>
                          <wps:cNvSpPr>
                            <a:spLocks/>
                          </wps:cNvSpPr>
                          <wps:spPr bwMode="auto">
                            <a:xfrm>
                              <a:off x="7800" y="2942"/>
                              <a:ext cx="73" cy="293"/>
                            </a:xfrm>
                            <a:custGeom>
                              <a:avLst/>
                              <a:gdLst>
                                <a:gd name="T0" fmla="*/ 0 w 73"/>
                                <a:gd name="T1" fmla="*/ 73 h 293"/>
                                <a:gd name="T2" fmla="*/ 73 w 73"/>
                                <a:gd name="T3" fmla="*/ 0 h 293"/>
                                <a:gd name="T4" fmla="*/ 73 w 73"/>
                                <a:gd name="T5" fmla="*/ 220 h 293"/>
                                <a:gd name="T6" fmla="*/ 0 w 73"/>
                                <a:gd name="T7" fmla="*/ 293 h 293"/>
                                <a:gd name="T8" fmla="*/ 0 w 73"/>
                                <a:gd name="T9" fmla="*/ 73 h 293"/>
                              </a:gdLst>
                              <a:ahLst/>
                              <a:cxnLst>
                                <a:cxn ang="0">
                                  <a:pos x="T0" y="T1"/>
                                </a:cxn>
                                <a:cxn ang="0">
                                  <a:pos x="T2" y="T3"/>
                                </a:cxn>
                                <a:cxn ang="0">
                                  <a:pos x="T4" y="T5"/>
                                </a:cxn>
                                <a:cxn ang="0">
                                  <a:pos x="T6" y="T7"/>
                                </a:cxn>
                                <a:cxn ang="0">
                                  <a:pos x="T8" y="T9"/>
                                </a:cxn>
                              </a:cxnLst>
                              <a:rect l="0" t="0" r="r" b="b"/>
                              <a:pathLst>
                                <a:path w="73" h="293">
                                  <a:moveTo>
                                    <a:pt x="0" y="73"/>
                                  </a:moveTo>
                                  <a:lnTo>
                                    <a:pt x="73" y="0"/>
                                  </a:lnTo>
                                  <a:lnTo>
                                    <a:pt x="73" y="220"/>
                                  </a:lnTo>
                                  <a:lnTo>
                                    <a:pt x="0" y="293"/>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69"/>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4" h="293">
                                  <a:moveTo>
                                    <a:pt x="74" y="0"/>
                                  </a:moveTo>
                                  <a:lnTo>
                                    <a:pt x="0" y="73"/>
                                  </a:lnTo>
                                  <a:lnTo>
                                    <a:pt x="0" y="293"/>
                                  </a:lnTo>
                                  <a:lnTo>
                                    <a:pt x="561" y="293"/>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470"/>
                          <wps:cNvSpPr>
                            <a:spLocks/>
                          </wps:cNvSpPr>
                          <wps:spPr bwMode="auto">
                            <a:xfrm>
                              <a:off x="7239" y="2942"/>
                              <a:ext cx="634" cy="73"/>
                            </a:xfrm>
                            <a:custGeom>
                              <a:avLst/>
                              <a:gdLst>
                                <a:gd name="T0" fmla="*/ 0 w 634"/>
                                <a:gd name="T1" fmla="*/ 73 h 73"/>
                                <a:gd name="T2" fmla="*/ 561 w 634"/>
                                <a:gd name="T3" fmla="*/ 73 h 73"/>
                                <a:gd name="T4" fmla="*/ 634 w 634"/>
                                <a:gd name="T5" fmla="*/ 0 h 73"/>
                              </a:gdLst>
                              <a:ahLst/>
                              <a:cxnLst>
                                <a:cxn ang="0">
                                  <a:pos x="T0" y="T1"/>
                                </a:cxn>
                                <a:cxn ang="0">
                                  <a:pos x="T2" y="T3"/>
                                </a:cxn>
                                <a:cxn ang="0">
                                  <a:pos x="T4" y="T5"/>
                                </a:cxn>
                              </a:cxnLst>
                              <a:rect l="0" t="0" r="r" b="b"/>
                              <a:pathLst>
                                <a:path w="634" h="73">
                                  <a:moveTo>
                                    <a:pt x="0" y="73"/>
                                  </a:moveTo>
                                  <a:lnTo>
                                    <a:pt x="561" y="73"/>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471"/>
                          <wps:cNvCnPr/>
                          <wps:spPr bwMode="auto">
                            <a:xfrm>
                              <a:off x="7800" y="3015"/>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72" name="Rectangle 472"/>
                        <wps:cNvSpPr>
                          <a:spLocks noChangeArrowheads="1"/>
                        </wps:cNvSpPr>
                        <wps:spPr bwMode="auto">
                          <a:xfrm>
                            <a:off x="4799330" y="193992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773" name="Group 473"/>
                        <wpg:cNvGrpSpPr>
                          <a:grpSpLocks/>
                        </wpg:cNvGrpSpPr>
                        <wpg:grpSpPr bwMode="auto">
                          <a:xfrm>
                            <a:off x="4752340" y="1603375"/>
                            <a:ext cx="61595" cy="292100"/>
                            <a:chOff x="7484" y="2522"/>
                            <a:chExt cx="97" cy="460"/>
                          </a:xfrm>
                        </wpg:grpSpPr>
                        <wps:wsp>
                          <wps:cNvPr id="774" name="Freeform 474"/>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475"/>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Lst>
                              <a:ahLst/>
                              <a:cxnLst>
                                <a:cxn ang="0">
                                  <a:pos x="T0" y="T1"/>
                                </a:cxn>
                                <a:cxn ang="0">
                                  <a:pos x="T2" y="T3"/>
                                </a:cxn>
                                <a:cxn ang="0">
                                  <a:pos x="T4" y="T5"/>
                                </a:cxn>
                                <a:cxn ang="0">
                                  <a:pos x="T6" y="T7"/>
                                </a:cxn>
                              </a:cxnLst>
                              <a:rect l="0" t="0" r="r" b="b"/>
                              <a:pathLst>
                                <a:path w="97" h="460">
                                  <a:moveTo>
                                    <a:pt x="48" y="0"/>
                                  </a:moveTo>
                                  <a:lnTo>
                                    <a:pt x="97" y="460"/>
                                  </a:lnTo>
                                  <a:lnTo>
                                    <a:pt x="0" y="460"/>
                                  </a:lnTo>
                                  <a:lnTo>
                                    <a:pt x="4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6" name="Group 476"/>
                        <wpg:cNvGrpSpPr>
                          <a:grpSpLocks/>
                        </wpg:cNvGrpSpPr>
                        <wpg:grpSpPr bwMode="auto">
                          <a:xfrm>
                            <a:off x="4813935" y="1603375"/>
                            <a:ext cx="30480" cy="106045"/>
                            <a:chOff x="7581" y="2522"/>
                            <a:chExt cx="48" cy="167"/>
                          </a:xfrm>
                        </wpg:grpSpPr>
                        <wps:wsp>
                          <wps:cNvPr id="777" name="Freeform 477"/>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78"/>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9" name="Group 479"/>
                        <wpg:cNvGrpSpPr>
                          <a:grpSpLocks/>
                        </wpg:cNvGrpSpPr>
                        <wpg:grpSpPr bwMode="auto">
                          <a:xfrm>
                            <a:off x="4876165" y="1603375"/>
                            <a:ext cx="30480" cy="106045"/>
                            <a:chOff x="7679" y="2522"/>
                            <a:chExt cx="48" cy="167"/>
                          </a:xfrm>
                        </wpg:grpSpPr>
                        <wps:wsp>
                          <wps:cNvPr id="780" name="Freeform 480"/>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481"/>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Lst>
                              <a:ahLst/>
                              <a:cxnLst>
                                <a:cxn ang="0">
                                  <a:pos x="T0" y="T1"/>
                                </a:cxn>
                                <a:cxn ang="0">
                                  <a:pos x="T2" y="T3"/>
                                </a:cxn>
                                <a:cxn ang="0">
                                  <a:pos x="T4" y="T5"/>
                                </a:cxn>
                                <a:cxn ang="0">
                                  <a:pos x="T6" y="T7"/>
                                </a:cxn>
                                <a:cxn ang="0">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2" name="Group 482"/>
                        <wpg:cNvGrpSpPr>
                          <a:grpSpLocks/>
                        </wpg:cNvGrpSpPr>
                        <wpg:grpSpPr bwMode="auto">
                          <a:xfrm>
                            <a:off x="4658995" y="1576705"/>
                            <a:ext cx="30480" cy="106045"/>
                            <a:chOff x="7337" y="2480"/>
                            <a:chExt cx="48" cy="167"/>
                          </a:xfrm>
                        </wpg:grpSpPr>
                        <wps:wsp>
                          <wps:cNvPr id="783" name="Freeform 483"/>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84"/>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85" name="Group 485"/>
                        <wpg:cNvGrpSpPr>
                          <a:grpSpLocks/>
                        </wpg:cNvGrpSpPr>
                        <wpg:grpSpPr bwMode="auto">
                          <a:xfrm>
                            <a:off x="4720590" y="1576705"/>
                            <a:ext cx="31750" cy="106045"/>
                            <a:chOff x="7434" y="2480"/>
                            <a:chExt cx="50" cy="167"/>
                          </a:xfrm>
                        </wpg:grpSpPr>
                        <wps:wsp>
                          <wps:cNvPr id="786" name="Freeform 486"/>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87"/>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Lst>
                              <a:ahLst/>
                              <a:cxnLst>
                                <a:cxn ang="0">
                                  <a:pos x="T0" y="T1"/>
                                </a:cxn>
                                <a:cxn ang="0">
                                  <a:pos x="T2" y="T3"/>
                                </a:cxn>
                                <a:cxn ang="0">
                                  <a:pos x="T4" y="T5"/>
                                </a:cxn>
                                <a:cxn ang="0">
                                  <a:pos x="T6" y="T7"/>
                                </a:cxn>
                                <a:cxn ang="0">
                                  <a:pos x="T8" y="T9"/>
                                </a:cxn>
                              </a:cxnLst>
                              <a:rect l="0" t="0" r="r" b="b"/>
                              <a:pathLst>
                                <a:path w="50" h="167">
                                  <a:moveTo>
                                    <a:pt x="37" y="0"/>
                                  </a:moveTo>
                                  <a:lnTo>
                                    <a:pt x="50" y="167"/>
                                  </a:lnTo>
                                  <a:lnTo>
                                    <a:pt x="13"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8" name="Line 488"/>
                        <wps:cNvCnPr/>
                        <wps:spPr bwMode="auto">
                          <a:xfrm>
                            <a:off x="4689475" y="163068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9"/>
                        <wps:cNvCnPr/>
                        <wps:spPr bwMode="auto">
                          <a:xfrm flipV="1">
                            <a:off x="4844415" y="1656080"/>
                            <a:ext cx="62230"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790" name="Group 490"/>
                        <wpg:cNvGrpSpPr>
                          <a:grpSpLocks/>
                        </wpg:cNvGrpSpPr>
                        <wpg:grpSpPr bwMode="auto">
                          <a:xfrm>
                            <a:off x="4655185" y="1728470"/>
                            <a:ext cx="100965" cy="95885"/>
                            <a:chOff x="7331" y="2719"/>
                            <a:chExt cx="159" cy="151"/>
                          </a:xfrm>
                        </wpg:grpSpPr>
                        <wps:wsp>
                          <wps:cNvPr id="791" name="Freeform 491"/>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92" name="Freeform 492"/>
                          <wps:cNvSpPr>
                            <a:spLocks/>
                          </wps:cNvSpPr>
                          <wps:spPr bwMode="auto">
                            <a:xfrm>
                              <a:off x="7331" y="2719"/>
                              <a:ext cx="89" cy="131"/>
                            </a:xfrm>
                            <a:custGeom>
                              <a:avLst/>
                              <a:gdLst>
                                <a:gd name="T0" fmla="*/ 91 w 297"/>
                                <a:gd name="T1" fmla="*/ 418 h 437"/>
                                <a:gd name="T2" fmla="*/ 265 w 297"/>
                                <a:gd name="T3" fmla="*/ 252 h 437"/>
                                <a:gd name="T4" fmla="*/ 207 w 297"/>
                                <a:gd name="T5" fmla="*/ 18 h 437"/>
                                <a:gd name="T6" fmla="*/ 32 w 297"/>
                                <a:gd name="T7" fmla="*/ 184 h 437"/>
                                <a:gd name="T8" fmla="*/ 91 w 297"/>
                                <a:gd name="T9" fmla="*/ 418 h 437"/>
                              </a:gdLst>
                              <a:ahLst/>
                              <a:cxnLst>
                                <a:cxn ang="0">
                                  <a:pos x="T0" y="T1"/>
                                </a:cxn>
                                <a:cxn ang="0">
                                  <a:pos x="T2" y="T3"/>
                                </a:cxn>
                                <a:cxn ang="0">
                                  <a:pos x="T4" y="T5"/>
                                </a:cxn>
                                <a:cxn ang="0">
                                  <a:pos x="T6" y="T7"/>
                                </a:cxn>
                                <a:cxn ang="0">
                                  <a:pos x="T8" y="T9"/>
                                </a:cxn>
                              </a:cxnLst>
                              <a:rect l="0" t="0" r="r" b="b"/>
                              <a:pathLst>
                                <a:path w="297" h="437">
                                  <a:moveTo>
                                    <a:pt x="91" y="418"/>
                                  </a:moveTo>
                                  <a:cubicBezTo>
                                    <a:pt x="155" y="437"/>
                                    <a:pt x="233" y="363"/>
                                    <a:pt x="265" y="252"/>
                                  </a:cubicBezTo>
                                  <a:cubicBezTo>
                                    <a:pt x="297" y="142"/>
                                    <a:pt x="271" y="37"/>
                                    <a:pt x="207" y="18"/>
                                  </a:cubicBezTo>
                                  <a:cubicBezTo>
                                    <a:pt x="142" y="0"/>
                                    <a:pt x="64" y="74"/>
                                    <a:pt x="32" y="184"/>
                                  </a:cubicBezTo>
                                  <a:cubicBezTo>
                                    <a:pt x="0" y="295"/>
                                    <a:pt x="26" y="400"/>
                                    <a:pt x="91" y="418"/>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793" name="Freeform 493"/>
                          <wps:cNvSpPr>
                            <a:spLocks/>
                          </wps:cNvSpPr>
                          <wps:spPr bwMode="auto">
                            <a:xfrm>
                              <a:off x="7331" y="2719"/>
                              <a:ext cx="159" cy="151"/>
                            </a:xfrm>
                            <a:custGeom>
                              <a:avLst/>
                              <a:gdLst>
                                <a:gd name="T0" fmla="*/ 32 w 531"/>
                                <a:gd name="T1" fmla="*/ 184 h 505"/>
                                <a:gd name="T2" fmla="*/ 91 w 531"/>
                                <a:gd name="T3" fmla="*/ 418 h 505"/>
                                <a:gd name="T4" fmla="*/ 324 w 531"/>
                                <a:gd name="T5" fmla="*/ 486 h 505"/>
                                <a:gd name="T6" fmla="*/ 499 w 531"/>
                                <a:gd name="T7" fmla="*/ 320 h 505"/>
                                <a:gd name="T8" fmla="*/ 440 w 531"/>
                                <a:gd name="T9" fmla="*/ 86 h 505"/>
                                <a:gd name="T10" fmla="*/ 207 w 531"/>
                                <a:gd name="T11" fmla="*/ 18 h 505"/>
                                <a:gd name="T12" fmla="*/ 32 w 531"/>
                                <a:gd name="T13" fmla="*/ 184 h 505"/>
                              </a:gdLst>
                              <a:ahLst/>
                              <a:cxnLst>
                                <a:cxn ang="0">
                                  <a:pos x="T0" y="T1"/>
                                </a:cxn>
                                <a:cxn ang="0">
                                  <a:pos x="T2" y="T3"/>
                                </a:cxn>
                                <a:cxn ang="0">
                                  <a:pos x="T4" y="T5"/>
                                </a:cxn>
                                <a:cxn ang="0">
                                  <a:pos x="T6" y="T7"/>
                                </a:cxn>
                                <a:cxn ang="0">
                                  <a:pos x="T8" y="T9"/>
                                </a:cxn>
                                <a:cxn ang="0">
                                  <a:pos x="T10" y="T11"/>
                                </a:cxn>
                                <a:cxn ang="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494"/>
                          <wps:cNvSpPr>
                            <a:spLocks/>
                          </wps:cNvSpPr>
                          <wps:spPr bwMode="auto">
                            <a:xfrm>
                              <a:off x="7358" y="2725"/>
                              <a:ext cx="62" cy="125"/>
                            </a:xfrm>
                            <a:custGeom>
                              <a:avLst/>
                              <a:gdLst>
                                <a:gd name="T0" fmla="*/ 0 w 62"/>
                                <a:gd name="T1" fmla="*/ 119 h 125"/>
                                <a:gd name="T2" fmla="*/ 52 w 62"/>
                                <a:gd name="T3" fmla="*/ 70 h 125"/>
                                <a:gd name="T4" fmla="*/ 35 w 62"/>
                                <a:gd name="T5" fmla="*/ 0 h 125"/>
                              </a:gdLst>
                              <a:ahLst/>
                              <a:cxnLst>
                                <a:cxn ang="0">
                                  <a:pos x="T0" y="T1"/>
                                </a:cxn>
                                <a:cxn ang="0">
                                  <a:pos x="T2" y="T3"/>
                                </a:cxn>
                                <a:cxn ang="0">
                                  <a:pos x="T4" y="T5"/>
                                </a:cxn>
                              </a:cxnLst>
                              <a:rect l="0" t="0" r="r" b="b"/>
                              <a:pathLst>
                                <a:path w="62" h="125">
                                  <a:moveTo>
                                    <a:pt x="0" y="119"/>
                                  </a:moveTo>
                                  <a:cubicBezTo>
                                    <a:pt x="19" y="125"/>
                                    <a:pt x="43" y="103"/>
                                    <a:pt x="52" y="70"/>
                                  </a:cubicBezTo>
                                  <a:cubicBezTo>
                                    <a:pt x="62" y="37"/>
                                    <a:pt x="54" y="5"/>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95" name="Group 495"/>
                        <wpg:cNvGrpSpPr>
                          <a:grpSpLocks/>
                        </wpg:cNvGrpSpPr>
                        <wpg:grpSpPr bwMode="auto">
                          <a:xfrm>
                            <a:off x="1875790" y="1959610"/>
                            <a:ext cx="403225" cy="188595"/>
                            <a:chOff x="2954" y="3083"/>
                            <a:chExt cx="635" cy="297"/>
                          </a:xfrm>
                        </wpg:grpSpPr>
                        <wps:wsp>
                          <wps:cNvPr id="796" name="Freeform 496"/>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97"/>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75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0" y="74"/>
                                  </a:lnTo>
                                  <a:lnTo>
                                    <a:pt x="635" y="0"/>
                                  </a:lnTo>
                                  <a:lnTo>
                                    <a:pt x="75"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498"/>
                          <wps:cNvSpPr>
                            <a:spLocks/>
                          </wps:cNvSpPr>
                          <wps:spPr bwMode="auto">
                            <a:xfrm>
                              <a:off x="3514" y="3083"/>
                              <a:ext cx="75" cy="297"/>
                            </a:xfrm>
                            <a:custGeom>
                              <a:avLst/>
                              <a:gdLst>
                                <a:gd name="T0" fmla="*/ 0 w 75"/>
                                <a:gd name="T1" fmla="*/ 74 h 297"/>
                                <a:gd name="T2" fmla="*/ 75 w 75"/>
                                <a:gd name="T3" fmla="*/ 0 h 297"/>
                                <a:gd name="T4" fmla="*/ 75 w 75"/>
                                <a:gd name="T5" fmla="*/ 223 h 297"/>
                                <a:gd name="T6" fmla="*/ 0 w 75"/>
                                <a:gd name="T7" fmla="*/ 297 h 297"/>
                                <a:gd name="T8" fmla="*/ 0 w 75"/>
                                <a:gd name="T9" fmla="*/ 74 h 297"/>
                              </a:gdLst>
                              <a:ahLst/>
                              <a:cxnLst>
                                <a:cxn ang="0">
                                  <a:pos x="T0" y="T1"/>
                                </a:cxn>
                                <a:cxn ang="0">
                                  <a:pos x="T2" y="T3"/>
                                </a:cxn>
                                <a:cxn ang="0">
                                  <a:pos x="T4" y="T5"/>
                                </a:cxn>
                                <a:cxn ang="0">
                                  <a:pos x="T6" y="T7"/>
                                </a:cxn>
                                <a:cxn ang="0">
                                  <a:pos x="T8" y="T9"/>
                                </a:cxn>
                              </a:cxnLst>
                              <a:rect l="0" t="0" r="r" b="b"/>
                              <a:pathLst>
                                <a:path w="75" h="297">
                                  <a:moveTo>
                                    <a:pt x="0" y="74"/>
                                  </a:moveTo>
                                  <a:lnTo>
                                    <a:pt x="75" y="0"/>
                                  </a:lnTo>
                                  <a:lnTo>
                                    <a:pt x="75" y="223"/>
                                  </a:lnTo>
                                  <a:lnTo>
                                    <a:pt x="0" y="297"/>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499"/>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Lst>
                              <a:ahLst/>
                              <a:cxnLst>
                                <a:cxn ang="0">
                                  <a:pos x="T0" y="T1"/>
                                </a:cxn>
                                <a:cxn ang="0">
                                  <a:pos x="T2" y="T3"/>
                                </a:cxn>
                                <a:cxn ang="0">
                                  <a:pos x="T4" y="T5"/>
                                </a:cxn>
                                <a:cxn ang="0">
                                  <a:pos x="T6" y="T7"/>
                                </a:cxn>
                                <a:cxn ang="0">
                                  <a:pos x="T8" y="T9"/>
                                </a:cxn>
                                <a:cxn ang="0">
                                  <a:pos x="T10" y="T11"/>
                                </a:cxn>
                                <a:cxn ang="0">
                                  <a:pos x="T12" y="T13"/>
                                </a:cxn>
                              </a:cxnLst>
                              <a:rect l="0" t="0" r="r" b="b"/>
                              <a:pathLst>
                                <a:path w="635" h="297">
                                  <a:moveTo>
                                    <a:pt x="75" y="0"/>
                                  </a:moveTo>
                                  <a:lnTo>
                                    <a:pt x="0" y="74"/>
                                  </a:lnTo>
                                  <a:lnTo>
                                    <a:pt x="0" y="297"/>
                                  </a:lnTo>
                                  <a:lnTo>
                                    <a:pt x="560" y="297"/>
                                  </a:lnTo>
                                  <a:lnTo>
                                    <a:pt x="635" y="223"/>
                                  </a:lnTo>
                                  <a:lnTo>
                                    <a:pt x="635" y="0"/>
                                  </a:lnTo>
                                  <a:lnTo>
                                    <a:pt x="7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500"/>
                          <wps:cNvSpPr>
                            <a:spLocks/>
                          </wps:cNvSpPr>
                          <wps:spPr bwMode="auto">
                            <a:xfrm>
                              <a:off x="2954" y="3083"/>
                              <a:ext cx="635" cy="74"/>
                            </a:xfrm>
                            <a:custGeom>
                              <a:avLst/>
                              <a:gdLst>
                                <a:gd name="T0" fmla="*/ 0 w 635"/>
                                <a:gd name="T1" fmla="*/ 74 h 74"/>
                                <a:gd name="T2" fmla="*/ 560 w 635"/>
                                <a:gd name="T3" fmla="*/ 74 h 74"/>
                                <a:gd name="T4" fmla="*/ 635 w 635"/>
                                <a:gd name="T5" fmla="*/ 0 h 74"/>
                              </a:gdLst>
                              <a:ahLst/>
                              <a:cxnLst>
                                <a:cxn ang="0">
                                  <a:pos x="T0" y="T1"/>
                                </a:cxn>
                                <a:cxn ang="0">
                                  <a:pos x="T2" y="T3"/>
                                </a:cxn>
                                <a:cxn ang="0">
                                  <a:pos x="T4" y="T5"/>
                                </a:cxn>
                              </a:cxnLst>
                              <a:rect l="0" t="0" r="r" b="b"/>
                              <a:pathLst>
                                <a:path w="635" h="74">
                                  <a:moveTo>
                                    <a:pt x="0" y="74"/>
                                  </a:moveTo>
                                  <a:lnTo>
                                    <a:pt x="560"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501"/>
                          <wps:cNvCnPr/>
                          <wps:spPr bwMode="auto">
                            <a:xfrm>
                              <a:off x="3514" y="3157"/>
                              <a:ext cx="0" cy="22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02" name="Rectangle 502"/>
                        <wps:cNvSpPr>
                          <a:spLocks noChangeArrowheads="1"/>
                        </wps:cNvSpPr>
                        <wps:spPr bwMode="auto">
                          <a:xfrm>
                            <a:off x="2066925" y="202946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803" name="Line 503"/>
                        <wps:cNvCnPr/>
                        <wps:spPr bwMode="auto">
                          <a:xfrm flipV="1">
                            <a:off x="2066290" y="1390650"/>
                            <a:ext cx="78740" cy="7937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04" name="Line 504"/>
                        <wps:cNvCnPr/>
                        <wps:spPr bwMode="auto">
                          <a:xfrm>
                            <a:off x="1976120" y="1325245"/>
                            <a:ext cx="90170" cy="11684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05" name="Group 505"/>
                        <wpg:cNvGrpSpPr>
                          <a:grpSpLocks/>
                        </wpg:cNvGrpSpPr>
                        <wpg:grpSpPr bwMode="auto">
                          <a:xfrm>
                            <a:off x="2021205" y="1259840"/>
                            <a:ext cx="88900" cy="720725"/>
                            <a:chOff x="3183" y="1981"/>
                            <a:chExt cx="140" cy="1135"/>
                          </a:xfrm>
                        </wpg:grpSpPr>
                        <wps:wsp>
                          <wps:cNvPr id="806" name="Freeform 506"/>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507"/>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Lst>
                              <a:ahLst/>
                              <a:cxnLst>
                                <a:cxn ang="0">
                                  <a:pos x="T0" y="T1"/>
                                </a:cxn>
                                <a:cxn ang="0">
                                  <a:pos x="T2" y="T3"/>
                                </a:cxn>
                                <a:cxn ang="0">
                                  <a:pos x="T4" y="T5"/>
                                </a:cxn>
                                <a:cxn ang="0">
                                  <a:pos x="T6" y="T7"/>
                                </a:cxn>
                              </a:cxnLst>
                              <a:rect l="0" t="0" r="r" b="b"/>
                              <a:pathLst>
                                <a:path w="140" h="1135">
                                  <a:moveTo>
                                    <a:pt x="70" y="0"/>
                                  </a:moveTo>
                                  <a:lnTo>
                                    <a:pt x="140" y="1135"/>
                                  </a:lnTo>
                                  <a:lnTo>
                                    <a:pt x="0" y="1135"/>
                                  </a:lnTo>
                                  <a:lnTo>
                                    <a:pt x="70"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08" name="Group 508"/>
                        <wpg:cNvGrpSpPr>
                          <a:grpSpLocks/>
                        </wpg:cNvGrpSpPr>
                        <wpg:grpSpPr bwMode="auto">
                          <a:xfrm>
                            <a:off x="2110105" y="1259840"/>
                            <a:ext cx="45085" cy="261620"/>
                            <a:chOff x="3323" y="1981"/>
                            <a:chExt cx="71" cy="412"/>
                          </a:xfrm>
                        </wpg:grpSpPr>
                        <wps:wsp>
                          <wps:cNvPr id="809" name="Freeform 509"/>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510"/>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Lst>
                              <a:ahLst/>
                              <a:cxnLst>
                                <a:cxn ang="0">
                                  <a:pos x="T0" y="T1"/>
                                </a:cxn>
                                <a:cxn ang="0">
                                  <a:pos x="T2" y="T3"/>
                                </a:cxn>
                                <a:cxn ang="0">
                                  <a:pos x="T4" y="T5"/>
                                </a:cxn>
                                <a:cxn ang="0">
                                  <a:pos x="T6" y="T7"/>
                                </a:cxn>
                                <a:cxn ang="0">
                                  <a:pos x="T8" y="T9"/>
                                </a:cxn>
                              </a:cxnLst>
                              <a:rect l="0" t="0" r="r" b="b"/>
                              <a:pathLst>
                                <a:path w="71" h="412">
                                  <a:moveTo>
                                    <a:pt x="18" y="0"/>
                                  </a:moveTo>
                                  <a:lnTo>
                                    <a:pt x="0" y="412"/>
                                  </a:lnTo>
                                  <a:lnTo>
                                    <a:pt x="54" y="412"/>
                                  </a:lnTo>
                                  <a:lnTo>
                                    <a:pt x="71" y="0"/>
                                  </a:lnTo>
                                  <a:lnTo>
                                    <a:pt x="1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1" name="Group 511"/>
                        <wpg:cNvGrpSpPr>
                          <a:grpSpLocks/>
                        </wpg:cNvGrpSpPr>
                        <wpg:grpSpPr bwMode="auto">
                          <a:xfrm>
                            <a:off x="2200910" y="1259840"/>
                            <a:ext cx="44450" cy="261620"/>
                            <a:chOff x="3466" y="1981"/>
                            <a:chExt cx="70" cy="412"/>
                          </a:xfrm>
                        </wpg:grpSpPr>
                        <wps:wsp>
                          <wps:cNvPr id="812" name="Freeform 512"/>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513"/>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Lst>
                              <a:ahLst/>
                              <a:cxnLst>
                                <a:cxn ang="0">
                                  <a:pos x="T0" y="T1"/>
                                </a:cxn>
                                <a:cxn ang="0">
                                  <a:pos x="T2" y="T3"/>
                                </a:cxn>
                                <a:cxn ang="0">
                                  <a:pos x="T4" y="T5"/>
                                </a:cxn>
                                <a:cxn ang="0">
                                  <a:pos x="T6" y="T7"/>
                                </a:cxn>
                                <a:cxn ang="0">
                                  <a:pos x="T8" y="T9"/>
                                </a:cxn>
                              </a:cxnLst>
                              <a:rect l="0" t="0" r="r" b="b"/>
                              <a:pathLst>
                                <a:path w="70" h="412">
                                  <a:moveTo>
                                    <a:pt x="17" y="0"/>
                                  </a:moveTo>
                                  <a:lnTo>
                                    <a:pt x="0" y="412"/>
                                  </a:lnTo>
                                  <a:lnTo>
                                    <a:pt x="52" y="412"/>
                                  </a:lnTo>
                                  <a:lnTo>
                                    <a:pt x="70" y="0"/>
                                  </a:lnTo>
                                  <a:lnTo>
                                    <a:pt x="1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4" name="Group 514"/>
                        <wpg:cNvGrpSpPr>
                          <a:grpSpLocks/>
                        </wpg:cNvGrpSpPr>
                        <wpg:grpSpPr bwMode="auto">
                          <a:xfrm>
                            <a:off x="1886585" y="1193800"/>
                            <a:ext cx="44450" cy="262890"/>
                            <a:chOff x="2971" y="1877"/>
                            <a:chExt cx="70" cy="414"/>
                          </a:xfrm>
                        </wpg:grpSpPr>
                        <wps:wsp>
                          <wps:cNvPr id="815" name="Freeform 515"/>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516"/>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Lst>
                              <a:ahLst/>
                              <a:cxnLst>
                                <a:cxn ang="0">
                                  <a:pos x="T0" y="T1"/>
                                </a:cxn>
                                <a:cxn ang="0">
                                  <a:pos x="T2" y="T3"/>
                                </a:cxn>
                                <a:cxn ang="0">
                                  <a:pos x="T4" y="T5"/>
                                </a:cxn>
                                <a:cxn ang="0">
                                  <a:pos x="T6" y="T7"/>
                                </a:cxn>
                                <a:cxn ang="0">
                                  <a:pos x="T8" y="T9"/>
                                </a:cxn>
                              </a:cxnLst>
                              <a:rect l="0" t="0" r="r" b="b"/>
                              <a:pathLst>
                                <a:path w="70" h="414">
                                  <a:moveTo>
                                    <a:pt x="52" y="0"/>
                                  </a:moveTo>
                                  <a:lnTo>
                                    <a:pt x="70" y="414"/>
                                  </a:lnTo>
                                  <a:lnTo>
                                    <a:pt x="17" y="414"/>
                                  </a:lnTo>
                                  <a:lnTo>
                                    <a:pt x="0" y="0"/>
                                  </a:lnTo>
                                  <a:lnTo>
                                    <a:pt x="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7" name="Group 517"/>
                        <wpg:cNvGrpSpPr>
                          <a:grpSpLocks/>
                        </wpg:cNvGrpSpPr>
                        <wpg:grpSpPr bwMode="auto">
                          <a:xfrm>
                            <a:off x="1976120" y="1193800"/>
                            <a:ext cx="45085" cy="262890"/>
                            <a:chOff x="3112" y="1877"/>
                            <a:chExt cx="71" cy="414"/>
                          </a:xfrm>
                        </wpg:grpSpPr>
                        <wps:wsp>
                          <wps:cNvPr id="818" name="Freeform 518"/>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519"/>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Lst>
                              <a:ahLst/>
                              <a:cxnLst>
                                <a:cxn ang="0">
                                  <a:pos x="T0" y="T1"/>
                                </a:cxn>
                                <a:cxn ang="0">
                                  <a:pos x="T2" y="T3"/>
                                </a:cxn>
                                <a:cxn ang="0">
                                  <a:pos x="T4" y="T5"/>
                                </a:cxn>
                                <a:cxn ang="0">
                                  <a:pos x="T6" y="T7"/>
                                </a:cxn>
                                <a:cxn ang="0">
                                  <a:pos x="T8" y="T9"/>
                                </a:cxn>
                              </a:cxnLst>
                              <a:rect l="0" t="0" r="r" b="b"/>
                              <a:pathLst>
                                <a:path w="71" h="414">
                                  <a:moveTo>
                                    <a:pt x="53" y="0"/>
                                  </a:moveTo>
                                  <a:lnTo>
                                    <a:pt x="71" y="414"/>
                                  </a:lnTo>
                                  <a:lnTo>
                                    <a:pt x="18" y="414"/>
                                  </a:lnTo>
                                  <a:lnTo>
                                    <a:pt x="0" y="0"/>
                                  </a:lnTo>
                                  <a:lnTo>
                                    <a:pt x="5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0" name="Line 520"/>
                        <wps:cNvCnPr/>
                        <wps:spPr bwMode="auto">
                          <a:xfrm>
                            <a:off x="1931035" y="1325245"/>
                            <a:ext cx="450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21" name="Line 521"/>
                        <wps:cNvCnPr/>
                        <wps:spPr bwMode="auto">
                          <a:xfrm flipV="1">
                            <a:off x="2155190" y="1390650"/>
                            <a:ext cx="90170" cy="1397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22" name="Group 522"/>
                        <wpg:cNvGrpSpPr>
                          <a:grpSpLocks/>
                        </wpg:cNvGrpSpPr>
                        <wpg:grpSpPr bwMode="auto">
                          <a:xfrm>
                            <a:off x="1873885" y="1576705"/>
                            <a:ext cx="160020" cy="219075"/>
                            <a:chOff x="2951" y="2480"/>
                            <a:chExt cx="252" cy="345"/>
                          </a:xfrm>
                        </wpg:grpSpPr>
                        <wps:wsp>
                          <wps:cNvPr id="823" name="Freeform 523"/>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24" name="Freeform 524"/>
                          <wps:cNvSpPr>
                            <a:spLocks/>
                          </wps:cNvSpPr>
                          <wps:spPr bwMode="auto">
                            <a:xfrm>
                              <a:off x="2951" y="2480"/>
                              <a:ext cx="150" cy="315"/>
                            </a:xfrm>
                            <a:custGeom>
                              <a:avLst/>
                              <a:gdLst>
                                <a:gd name="T0" fmla="*/ 210 w 998"/>
                                <a:gd name="T1" fmla="*/ 2053 h 2107"/>
                                <a:gd name="T2" fmla="*/ 839 w 998"/>
                                <a:gd name="T3" fmla="*/ 1152 h 2107"/>
                                <a:gd name="T4" fmla="*/ 788 w 998"/>
                                <a:gd name="T5" fmla="*/ 55 h 2107"/>
                                <a:gd name="T6" fmla="*/ 160 w 998"/>
                                <a:gd name="T7" fmla="*/ 955 h 2107"/>
                                <a:gd name="T8" fmla="*/ 210 w 998"/>
                                <a:gd name="T9" fmla="*/ 2053 h 2107"/>
                              </a:gdLst>
                              <a:ahLst/>
                              <a:cxnLst>
                                <a:cxn ang="0">
                                  <a:pos x="T0" y="T1"/>
                                </a:cxn>
                                <a:cxn ang="0">
                                  <a:pos x="T2" y="T3"/>
                                </a:cxn>
                                <a:cxn ang="0">
                                  <a:pos x="T4" y="T5"/>
                                </a:cxn>
                                <a:cxn ang="0">
                                  <a:pos x="T6" y="T7"/>
                                </a:cxn>
                                <a:cxn ang="0">
                                  <a:pos x="T8" y="T9"/>
                                </a:cxn>
                              </a:cxnLst>
                              <a:rect l="0" t="0" r="r" b="b"/>
                              <a:pathLst>
                                <a:path w="998" h="2107">
                                  <a:moveTo>
                                    <a:pt x="210" y="2053"/>
                                  </a:moveTo>
                                  <a:cubicBezTo>
                                    <a:pt x="398" y="2107"/>
                                    <a:pt x="679" y="1704"/>
                                    <a:pt x="839" y="1152"/>
                                  </a:cubicBezTo>
                                  <a:cubicBezTo>
                                    <a:pt x="998" y="600"/>
                                    <a:pt x="976" y="109"/>
                                    <a:pt x="788" y="55"/>
                                  </a:cubicBezTo>
                                  <a:cubicBezTo>
                                    <a:pt x="601" y="0"/>
                                    <a:pt x="320" y="404"/>
                                    <a:pt x="160" y="955"/>
                                  </a:cubicBezTo>
                                  <a:cubicBezTo>
                                    <a:pt x="0" y="1507"/>
                                    <a:pt x="23" y="1998"/>
                                    <a:pt x="210" y="205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25" name="Freeform 525"/>
                          <wps:cNvSpPr>
                            <a:spLocks/>
                          </wps:cNvSpPr>
                          <wps:spPr bwMode="auto">
                            <a:xfrm>
                              <a:off x="2951" y="2480"/>
                              <a:ext cx="252" cy="345"/>
                            </a:xfrm>
                            <a:custGeom>
                              <a:avLst/>
                              <a:gdLst>
                                <a:gd name="T0" fmla="*/ 160 w 1677"/>
                                <a:gd name="T1" fmla="*/ 955 h 2303"/>
                                <a:gd name="T2" fmla="*/ 210 w 1677"/>
                                <a:gd name="T3" fmla="*/ 2053 h 2303"/>
                                <a:gd name="T4" fmla="*/ 889 w 1677"/>
                                <a:gd name="T5" fmla="*/ 2249 h 2303"/>
                                <a:gd name="T6" fmla="*/ 1518 w 1677"/>
                                <a:gd name="T7" fmla="*/ 1348 h 2303"/>
                                <a:gd name="T8" fmla="*/ 1467 w 1677"/>
                                <a:gd name="T9" fmla="*/ 251 h 2303"/>
                                <a:gd name="T10" fmla="*/ 788 w 1677"/>
                                <a:gd name="T11" fmla="*/ 55 h 2303"/>
                                <a:gd name="T12" fmla="*/ 160 w 1677"/>
                                <a:gd name="T13" fmla="*/ 955 h 2303"/>
                              </a:gdLst>
                              <a:ahLst/>
                              <a:cxnLst>
                                <a:cxn ang="0">
                                  <a:pos x="T0" y="T1"/>
                                </a:cxn>
                                <a:cxn ang="0">
                                  <a:pos x="T2" y="T3"/>
                                </a:cxn>
                                <a:cxn ang="0">
                                  <a:pos x="T4" y="T5"/>
                                </a:cxn>
                                <a:cxn ang="0">
                                  <a:pos x="T6" y="T7"/>
                                </a:cxn>
                                <a:cxn ang="0">
                                  <a:pos x="T8" y="T9"/>
                                </a:cxn>
                                <a:cxn ang="0">
                                  <a:pos x="T10" y="T11"/>
                                </a:cxn>
                                <a:cxn ang="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26"/>
                          <wps:cNvSpPr>
                            <a:spLocks/>
                          </wps:cNvSpPr>
                          <wps:spPr bwMode="auto">
                            <a:xfrm>
                              <a:off x="2982" y="2488"/>
                              <a:ext cx="119" cy="307"/>
                            </a:xfrm>
                            <a:custGeom>
                              <a:avLst/>
                              <a:gdLst>
                                <a:gd name="T0" fmla="*/ 0 w 119"/>
                                <a:gd name="T1" fmla="*/ 299 h 307"/>
                                <a:gd name="T2" fmla="*/ 95 w 119"/>
                                <a:gd name="T3" fmla="*/ 164 h 307"/>
                                <a:gd name="T4" fmla="*/ 87 w 119"/>
                                <a:gd name="T5" fmla="*/ 0 h 307"/>
                              </a:gdLst>
                              <a:ahLst/>
                              <a:cxnLst>
                                <a:cxn ang="0">
                                  <a:pos x="T0" y="T1"/>
                                </a:cxn>
                                <a:cxn ang="0">
                                  <a:pos x="T2" y="T3"/>
                                </a:cxn>
                                <a:cxn ang="0">
                                  <a:pos x="T4" y="T5"/>
                                </a:cxn>
                              </a:cxnLst>
                              <a:rect l="0" t="0" r="r" b="b"/>
                              <a:pathLst>
                                <a:path w="119" h="307">
                                  <a:moveTo>
                                    <a:pt x="0" y="299"/>
                                  </a:moveTo>
                                  <a:cubicBezTo>
                                    <a:pt x="29" y="307"/>
                                    <a:pt x="71" y="247"/>
                                    <a:pt x="95" y="164"/>
                                  </a:cubicBezTo>
                                  <a:cubicBezTo>
                                    <a:pt x="119" y="82"/>
                                    <a:pt x="115" y="8"/>
                                    <a:pt x="87"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7" name="Freeform 527"/>
                        <wps:cNvSpPr>
                          <a:spLocks noEditPoints="1"/>
                        </wps:cNvSpPr>
                        <wps:spPr bwMode="auto">
                          <a:xfrm>
                            <a:off x="650875" y="1029335"/>
                            <a:ext cx="1202690" cy="610870"/>
                          </a:xfrm>
                          <a:custGeom>
                            <a:avLst/>
                            <a:gdLst>
                              <a:gd name="T0" fmla="*/ 71 w 1894"/>
                              <a:gd name="T1" fmla="*/ 10 h 962"/>
                              <a:gd name="T2" fmla="*/ 1844 w 1894"/>
                              <a:gd name="T3" fmla="*/ 911 h 962"/>
                              <a:gd name="T4" fmla="*/ 1824 w 1894"/>
                              <a:gd name="T5" fmla="*/ 951 h 962"/>
                              <a:gd name="T6" fmla="*/ 50 w 1894"/>
                              <a:gd name="T7" fmla="*/ 51 h 962"/>
                              <a:gd name="T8" fmla="*/ 71 w 1894"/>
                              <a:gd name="T9" fmla="*/ 10 h 962"/>
                              <a:gd name="T10" fmla="*/ 60 w 1894"/>
                              <a:gd name="T11" fmla="*/ 81 h 962"/>
                              <a:gd name="T12" fmla="*/ 0 w 1894"/>
                              <a:gd name="T13" fmla="*/ 0 h 962"/>
                              <a:gd name="T14" fmla="*/ 101 w 1894"/>
                              <a:gd name="T15" fmla="*/ 1 h 962"/>
                              <a:gd name="T16" fmla="*/ 60 w 1894"/>
                              <a:gd name="T17" fmla="*/ 81 h 962"/>
                              <a:gd name="T18" fmla="*/ 1835 w 1894"/>
                              <a:gd name="T19" fmla="*/ 881 h 962"/>
                              <a:gd name="T20" fmla="*/ 1894 w 1894"/>
                              <a:gd name="T21" fmla="*/ 962 h 962"/>
                              <a:gd name="T22" fmla="*/ 1794 w 1894"/>
                              <a:gd name="T23" fmla="*/ 961 h 962"/>
                              <a:gd name="T24" fmla="*/ 1835 w 1894"/>
                              <a:gd name="T25" fmla="*/ 881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94" h="962">
                                <a:moveTo>
                                  <a:pt x="71" y="10"/>
                                </a:moveTo>
                                <a:lnTo>
                                  <a:pt x="1844" y="911"/>
                                </a:lnTo>
                                <a:lnTo>
                                  <a:pt x="1824" y="951"/>
                                </a:lnTo>
                                <a:lnTo>
                                  <a:pt x="50" y="51"/>
                                </a:lnTo>
                                <a:lnTo>
                                  <a:pt x="71" y="10"/>
                                </a:lnTo>
                                <a:close/>
                                <a:moveTo>
                                  <a:pt x="60" y="81"/>
                                </a:moveTo>
                                <a:lnTo>
                                  <a:pt x="0" y="0"/>
                                </a:lnTo>
                                <a:lnTo>
                                  <a:pt x="101" y="1"/>
                                </a:lnTo>
                                <a:lnTo>
                                  <a:pt x="60" y="81"/>
                                </a:lnTo>
                                <a:close/>
                                <a:moveTo>
                                  <a:pt x="1835" y="881"/>
                                </a:moveTo>
                                <a:lnTo>
                                  <a:pt x="1894" y="962"/>
                                </a:lnTo>
                                <a:lnTo>
                                  <a:pt x="1794" y="961"/>
                                </a:lnTo>
                                <a:lnTo>
                                  <a:pt x="1835" y="88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8" name="Freeform 528"/>
                        <wps:cNvSpPr>
                          <a:spLocks noEditPoints="1"/>
                        </wps:cNvSpPr>
                        <wps:spPr bwMode="auto">
                          <a:xfrm>
                            <a:off x="2232660" y="1245870"/>
                            <a:ext cx="1492250" cy="439420"/>
                          </a:xfrm>
                          <a:custGeom>
                            <a:avLst/>
                            <a:gdLst>
                              <a:gd name="T0" fmla="*/ 59 w 2350"/>
                              <a:gd name="T1" fmla="*/ 634 h 692"/>
                              <a:gd name="T2" fmla="*/ 2279 w 2350"/>
                              <a:gd name="T3" fmla="*/ 16 h 692"/>
                              <a:gd name="T4" fmla="*/ 2291 w 2350"/>
                              <a:gd name="T5" fmla="*/ 59 h 692"/>
                              <a:gd name="T6" fmla="*/ 71 w 2350"/>
                              <a:gd name="T7" fmla="*/ 677 h 692"/>
                              <a:gd name="T8" fmla="*/ 59 w 2350"/>
                              <a:gd name="T9" fmla="*/ 634 h 692"/>
                              <a:gd name="T10" fmla="*/ 99 w 2350"/>
                              <a:gd name="T11" fmla="*/ 692 h 692"/>
                              <a:gd name="T12" fmla="*/ 0 w 2350"/>
                              <a:gd name="T13" fmla="*/ 673 h 692"/>
                              <a:gd name="T14" fmla="*/ 75 w 2350"/>
                              <a:gd name="T15" fmla="*/ 606 h 692"/>
                              <a:gd name="T16" fmla="*/ 99 w 2350"/>
                              <a:gd name="T17" fmla="*/ 692 h 692"/>
                              <a:gd name="T18" fmla="*/ 2251 w 2350"/>
                              <a:gd name="T19" fmla="*/ 0 h 692"/>
                              <a:gd name="T20" fmla="*/ 2350 w 2350"/>
                              <a:gd name="T21" fmla="*/ 19 h 692"/>
                              <a:gd name="T22" fmla="*/ 2275 w 2350"/>
                              <a:gd name="T23" fmla="*/ 86 h 692"/>
                              <a:gd name="T24" fmla="*/ 2251 w 2350"/>
                              <a:gd name="T25"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0" h="692">
                                <a:moveTo>
                                  <a:pt x="59" y="634"/>
                                </a:moveTo>
                                <a:lnTo>
                                  <a:pt x="2279" y="16"/>
                                </a:lnTo>
                                <a:lnTo>
                                  <a:pt x="2291" y="59"/>
                                </a:lnTo>
                                <a:lnTo>
                                  <a:pt x="71" y="677"/>
                                </a:lnTo>
                                <a:lnTo>
                                  <a:pt x="59" y="634"/>
                                </a:lnTo>
                                <a:close/>
                                <a:moveTo>
                                  <a:pt x="99" y="692"/>
                                </a:moveTo>
                                <a:lnTo>
                                  <a:pt x="0" y="673"/>
                                </a:lnTo>
                                <a:lnTo>
                                  <a:pt x="75" y="606"/>
                                </a:lnTo>
                                <a:lnTo>
                                  <a:pt x="99" y="692"/>
                                </a:lnTo>
                                <a:close/>
                                <a:moveTo>
                                  <a:pt x="2251" y="0"/>
                                </a:moveTo>
                                <a:lnTo>
                                  <a:pt x="2350" y="19"/>
                                </a:lnTo>
                                <a:lnTo>
                                  <a:pt x="2275" y="86"/>
                                </a:lnTo>
                                <a:lnTo>
                                  <a:pt x="225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829" name="Freeform 529"/>
                        <wps:cNvSpPr>
                          <a:spLocks noEditPoints="1"/>
                        </wps:cNvSpPr>
                        <wps:spPr bwMode="auto">
                          <a:xfrm>
                            <a:off x="4025900" y="1289685"/>
                            <a:ext cx="603885" cy="447040"/>
                          </a:xfrm>
                          <a:custGeom>
                            <a:avLst/>
                            <a:gdLst>
                              <a:gd name="T0" fmla="*/ 181 w 3164"/>
                              <a:gd name="T1" fmla="*/ 93 h 2354"/>
                              <a:gd name="T2" fmla="*/ 3023 w 3164"/>
                              <a:gd name="T3" fmla="*/ 2208 h 2354"/>
                              <a:gd name="T4" fmla="*/ 3030 w 3164"/>
                              <a:gd name="T5" fmla="*/ 2254 h 2354"/>
                              <a:gd name="T6" fmla="*/ 2983 w 3164"/>
                              <a:gd name="T7" fmla="*/ 2261 h 2354"/>
                              <a:gd name="T8" fmla="*/ 141 w 3164"/>
                              <a:gd name="T9" fmla="*/ 147 h 2354"/>
                              <a:gd name="T10" fmla="*/ 134 w 3164"/>
                              <a:gd name="T11" fmla="*/ 100 h 2354"/>
                              <a:gd name="T12" fmla="*/ 181 w 3164"/>
                              <a:gd name="T13" fmla="*/ 93 h 2354"/>
                              <a:gd name="T14" fmla="*/ 135 w 3164"/>
                              <a:gd name="T15" fmla="*/ 267 h 2354"/>
                              <a:gd name="T16" fmla="*/ 0 w 3164"/>
                              <a:gd name="T17" fmla="*/ 0 h 2354"/>
                              <a:gd name="T18" fmla="*/ 294 w 3164"/>
                              <a:gd name="T19" fmla="*/ 53 h 2354"/>
                              <a:gd name="T20" fmla="*/ 135 w 3164"/>
                              <a:gd name="T21" fmla="*/ 267 h 2354"/>
                              <a:gd name="T22" fmla="*/ 3029 w 3164"/>
                              <a:gd name="T23" fmla="*/ 2088 h 2354"/>
                              <a:gd name="T24" fmla="*/ 3164 w 3164"/>
                              <a:gd name="T25" fmla="*/ 2354 h 2354"/>
                              <a:gd name="T26" fmla="*/ 2870 w 3164"/>
                              <a:gd name="T27" fmla="*/ 2302 h 2354"/>
                              <a:gd name="T28" fmla="*/ 3029 w 3164"/>
                              <a:gd name="T29" fmla="*/ 2088 h 2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64" h="2354">
                                <a:moveTo>
                                  <a:pt x="181" y="93"/>
                                </a:moveTo>
                                <a:lnTo>
                                  <a:pt x="3023" y="2208"/>
                                </a:lnTo>
                                <a:cubicBezTo>
                                  <a:pt x="3038" y="2219"/>
                                  <a:pt x="3041" y="2240"/>
                                  <a:pt x="3030" y="2254"/>
                                </a:cubicBezTo>
                                <a:cubicBezTo>
                                  <a:pt x="3019" y="2269"/>
                                  <a:pt x="2998" y="2272"/>
                                  <a:pt x="2983" y="2261"/>
                                </a:cubicBezTo>
                                <a:lnTo>
                                  <a:pt x="141" y="147"/>
                                </a:lnTo>
                                <a:cubicBezTo>
                                  <a:pt x="126" y="136"/>
                                  <a:pt x="123" y="115"/>
                                  <a:pt x="134" y="100"/>
                                </a:cubicBezTo>
                                <a:cubicBezTo>
                                  <a:pt x="145" y="85"/>
                                  <a:pt x="166" y="82"/>
                                  <a:pt x="181" y="93"/>
                                </a:cubicBezTo>
                                <a:close/>
                                <a:moveTo>
                                  <a:pt x="135" y="267"/>
                                </a:moveTo>
                                <a:lnTo>
                                  <a:pt x="0" y="0"/>
                                </a:lnTo>
                                <a:lnTo>
                                  <a:pt x="294" y="53"/>
                                </a:lnTo>
                                <a:lnTo>
                                  <a:pt x="135" y="267"/>
                                </a:lnTo>
                                <a:close/>
                                <a:moveTo>
                                  <a:pt x="3029" y="2088"/>
                                </a:moveTo>
                                <a:lnTo>
                                  <a:pt x="3164" y="2354"/>
                                </a:lnTo>
                                <a:lnTo>
                                  <a:pt x="2870" y="2302"/>
                                </a:lnTo>
                                <a:lnTo>
                                  <a:pt x="3029" y="208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830" name="Group 530"/>
                        <wpg:cNvGrpSpPr>
                          <a:grpSpLocks/>
                        </wpg:cNvGrpSpPr>
                        <wpg:grpSpPr bwMode="auto">
                          <a:xfrm>
                            <a:off x="396240" y="868680"/>
                            <a:ext cx="169545" cy="563245"/>
                            <a:chOff x="624" y="1365"/>
                            <a:chExt cx="267" cy="887"/>
                          </a:xfrm>
                        </wpg:grpSpPr>
                        <wps:wsp>
                          <wps:cNvPr id="831" name="Freeform 531"/>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532"/>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Lst>
                              <a:ahLst/>
                              <a:cxnLst>
                                <a:cxn ang="0">
                                  <a:pos x="T0" y="T1"/>
                                </a:cxn>
                                <a:cxn ang="0">
                                  <a:pos x="T2" y="T3"/>
                                </a:cxn>
                                <a:cxn ang="0">
                                  <a:pos x="T4" y="T5"/>
                                </a:cxn>
                                <a:cxn ang="0">
                                  <a:pos x="T6" y="T7"/>
                                </a:cxn>
                              </a:cxnLst>
                              <a:rect l="0" t="0" r="r" b="b"/>
                              <a:pathLst>
                                <a:path w="267" h="887">
                                  <a:moveTo>
                                    <a:pt x="134" y="0"/>
                                  </a:moveTo>
                                  <a:lnTo>
                                    <a:pt x="267" y="887"/>
                                  </a:lnTo>
                                  <a:lnTo>
                                    <a:pt x="0" y="887"/>
                                  </a:lnTo>
                                  <a:lnTo>
                                    <a:pt x="13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3" name="Group 533"/>
                        <wpg:cNvGrpSpPr>
                          <a:grpSpLocks/>
                        </wpg:cNvGrpSpPr>
                        <wpg:grpSpPr bwMode="auto">
                          <a:xfrm>
                            <a:off x="2087245" y="1588135"/>
                            <a:ext cx="146685" cy="208280"/>
                            <a:chOff x="3287" y="2498"/>
                            <a:chExt cx="231" cy="328"/>
                          </a:xfrm>
                        </wpg:grpSpPr>
                        <wps:wsp>
                          <wps:cNvPr id="834" name="Freeform 534"/>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35" name="Freeform 535"/>
                          <wps:cNvSpPr>
                            <a:spLocks/>
                          </wps:cNvSpPr>
                          <wps:spPr bwMode="auto">
                            <a:xfrm>
                              <a:off x="3392" y="2498"/>
                              <a:ext cx="126" cy="315"/>
                            </a:xfrm>
                            <a:custGeom>
                              <a:avLst/>
                              <a:gdLst>
                                <a:gd name="T0" fmla="*/ 295 w 840"/>
                                <a:gd name="T1" fmla="*/ 23 h 2105"/>
                                <a:gd name="T2" fmla="*/ 69 w 840"/>
                                <a:gd name="T3" fmla="*/ 1095 h 2105"/>
                                <a:gd name="T4" fmla="*/ 545 w 840"/>
                                <a:gd name="T5" fmla="*/ 2082 h 2105"/>
                                <a:gd name="T6" fmla="*/ 771 w 840"/>
                                <a:gd name="T7" fmla="*/ 1010 h 2105"/>
                                <a:gd name="T8" fmla="*/ 295 w 840"/>
                                <a:gd name="T9" fmla="*/ 23 h 2105"/>
                              </a:gdLst>
                              <a:ahLst/>
                              <a:cxnLst>
                                <a:cxn ang="0">
                                  <a:pos x="T0" y="T1"/>
                                </a:cxn>
                                <a:cxn ang="0">
                                  <a:pos x="T2" y="T3"/>
                                </a:cxn>
                                <a:cxn ang="0">
                                  <a:pos x="T4" y="T5"/>
                                </a:cxn>
                                <a:cxn ang="0">
                                  <a:pos x="T6" y="T7"/>
                                </a:cxn>
                                <a:cxn ang="0">
                                  <a:pos x="T8" y="T9"/>
                                </a:cxn>
                              </a:cxnLst>
                              <a:rect l="0" t="0" r="r" b="b"/>
                              <a:pathLst>
                                <a:path w="840" h="2105">
                                  <a:moveTo>
                                    <a:pt x="295" y="23"/>
                                  </a:moveTo>
                                  <a:cubicBezTo>
                                    <a:pt x="101" y="47"/>
                                    <a:pt x="0" y="527"/>
                                    <a:pt x="69" y="1095"/>
                                  </a:cubicBezTo>
                                  <a:cubicBezTo>
                                    <a:pt x="139" y="1664"/>
                                    <a:pt x="352" y="2105"/>
                                    <a:pt x="545" y="2082"/>
                                  </a:cubicBezTo>
                                  <a:cubicBezTo>
                                    <a:pt x="739" y="2058"/>
                                    <a:pt x="840" y="1578"/>
                                    <a:pt x="771" y="1010"/>
                                  </a:cubicBezTo>
                                  <a:cubicBezTo>
                                    <a:pt x="702" y="441"/>
                                    <a:pt x="489" y="0"/>
                                    <a:pt x="295" y="2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36" name="Freeform 536"/>
                          <wps:cNvSpPr>
                            <a:spLocks/>
                          </wps:cNvSpPr>
                          <wps:spPr bwMode="auto">
                            <a:xfrm>
                              <a:off x="3287" y="2498"/>
                              <a:ext cx="231" cy="328"/>
                            </a:xfrm>
                            <a:custGeom>
                              <a:avLst/>
                              <a:gdLst>
                                <a:gd name="T0" fmla="*/ 1472 w 1541"/>
                                <a:gd name="T1" fmla="*/ 1010 h 2190"/>
                                <a:gd name="T2" fmla="*/ 996 w 1541"/>
                                <a:gd name="T3" fmla="*/ 23 h 2190"/>
                                <a:gd name="T4" fmla="*/ 294 w 1541"/>
                                <a:gd name="T5" fmla="*/ 109 h 2190"/>
                                <a:gd name="T6" fmla="*/ 69 w 1541"/>
                                <a:gd name="T7" fmla="*/ 1181 h 2190"/>
                                <a:gd name="T8" fmla="*/ 545 w 1541"/>
                                <a:gd name="T9" fmla="*/ 2167 h 2190"/>
                                <a:gd name="T10" fmla="*/ 1246 w 1541"/>
                                <a:gd name="T11" fmla="*/ 2082 h 2190"/>
                                <a:gd name="T12" fmla="*/ 1472 w 1541"/>
                                <a:gd name="T13" fmla="*/ 1010 h 2190"/>
                              </a:gdLst>
                              <a:ahLst/>
                              <a:cxnLst>
                                <a:cxn ang="0">
                                  <a:pos x="T0" y="T1"/>
                                </a:cxn>
                                <a:cxn ang="0">
                                  <a:pos x="T2" y="T3"/>
                                </a:cxn>
                                <a:cxn ang="0">
                                  <a:pos x="T4" y="T5"/>
                                </a:cxn>
                                <a:cxn ang="0">
                                  <a:pos x="T6" y="T7"/>
                                </a:cxn>
                                <a:cxn ang="0">
                                  <a:pos x="T8" y="T9"/>
                                </a:cxn>
                                <a:cxn ang="0">
                                  <a:pos x="T10" y="T11"/>
                                </a:cxn>
                                <a:cxn ang="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537"/>
                          <wps:cNvSpPr>
                            <a:spLocks/>
                          </wps:cNvSpPr>
                          <wps:spPr bwMode="auto">
                            <a:xfrm>
                              <a:off x="3392" y="2501"/>
                              <a:ext cx="82" cy="312"/>
                            </a:xfrm>
                            <a:custGeom>
                              <a:avLst/>
                              <a:gdLst>
                                <a:gd name="T0" fmla="*/ 44 w 82"/>
                                <a:gd name="T1" fmla="*/ 0 h 312"/>
                                <a:gd name="T2" fmla="*/ 10 w 82"/>
                                <a:gd name="T3" fmla="*/ 161 h 312"/>
                                <a:gd name="T4" fmla="*/ 82 w 82"/>
                                <a:gd name="T5" fmla="*/ 309 h 312"/>
                              </a:gdLst>
                              <a:ahLst/>
                              <a:cxnLst>
                                <a:cxn ang="0">
                                  <a:pos x="T0" y="T1"/>
                                </a:cxn>
                                <a:cxn ang="0">
                                  <a:pos x="T2" y="T3"/>
                                </a:cxn>
                                <a:cxn ang="0">
                                  <a:pos x="T4" y="T5"/>
                                </a:cxn>
                              </a:cxnLst>
                              <a:rect l="0" t="0" r="r" b="b"/>
                              <a:pathLst>
                                <a:path w="82" h="312">
                                  <a:moveTo>
                                    <a:pt x="44" y="0"/>
                                  </a:moveTo>
                                  <a:cubicBezTo>
                                    <a:pt x="15" y="4"/>
                                    <a:pt x="0" y="76"/>
                                    <a:pt x="10" y="161"/>
                                  </a:cubicBezTo>
                                  <a:cubicBezTo>
                                    <a:pt x="21" y="246"/>
                                    <a:pt x="53" y="312"/>
                                    <a:pt x="82" y="309"/>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38" name="Group 538"/>
                        <wpg:cNvGrpSpPr>
                          <a:grpSpLocks/>
                        </wpg:cNvGrpSpPr>
                        <wpg:grpSpPr bwMode="auto">
                          <a:xfrm>
                            <a:off x="459740" y="855980"/>
                            <a:ext cx="177165" cy="222250"/>
                            <a:chOff x="724" y="1345"/>
                            <a:chExt cx="279" cy="350"/>
                          </a:xfrm>
                        </wpg:grpSpPr>
                        <wps:wsp>
                          <wps:cNvPr id="839" name="Freeform 539"/>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40" name="Freeform 540"/>
                          <wps:cNvSpPr>
                            <a:spLocks/>
                          </wps:cNvSpPr>
                          <wps:spPr bwMode="auto">
                            <a:xfrm>
                              <a:off x="820" y="1389"/>
                              <a:ext cx="183" cy="306"/>
                            </a:xfrm>
                            <a:custGeom>
                              <a:avLst/>
                              <a:gdLst>
                                <a:gd name="T0" fmla="*/ 1044 w 1220"/>
                                <a:gd name="T1" fmla="*/ 81 h 2046"/>
                                <a:gd name="T2" fmla="*/ 290 w 1220"/>
                                <a:gd name="T3" fmla="*/ 876 h 2046"/>
                                <a:gd name="T4" fmla="*/ 176 w 1220"/>
                                <a:gd name="T5" fmla="*/ 1965 h 2046"/>
                                <a:gd name="T6" fmla="*/ 929 w 1220"/>
                                <a:gd name="T7" fmla="*/ 1170 h 2046"/>
                                <a:gd name="T8" fmla="*/ 1044 w 1220"/>
                                <a:gd name="T9" fmla="*/ 81 h 2046"/>
                              </a:gdLst>
                              <a:ahLst/>
                              <a:cxnLst>
                                <a:cxn ang="0">
                                  <a:pos x="T0" y="T1"/>
                                </a:cxn>
                                <a:cxn ang="0">
                                  <a:pos x="T2" y="T3"/>
                                </a:cxn>
                                <a:cxn ang="0">
                                  <a:pos x="T4" y="T5"/>
                                </a:cxn>
                                <a:cxn ang="0">
                                  <a:pos x="T6" y="T7"/>
                                </a:cxn>
                                <a:cxn ang="0">
                                  <a:pos x="T8" y="T9"/>
                                </a:cxn>
                              </a:cxnLst>
                              <a:rect l="0" t="0" r="r" b="b"/>
                              <a:pathLst>
                                <a:path w="1220" h="2046">
                                  <a:moveTo>
                                    <a:pt x="1044" y="81"/>
                                  </a:moveTo>
                                  <a:cubicBezTo>
                                    <a:pt x="867" y="0"/>
                                    <a:pt x="530" y="356"/>
                                    <a:pt x="290" y="876"/>
                                  </a:cubicBezTo>
                                  <a:cubicBezTo>
                                    <a:pt x="51" y="1396"/>
                                    <a:pt x="0" y="1883"/>
                                    <a:pt x="176" y="1965"/>
                                  </a:cubicBezTo>
                                  <a:cubicBezTo>
                                    <a:pt x="353" y="2046"/>
                                    <a:pt x="690" y="1690"/>
                                    <a:pt x="929" y="1170"/>
                                  </a:cubicBezTo>
                                  <a:cubicBezTo>
                                    <a:pt x="1169" y="650"/>
                                    <a:pt x="1220" y="163"/>
                                    <a:pt x="1044" y="8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41" name="Freeform 541"/>
                          <wps:cNvSpPr>
                            <a:spLocks/>
                          </wps:cNvSpPr>
                          <wps:spPr bwMode="auto">
                            <a:xfrm>
                              <a:off x="724" y="1345"/>
                              <a:ext cx="279" cy="350"/>
                            </a:xfrm>
                            <a:custGeom>
                              <a:avLst/>
                              <a:gdLst>
                                <a:gd name="T0" fmla="*/ 1568 w 1859"/>
                                <a:gd name="T1" fmla="*/ 1464 h 2340"/>
                                <a:gd name="T2" fmla="*/ 1683 w 1859"/>
                                <a:gd name="T3" fmla="*/ 375 h 2340"/>
                                <a:gd name="T4" fmla="*/ 1044 w 1859"/>
                                <a:gd name="T5" fmla="*/ 81 h 2340"/>
                                <a:gd name="T6" fmla="*/ 291 w 1859"/>
                                <a:gd name="T7" fmla="*/ 876 h 2340"/>
                                <a:gd name="T8" fmla="*/ 176 w 1859"/>
                                <a:gd name="T9" fmla="*/ 1964 h 2340"/>
                                <a:gd name="T10" fmla="*/ 815 w 1859"/>
                                <a:gd name="T11" fmla="*/ 2259 h 2340"/>
                                <a:gd name="T12" fmla="*/ 1568 w 1859"/>
                                <a:gd name="T13" fmla="*/ 1464 h 2340"/>
                              </a:gdLst>
                              <a:ahLst/>
                              <a:cxnLst>
                                <a:cxn ang="0">
                                  <a:pos x="T0" y="T1"/>
                                </a:cxn>
                                <a:cxn ang="0">
                                  <a:pos x="T2" y="T3"/>
                                </a:cxn>
                                <a:cxn ang="0">
                                  <a:pos x="T4" y="T5"/>
                                </a:cxn>
                                <a:cxn ang="0">
                                  <a:pos x="T6" y="T7"/>
                                </a:cxn>
                                <a:cxn ang="0">
                                  <a:pos x="T8" y="T9"/>
                                </a:cxn>
                                <a:cxn ang="0">
                                  <a:pos x="T10" y="T11"/>
                                </a:cxn>
                                <a:cxn ang="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542"/>
                          <wps:cNvSpPr>
                            <a:spLocks/>
                          </wps:cNvSpPr>
                          <wps:spPr bwMode="auto">
                            <a:xfrm>
                              <a:off x="820" y="1389"/>
                              <a:ext cx="157" cy="294"/>
                            </a:xfrm>
                            <a:custGeom>
                              <a:avLst/>
                              <a:gdLst>
                                <a:gd name="T0" fmla="*/ 157 w 157"/>
                                <a:gd name="T1" fmla="*/ 12 h 294"/>
                                <a:gd name="T2" fmla="*/ 43 w 157"/>
                                <a:gd name="T3" fmla="*/ 131 h 294"/>
                                <a:gd name="T4" fmla="*/ 26 w 157"/>
                                <a:gd name="T5" fmla="*/ 294 h 294"/>
                              </a:gdLst>
                              <a:ahLst/>
                              <a:cxnLst>
                                <a:cxn ang="0">
                                  <a:pos x="T0" y="T1"/>
                                </a:cxn>
                                <a:cxn ang="0">
                                  <a:pos x="T2" y="T3"/>
                                </a:cxn>
                                <a:cxn ang="0">
                                  <a:pos x="T4" y="T5"/>
                                </a:cxn>
                              </a:cxnLst>
                              <a:rect l="0" t="0" r="r" b="b"/>
                              <a:pathLst>
                                <a:path w="157" h="294">
                                  <a:moveTo>
                                    <a:pt x="157" y="12"/>
                                  </a:moveTo>
                                  <a:cubicBezTo>
                                    <a:pt x="130" y="0"/>
                                    <a:pt x="79" y="53"/>
                                    <a:pt x="43" y="131"/>
                                  </a:cubicBezTo>
                                  <a:cubicBezTo>
                                    <a:pt x="7" y="208"/>
                                    <a:pt x="0" y="281"/>
                                    <a:pt x="26"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43" name="Group 543"/>
                        <wpg:cNvGrpSpPr>
                          <a:grpSpLocks/>
                        </wpg:cNvGrpSpPr>
                        <wpg:grpSpPr bwMode="auto">
                          <a:xfrm>
                            <a:off x="3589655" y="1551940"/>
                            <a:ext cx="603885" cy="382905"/>
                            <a:chOff x="5653" y="2441"/>
                            <a:chExt cx="951" cy="603"/>
                          </a:xfrm>
                        </wpg:grpSpPr>
                        <wps:wsp>
                          <wps:cNvPr id="844" name="Freeform 544"/>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545"/>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151 w 951"/>
                                <a:gd name="T7" fmla="*/ 0 h 151"/>
                                <a:gd name="T8" fmla="*/ 0 w 951"/>
                                <a:gd name="T9" fmla="*/ 151 h 151"/>
                              </a:gdLst>
                              <a:ahLst/>
                              <a:cxnLst>
                                <a:cxn ang="0">
                                  <a:pos x="T0" y="T1"/>
                                </a:cxn>
                                <a:cxn ang="0">
                                  <a:pos x="T2" y="T3"/>
                                </a:cxn>
                                <a:cxn ang="0">
                                  <a:pos x="T4" y="T5"/>
                                </a:cxn>
                                <a:cxn ang="0">
                                  <a:pos x="T6" y="T7"/>
                                </a:cxn>
                                <a:cxn ang="0">
                                  <a:pos x="T8" y="T9"/>
                                </a:cxn>
                              </a:cxnLst>
                              <a:rect l="0" t="0" r="r" b="b"/>
                              <a:pathLst>
                                <a:path w="951" h="151">
                                  <a:moveTo>
                                    <a:pt x="0" y="151"/>
                                  </a:moveTo>
                                  <a:lnTo>
                                    <a:pt x="799" y="151"/>
                                  </a:lnTo>
                                  <a:lnTo>
                                    <a:pt x="951" y="0"/>
                                  </a:lnTo>
                                  <a:lnTo>
                                    <a:pt x="151"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546"/>
                          <wps:cNvSpPr>
                            <a:spLocks/>
                          </wps:cNvSpPr>
                          <wps:spPr bwMode="auto">
                            <a:xfrm>
                              <a:off x="6452" y="2441"/>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547"/>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548"/>
                          <wps:cNvSpPr>
                            <a:spLocks/>
                          </wps:cNvSpPr>
                          <wps:spPr bwMode="auto">
                            <a:xfrm>
                              <a:off x="5653" y="2441"/>
                              <a:ext cx="951" cy="151"/>
                            </a:xfrm>
                            <a:custGeom>
                              <a:avLst/>
                              <a:gdLst>
                                <a:gd name="T0" fmla="*/ 0 w 951"/>
                                <a:gd name="T1" fmla="*/ 151 h 151"/>
                                <a:gd name="T2" fmla="*/ 799 w 951"/>
                                <a:gd name="T3" fmla="*/ 151 h 151"/>
                                <a:gd name="T4" fmla="*/ 951 w 951"/>
                                <a:gd name="T5" fmla="*/ 0 h 151"/>
                              </a:gdLst>
                              <a:ahLst/>
                              <a:cxnLst>
                                <a:cxn ang="0">
                                  <a:pos x="T0" y="T1"/>
                                </a:cxn>
                                <a:cxn ang="0">
                                  <a:pos x="T2" y="T3"/>
                                </a:cxn>
                                <a:cxn ang="0">
                                  <a:pos x="T4" y="T5"/>
                                </a:cxn>
                              </a:cxnLst>
                              <a:rect l="0" t="0" r="r" b="b"/>
                              <a:pathLst>
                                <a:path w="951" h="151">
                                  <a:moveTo>
                                    <a:pt x="0" y="151"/>
                                  </a:moveTo>
                                  <a:lnTo>
                                    <a:pt x="799" y="151"/>
                                  </a:lnTo>
                                  <a:lnTo>
                                    <a:pt x="951"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49"/>
                          <wps:cNvCnPr/>
                          <wps:spPr bwMode="auto">
                            <a:xfrm>
                              <a:off x="6452" y="2592"/>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50" name="Rectangle 550"/>
                        <wps:cNvSpPr>
                          <a:spLocks noChangeArrowheads="1"/>
                        </wps:cNvSpPr>
                        <wps:spPr bwMode="auto">
                          <a:xfrm>
                            <a:off x="3856990" y="167259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851" name="Group 551"/>
                        <wpg:cNvGrpSpPr>
                          <a:grpSpLocks/>
                        </wpg:cNvGrpSpPr>
                        <wpg:grpSpPr bwMode="auto">
                          <a:xfrm>
                            <a:off x="3824605" y="1232535"/>
                            <a:ext cx="100330" cy="351155"/>
                            <a:chOff x="6023" y="1938"/>
                            <a:chExt cx="158" cy="553"/>
                          </a:xfrm>
                        </wpg:grpSpPr>
                        <wps:wsp>
                          <wps:cNvPr id="852" name="Freeform 552"/>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553"/>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Lst>
                              <a:ahLst/>
                              <a:cxnLst>
                                <a:cxn ang="0">
                                  <a:pos x="T0" y="T1"/>
                                </a:cxn>
                                <a:cxn ang="0">
                                  <a:pos x="T2" y="T3"/>
                                </a:cxn>
                                <a:cxn ang="0">
                                  <a:pos x="T4" y="T5"/>
                                </a:cxn>
                                <a:cxn ang="0">
                                  <a:pos x="T6" y="T7"/>
                                </a:cxn>
                              </a:cxnLst>
                              <a:rect l="0" t="0" r="r" b="b"/>
                              <a:pathLst>
                                <a:path w="158" h="553">
                                  <a:moveTo>
                                    <a:pt x="79" y="0"/>
                                  </a:moveTo>
                                  <a:lnTo>
                                    <a:pt x="158"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4" name="Group 554"/>
                        <wpg:cNvGrpSpPr>
                          <a:grpSpLocks/>
                        </wpg:cNvGrpSpPr>
                        <wpg:grpSpPr bwMode="auto">
                          <a:xfrm>
                            <a:off x="3729355" y="1156335"/>
                            <a:ext cx="114935" cy="173355"/>
                            <a:chOff x="5873" y="1818"/>
                            <a:chExt cx="181" cy="273"/>
                          </a:xfrm>
                        </wpg:grpSpPr>
                        <wps:wsp>
                          <wps:cNvPr id="855" name="Freeform 555"/>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6" name="Freeform 556"/>
                          <wps:cNvSpPr>
                            <a:spLocks/>
                          </wps:cNvSpPr>
                          <wps:spPr bwMode="auto">
                            <a:xfrm>
                              <a:off x="5873" y="1839"/>
                              <a:ext cx="118" cy="252"/>
                            </a:xfrm>
                            <a:custGeom>
                              <a:avLst/>
                              <a:gdLst>
                                <a:gd name="T0" fmla="*/ 334 w 391"/>
                                <a:gd name="T1" fmla="*/ 820 h 840"/>
                                <a:gd name="T2" fmla="*/ 301 w 391"/>
                                <a:gd name="T3" fmla="*/ 384 h 840"/>
                                <a:gd name="T4" fmla="*/ 58 w 391"/>
                                <a:gd name="T5" fmla="*/ 19 h 840"/>
                                <a:gd name="T6" fmla="*/ 91 w 391"/>
                                <a:gd name="T7" fmla="*/ 456 h 840"/>
                                <a:gd name="T8" fmla="*/ 334 w 391"/>
                                <a:gd name="T9" fmla="*/ 820 h 840"/>
                              </a:gdLst>
                              <a:ahLst/>
                              <a:cxnLst>
                                <a:cxn ang="0">
                                  <a:pos x="T0" y="T1"/>
                                </a:cxn>
                                <a:cxn ang="0">
                                  <a:pos x="T2" y="T3"/>
                                </a:cxn>
                                <a:cxn ang="0">
                                  <a:pos x="T4" y="T5"/>
                                </a:cxn>
                                <a:cxn ang="0">
                                  <a:pos x="T6" y="T7"/>
                                </a:cxn>
                                <a:cxn ang="0">
                                  <a:pos x="T8" y="T9"/>
                                </a:cxn>
                              </a:cxnLst>
                              <a:rect l="0" t="0" r="r" b="b"/>
                              <a:pathLst>
                                <a:path w="391" h="840">
                                  <a:moveTo>
                                    <a:pt x="334" y="820"/>
                                  </a:moveTo>
                                  <a:cubicBezTo>
                                    <a:pt x="391" y="800"/>
                                    <a:pt x="377" y="605"/>
                                    <a:pt x="301" y="384"/>
                                  </a:cubicBezTo>
                                  <a:cubicBezTo>
                                    <a:pt x="225" y="163"/>
                                    <a:pt x="116" y="0"/>
                                    <a:pt x="58" y="19"/>
                                  </a:cubicBezTo>
                                  <a:cubicBezTo>
                                    <a:pt x="0" y="39"/>
                                    <a:pt x="15" y="235"/>
                                    <a:pt x="91" y="456"/>
                                  </a:cubicBezTo>
                                  <a:cubicBezTo>
                                    <a:pt x="167" y="677"/>
                                    <a:pt x="276" y="840"/>
                                    <a:pt x="334" y="82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57" name="Freeform 557"/>
                          <wps:cNvSpPr>
                            <a:spLocks/>
                          </wps:cNvSpPr>
                          <wps:spPr bwMode="auto">
                            <a:xfrm>
                              <a:off x="5873" y="1818"/>
                              <a:ext cx="181" cy="273"/>
                            </a:xfrm>
                            <a:custGeom>
                              <a:avLst/>
                              <a:gdLst>
                                <a:gd name="T0" fmla="*/ 91 w 601"/>
                                <a:gd name="T1" fmla="*/ 528 h 912"/>
                                <a:gd name="T2" fmla="*/ 334 w 601"/>
                                <a:gd name="T3" fmla="*/ 892 h 912"/>
                                <a:gd name="T4" fmla="*/ 543 w 601"/>
                                <a:gd name="T5" fmla="*/ 820 h 912"/>
                                <a:gd name="T6" fmla="*/ 510 w 601"/>
                                <a:gd name="T7" fmla="*/ 384 h 912"/>
                                <a:gd name="T8" fmla="*/ 268 w 601"/>
                                <a:gd name="T9" fmla="*/ 19 h 912"/>
                                <a:gd name="T10" fmla="*/ 58 w 601"/>
                                <a:gd name="T11" fmla="*/ 91 h 912"/>
                                <a:gd name="T12" fmla="*/ 91 w 601"/>
                                <a:gd name="T13" fmla="*/ 528 h 912"/>
                              </a:gdLst>
                              <a:ahLst/>
                              <a:cxnLst>
                                <a:cxn ang="0">
                                  <a:pos x="T0" y="T1"/>
                                </a:cxn>
                                <a:cxn ang="0">
                                  <a:pos x="T2" y="T3"/>
                                </a:cxn>
                                <a:cxn ang="0">
                                  <a:pos x="T4" y="T5"/>
                                </a:cxn>
                                <a:cxn ang="0">
                                  <a:pos x="T6" y="T7"/>
                                </a:cxn>
                                <a:cxn ang="0">
                                  <a:pos x="T8" y="T9"/>
                                </a:cxn>
                                <a:cxn ang="0">
                                  <a:pos x="T10" y="T11"/>
                                </a:cxn>
                                <a:cxn ang="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558"/>
                          <wps:cNvSpPr>
                            <a:spLocks/>
                          </wps:cNvSpPr>
                          <wps:spPr bwMode="auto">
                            <a:xfrm>
                              <a:off x="5891" y="1839"/>
                              <a:ext cx="100" cy="246"/>
                            </a:xfrm>
                            <a:custGeom>
                              <a:avLst/>
                              <a:gdLst>
                                <a:gd name="T0" fmla="*/ 83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3"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59" name="Group 559"/>
                        <wpg:cNvGrpSpPr>
                          <a:grpSpLocks/>
                        </wpg:cNvGrpSpPr>
                        <wpg:grpSpPr bwMode="auto">
                          <a:xfrm>
                            <a:off x="3905885" y="1156970"/>
                            <a:ext cx="102235" cy="171450"/>
                            <a:chOff x="6151" y="1819"/>
                            <a:chExt cx="161" cy="270"/>
                          </a:xfrm>
                        </wpg:grpSpPr>
                        <wps:wsp>
                          <wps:cNvPr id="860" name="Freeform 560"/>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1" name="Freeform 561"/>
                          <wps:cNvSpPr>
                            <a:spLocks/>
                          </wps:cNvSpPr>
                          <wps:spPr bwMode="auto">
                            <a:xfrm>
                              <a:off x="6216" y="1834"/>
                              <a:ext cx="96" cy="255"/>
                            </a:xfrm>
                            <a:custGeom>
                              <a:avLst/>
                              <a:gdLst>
                                <a:gd name="T0" fmla="*/ 252 w 318"/>
                                <a:gd name="T1" fmla="*/ 13 h 853"/>
                                <a:gd name="T2" fmla="*/ 51 w 318"/>
                                <a:gd name="T3" fmla="*/ 402 h 853"/>
                                <a:gd name="T4" fmla="*/ 66 w 318"/>
                                <a:gd name="T5" fmla="*/ 839 h 853"/>
                                <a:gd name="T6" fmla="*/ 267 w 318"/>
                                <a:gd name="T7" fmla="*/ 450 h 853"/>
                                <a:gd name="T8" fmla="*/ 252 w 318"/>
                                <a:gd name="T9" fmla="*/ 13 h 853"/>
                              </a:gdLst>
                              <a:ahLst/>
                              <a:cxnLst>
                                <a:cxn ang="0">
                                  <a:pos x="T0" y="T1"/>
                                </a:cxn>
                                <a:cxn ang="0">
                                  <a:pos x="T2" y="T3"/>
                                </a:cxn>
                                <a:cxn ang="0">
                                  <a:pos x="T4" y="T5"/>
                                </a:cxn>
                                <a:cxn ang="0">
                                  <a:pos x="T6" y="T7"/>
                                </a:cxn>
                                <a:cxn ang="0">
                                  <a:pos x="T8" y="T9"/>
                                </a:cxn>
                              </a:cxnLst>
                              <a:rect l="0" t="0" r="r" b="b"/>
                              <a:pathLst>
                                <a:path w="318" h="853">
                                  <a:moveTo>
                                    <a:pt x="252" y="13"/>
                                  </a:moveTo>
                                  <a:cubicBezTo>
                                    <a:pt x="192" y="0"/>
                                    <a:pt x="102" y="174"/>
                                    <a:pt x="51" y="402"/>
                                  </a:cubicBezTo>
                                  <a:cubicBezTo>
                                    <a:pt x="0" y="630"/>
                                    <a:pt x="7" y="826"/>
                                    <a:pt x="66" y="839"/>
                                  </a:cubicBezTo>
                                  <a:cubicBezTo>
                                    <a:pt x="126" y="853"/>
                                    <a:pt x="216" y="678"/>
                                    <a:pt x="267" y="450"/>
                                  </a:cubicBezTo>
                                  <a:cubicBezTo>
                                    <a:pt x="318" y="222"/>
                                    <a:pt x="311" y="26"/>
                                    <a:pt x="252" y="1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2" name="Freeform 562"/>
                          <wps:cNvSpPr>
                            <a:spLocks/>
                          </wps:cNvSpPr>
                          <wps:spPr bwMode="auto">
                            <a:xfrm>
                              <a:off x="6151" y="1819"/>
                              <a:ext cx="161" cy="270"/>
                            </a:xfrm>
                            <a:custGeom>
                              <a:avLst/>
                              <a:gdLst>
                                <a:gd name="T0" fmla="*/ 484 w 535"/>
                                <a:gd name="T1" fmla="*/ 499 h 902"/>
                                <a:gd name="T2" fmla="*/ 469 w 535"/>
                                <a:gd name="T3" fmla="*/ 62 h 902"/>
                                <a:gd name="T4" fmla="*/ 252 w 535"/>
                                <a:gd name="T5" fmla="*/ 13 h 902"/>
                                <a:gd name="T6" fmla="*/ 52 w 535"/>
                                <a:gd name="T7" fmla="*/ 402 h 902"/>
                                <a:gd name="T8" fmla="*/ 67 w 535"/>
                                <a:gd name="T9" fmla="*/ 840 h 902"/>
                                <a:gd name="T10" fmla="*/ 283 w 535"/>
                                <a:gd name="T11" fmla="*/ 888 h 902"/>
                                <a:gd name="T12" fmla="*/ 484 w 535"/>
                                <a:gd name="T13" fmla="*/ 499 h 902"/>
                              </a:gdLst>
                              <a:ahLst/>
                              <a:cxnLst>
                                <a:cxn ang="0">
                                  <a:pos x="T0" y="T1"/>
                                </a:cxn>
                                <a:cxn ang="0">
                                  <a:pos x="T2" y="T3"/>
                                </a:cxn>
                                <a:cxn ang="0">
                                  <a:pos x="T4" y="T5"/>
                                </a:cxn>
                                <a:cxn ang="0">
                                  <a:pos x="T6" y="T7"/>
                                </a:cxn>
                                <a:cxn ang="0">
                                  <a:pos x="T8" y="T9"/>
                                </a:cxn>
                                <a:cxn ang="0">
                                  <a:pos x="T10" y="T11"/>
                                </a:cxn>
                                <a:cxn ang="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563"/>
                          <wps:cNvSpPr>
                            <a:spLocks/>
                          </wps:cNvSpPr>
                          <wps:spPr bwMode="auto">
                            <a:xfrm>
                              <a:off x="6216" y="1834"/>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4" name="Group 564"/>
                        <wpg:cNvGrpSpPr>
                          <a:grpSpLocks/>
                        </wpg:cNvGrpSpPr>
                        <wpg:grpSpPr bwMode="auto">
                          <a:xfrm>
                            <a:off x="3812540" y="1092200"/>
                            <a:ext cx="107950" cy="173355"/>
                            <a:chOff x="6004" y="1717"/>
                            <a:chExt cx="170" cy="273"/>
                          </a:xfrm>
                        </wpg:grpSpPr>
                        <wps:wsp>
                          <wps:cNvPr id="865" name="Freeform 565"/>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66" name="Freeform 566"/>
                          <wps:cNvSpPr>
                            <a:spLocks/>
                          </wps:cNvSpPr>
                          <wps:spPr bwMode="auto">
                            <a:xfrm>
                              <a:off x="6004" y="1717"/>
                              <a:ext cx="106" cy="254"/>
                            </a:xfrm>
                            <a:custGeom>
                              <a:avLst/>
                              <a:gdLst>
                                <a:gd name="T0" fmla="*/ 58 w 352"/>
                                <a:gd name="T1" fmla="*/ 830 h 847"/>
                                <a:gd name="T2" fmla="*/ 282 w 352"/>
                                <a:gd name="T3" fmla="*/ 454 h 847"/>
                                <a:gd name="T4" fmla="*/ 294 w 352"/>
                                <a:gd name="T5" fmla="*/ 17 h 847"/>
                                <a:gd name="T6" fmla="*/ 70 w 352"/>
                                <a:gd name="T7" fmla="*/ 393 h 847"/>
                                <a:gd name="T8" fmla="*/ 58 w 352"/>
                                <a:gd name="T9" fmla="*/ 830 h 847"/>
                              </a:gdLst>
                              <a:ahLst/>
                              <a:cxnLst>
                                <a:cxn ang="0">
                                  <a:pos x="T0" y="T1"/>
                                </a:cxn>
                                <a:cxn ang="0">
                                  <a:pos x="T2" y="T3"/>
                                </a:cxn>
                                <a:cxn ang="0">
                                  <a:pos x="T4" y="T5"/>
                                </a:cxn>
                                <a:cxn ang="0">
                                  <a:pos x="T6" y="T7"/>
                                </a:cxn>
                                <a:cxn ang="0">
                                  <a:pos x="T8" y="T9"/>
                                </a:cxn>
                              </a:cxnLst>
                              <a:rect l="0" t="0" r="r" b="b"/>
                              <a:pathLst>
                                <a:path w="352" h="847">
                                  <a:moveTo>
                                    <a:pt x="58" y="830"/>
                                  </a:moveTo>
                                  <a:cubicBezTo>
                                    <a:pt x="117" y="847"/>
                                    <a:pt x="217" y="679"/>
                                    <a:pt x="282" y="454"/>
                                  </a:cubicBezTo>
                                  <a:cubicBezTo>
                                    <a:pt x="347" y="230"/>
                                    <a:pt x="352" y="34"/>
                                    <a:pt x="294" y="17"/>
                                  </a:cubicBezTo>
                                  <a:cubicBezTo>
                                    <a:pt x="235" y="0"/>
                                    <a:pt x="135" y="168"/>
                                    <a:pt x="70" y="393"/>
                                  </a:cubicBezTo>
                                  <a:cubicBezTo>
                                    <a:pt x="5" y="617"/>
                                    <a:pt x="0" y="813"/>
                                    <a:pt x="58" y="83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67" name="Freeform 567"/>
                          <wps:cNvSpPr>
                            <a:spLocks/>
                          </wps:cNvSpPr>
                          <wps:spPr bwMode="auto">
                            <a:xfrm>
                              <a:off x="6004" y="1717"/>
                              <a:ext cx="170" cy="273"/>
                            </a:xfrm>
                            <a:custGeom>
                              <a:avLst/>
                              <a:gdLst>
                                <a:gd name="T0" fmla="*/ 70 w 565"/>
                                <a:gd name="T1" fmla="*/ 393 h 909"/>
                                <a:gd name="T2" fmla="*/ 58 w 565"/>
                                <a:gd name="T3" fmla="*/ 830 h 909"/>
                                <a:gd name="T4" fmla="*/ 271 w 565"/>
                                <a:gd name="T5" fmla="*/ 892 h 909"/>
                                <a:gd name="T6" fmla="*/ 495 w 565"/>
                                <a:gd name="T7" fmla="*/ 516 h 909"/>
                                <a:gd name="T8" fmla="*/ 507 w 565"/>
                                <a:gd name="T9" fmla="*/ 78 h 909"/>
                                <a:gd name="T10" fmla="*/ 294 w 565"/>
                                <a:gd name="T11" fmla="*/ 17 h 909"/>
                                <a:gd name="T12" fmla="*/ 70 w 565"/>
                                <a:gd name="T13" fmla="*/ 393 h 909"/>
                              </a:gdLst>
                              <a:ahLst/>
                              <a:cxnLst>
                                <a:cxn ang="0">
                                  <a:pos x="T0" y="T1"/>
                                </a:cxn>
                                <a:cxn ang="0">
                                  <a:pos x="T2" y="T3"/>
                                </a:cxn>
                                <a:cxn ang="0">
                                  <a:pos x="T4" y="T5"/>
                                </a:cxn>
                                <a:cxn ang="0">
                                  <a:pos x="T6" y="T7"/>
                                </a:cxn>
                                <a:cxn ang="0">
                                  <a:pos x="T8" y="T9"/>
                                </a:cxn>
                                <a:cxn ang="0">
                                  <a:pos x="T10" y="T11"/>
                                </a:cxn>
                                <a:cxn ang="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568"/>
                          <wps:cNvSpPr>
                            <a:spLocks/>
                          </wps:cNvSpPr>
                          <wps:spPr bwMode="auto">
                            <a:xfrm>
                              <a:off x="6022" y="1723"/>
                              <a:ext cx="88" cy="248"/>
                            </a:xfrm>
                            <a:custGeom>
                              <a:avLst/>
                              <a:gdLst>
                                <a:gd name="T0" fmla="*/ 0 w 88"/>
                                <a:gd name="T1" fmla="*/ 243 h 248"/>
                                <a:gd name="T2" fmla="*/ 67 w 88"/>
                                <a:gd name="T3" fmla="*/ 130 h 248"/>
                                <a:gd name="T4" fmla="*/ 71 w 88"/>
                                <a:gd name="T5" fmla="*/ 0 h 248"/>
                              </a:gdLst>
                              <a:ahLst/>
                              <a:cxnLst>
                                <a:cxn ang="0">
                                  <a:pos x="T0" y="T1"/>
                                </a:cxn>
                                <a:cxn ang="0">
                                  <a:pos x="T2" y="T3"/>
                                </a:cxn>
                                <a:cxn ang="0">
                                  <a:pos x="T4" y="T5"/>
                                </a:cxn>
                              </a:cxnLst>
                              <a:rect l="0" t="0" r="r" b="b"/>
                              <a:pathLst>
                                <a:path w="88" h="248">
                                  <a:moveTo>
                                    <a:pt x="0" y="243"/>
                                  </a:moveTo>
                                  <a:cubicBezTo>
                                    <a:pt x="17" y="248"/>
                                    <a:pt x="47" y="198"/>
                                    <a:pt x="67" y="130"/>
                                  </a:cubicBezTo>
                                  <a:cubicBezTo>
                                    <a:pt x="87" y="63"/>
                                    <a:pt x="88" y="5"/>
                                    <a:pt x="7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69" name="Group 569"/>
                        <wpg:cNvGrpSpPr>
                          <a:grpSpLocks/>
                        </wpg:cNvGrpSpPr>
                        <wpg:grpSpPr bwMode="auto">
                          <a:xfrm>
                            <a:off x="4783455" y="1730375"/>
                            <a:ext cx="96520" cy="108585"/>
                            <a:chOff x="7533" y="2722"/>
                            <a:chExt cx="152" cy="171"/>
                          </a:xfrm>
                        </wpg:grpSpPr>
                        <wps:wsp>
                          <wps:cNvPr id="870" name="Freeform 570"/>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71" name="Freeform 571"/>
                          <wps:cNvSpPr>
                            <a:spLocks/>
                          </wps:cNvSpPr>
                          <wps:spPr bwMode="auto">
                            <a:xfrm>
                              <a:off x="7578" y="2722"/>
                              <a:ext cx="107" cy="142"/>
                            </a:xfrm>
                            <a:custGeom>
                              <a:avLst/>
                              <a:gdLst>
                                <a:gd name="T0" fmla="*/ 40 w 356"/>
                                <a:gd name="T1" fmla="*/ 26 h 475"/>
                                <a:gd name="T2" fmla="*/ 103 w 356"/>
                                <a:gd name="T3" fmla="*/ 285 h 475"/>
                                <a:gd name="T4" fmla="*/ 315 w 356"/>
                                <a:gd name="T5" fmla="*/ 448 h 475"/>
                                <a:gd name="T6" fmla="*/ 252 w 356"/>
                                <a:gd name="T7" fmla="*/ 189 h 475"/>
                                <a:gd name="T8" fmla="*/ 40 w 356"/>
                                <a:gd name="T9" fmla="*/ 26 h 475"/>
                              </a:gdLst>
                              <a:ahLst/>
                              <a:cxnLst>
                                <a:cxn ang="0">
                                  <a:pos x="T0" y="T1"/>
                                </a:cxn>
                                <a:cxn ang="0">
                                  <a:pos x="T2" y="T3"/>
                                </a:cxn>
                                <a:cxn ang="0">
                                  <a:pos x="T4" y="T5"/>
                                </a:cxn>
                                <a:cxn ang="0">
                                  <a:pos x="T6" y="T7"/>
                                </a:cxn>
                                <a:cxn ang="0">
                                  <a:pos x="T8" y="T9"/>
                                </a:cxn>
                              </a:cxnLst>
                              <a:rect l="0" t="0" r="r" b="b"/>
                              <a:pathLst>
                                <a:path w="356" h="475">
                                  <a:moveTo>
                                    <a:pt x="40" y="26"/>
                                  </a:moveTo>
                                  <a:cubicBezTo>
                                    <a:pt x="0" y="53"/>
                                    <a:pt x="28" y="169"/>
                                    <a:pt x="103" y="285"/>
                                  </a:cubicBezTo>
                                  <a:cubicBezTo>
                                    <a:pt x="179" y="402"/>
                                    <a:pt x="274" y="475"/>
                                    <a:pt x="315" y="448"/>
                                  </a:cubicBezTo>
                                  <a:cubicBezTo>
                                    <a:pt x="356" y="422"/>
                                    <a:pt x="327" y="306"/>
                                    <a:pt x="252" y="189"/>
                                  </a:cubicBezTo>
                                  <a:cubicBezTo>
                                    <a:pt x="176" y="73"/>
                                    <a:pt x="81" y="0"/>
                                    <a:pt x="40"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872" name="Freeform 572"/>
                          <wps:cNvSpPr>
                            <a:spLocks/>
                          </wps:cNvSpPr>
                          <wps:spPr bwMode="auto">
                            <a:xfrm>
                              <a:off x="7533" y="2722"/>
                              <a:ext cx="152" cy="171"/>
                            </a:xfrm>
                            <a:custGeom>
                              <a:avLst/>
                              <a:gdLst>
                                <a:gd name="T0" fmla="*/ 401 w 505"/>
                                <a:gd name="T1" fmla="*/ 189 h 571"/>
                                <a:gd name="T2" fmla="*/ 189 w 505"/>
                                <a:gd name="T3" fmla="*/ 26 h 571"/>
                                <a:gd name="T4" fmla="*/ 41 w 505"/>
                                <a:gd name="T5" fmla="*/ 123 h 571"/>
                                <a:gd name="T6" fmla="*/ 104 w 505"/>
                                <a:gd name="T7" fmla="*/ 382 h 571"/>
                                <a:gd name="T8" fmla="*/ 316 w 505"/>
                                <a:gd name="T9" fmla="*/ 545 h 571"/>
                                <a:gd name="T10" fmla="*/ 464 w 505"/>
                                <a:gd name="T11" fmla="*/ 448 h 571"/>
                                <a:gd name="T12" fmla="*/ 401 w 505"/>
                                <a:gd name="T13" fmla="*/ 189 h 571"/>
                              </a:gdLst>
                              <a:ahLst/>
                              <a:cxnLst>
                                <a:cxn ang="0">
                                  <a:pos x="T0" y="T1"/>
                                </a:cxn>
                                <a:cxn ang="0">
                                  <a:pos x="T2" y="T3"/>
                                </a:cxn>
                                <a:cxn ang="0">
                                  <a:pos x="T4" y="T5"/>
                                </a:cxn>
                                <a:cxn ang="0">
                                  <a:pos x="T6" y="T7"/>
                                </a:cxn>
                                <a:cxn ang="0">
                                  <a:pos x="T8" y="T9"/>
                                </a:cxn>
                                <a:cxn ang="0">
                                  <a:pos x="T10" y="T11"/>
                                </a:cxn>
                                <a:cxn ang="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573"/>
                          <wps:cNvSpPr>
                            <a:spLocks/>
                          </wps:cNvSpPr>
                          <wps:spPr bwMode="auto">
                            <a:xfrm>
                              <a:off x="7578" y="2730"/>
                              <a:ext cx="95" cy="134"/>
                            </a:xfrm>
                            <a:custGeom>
                              <a:avLst/>
                              <a:gdLst>
                                <a:gd name="T0" fmla="*/ 12 w 95"/>
                                <a:gd name="T1" fmla="*/ 0 h 134"/>
                                <a:gd name="T2" fmla="*/ 31 w 95"/>
                                <a:gd name="T3" fmla="*/ 77 h 134"/>
                                <a:gd name="T4" fmla="*/ 95 w 95"/>
                                <a:gd name="T5" fmla="*/ 126 h 134"/>
                              </a:gdLst>
                              <a:ahLst/>
                              <a:cxnLst>
                                <a:cxn ang="0">
                                  <a:pos x="T0" y="T1"/>
                                </a:cxn>
                                <a:cxn ang="0">
                                  <a:pos x="T2" y="T3"/>
                                </a:cxn>
                                <a:cxn ang="0">
                                  <a:pos x="T4" y="T5"/>
                                </a:cxn>
                              </a:cxnLst>
                              <a:rect l="0" t="0" r="r" b="b"/>
                              <a:pathLst>
                                <a:path w="95" h="134">
                                  <a:moveTo>
                                    <a:pt x="12" y="0"/>
                                  </a:moveTo>
                                  <a:cubicBezTo>
                                    <a:pt x="0" y="8"/>
                                    <a:pt x="8" y="43"/>
                                    <a:pt x="31" y="77"/>
                                  </a:cubicBezTo>
                                  <a:cubicBezTo>
                                    <a:pt x="54" y="112"/>
                                    <a:pt x="82" y="134"/>
                                    <a:pt x="95" y="12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74" name="Group 574"/>
                        <wpg:cNvGrpSpPr>
                          <a:grpSpLocks/>
                        </wpg:cNvGrpSpPr>
                        <wpg:grpSpPr bwMode="auto">
                          <a:xfrm>
                            <a:off x="3025140" y="798195"/>
                            <a:ext cx="378460" cy="197485"/>
                            <a:chOff x="4764" y="1254"/>
                            <a:chExt cx="596" cy="311"/>
                          </a:xfrm>
                        </wpg:grpSpPr>
                        <wps:wsp>
                          <wps:cNvPr id="875" name="Freeform 575"/>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576"/>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78 w 596"/>
                                <a:gd name="T7" fmla="*/ 0 h 78"/>
                                <a:gd name="T8" fmla="*/ 0 w 596"/>
                                <a:gd name="T9" fmla="*/ 78 h 78"/>
                              </a:gdLst>
                              <a:ahLst/>
                              <a:cxnLst>
                                <a:cxn ang="0">
                                  <a:pos x="T0" y="T1"/>
                                </a:cxn>
                                <a:cxn ang="0">
                                  <a:pos x="T2" y="T3"/>
                                </a:cxn>
                                <a:cxn ang="0">
                                  <a:pos x="T4" y="T5"/>
                                </a:cxn>
                                <a:cxn ang="0">
                                  <a:pos x="T6" y="T7"/>
                                </a:cxn>
                                <a:cxn ang="0">
                                  <a:pos x="T8" y="T9"/>
                                </a:cxn>
                              </a:cxnLst>
                              <a:rect l="0" t="0" r="r" b="b"/>
                              <a:pathLst>
                                <a:path w="596" h="78">
                                  <a:moveTo>
                                    <a:pt x="0" y="78"/>
                                  </a:moveTo>
                                  <a:lnTo>
                                    <a:pt x="518" y="78"/>
                                  </a:lnTo>
                                  <a:lnTo>
                                    <a:pt x="596" y="0"/>
                                  </a:lnTo>
                                  <a:lnTo>
                                    <a:pt x="78" y="0"/>
                                  </a:lnTo>
                                  <a:lnTo>
                                    <a:pt x="0" y="78"/>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77"/>
                          <wps:cNvSpPr>
                            <a:spLocks/>
                          </wps:cNvSpPr>
                          <wps:spPr bwMode="auto">
                            <a:xfrm>
                              <a:off x="5282" y="1254"/>
                              <a:ext cx="78" cy="311"/>
                            </a:xfrm>
                            <a:custGeom>
                              <a:avLst/>
                              <a:gdLst>
                                <a:gd name="T0" fmla="*/ 0 w 78"/>
                                <a:gd name="T1" fmla="*/ 78 h 311"/>
                                <a:gd name="T2" fmla="*/ 78 w 78"/>
                                <a:gd name="T3" fmla="*/ 0 h 311"/>
                                <a:gd name="T4" fmla="*/ 78 w 78"/>
                                <a:gd name="T5" fmla="*/ 233 h 311"/>
                                <a:gd name="T6" fmla="*/ 0 w 78"/>
                                <a:gd name="T7" fmla="*/ 311 h 311"/>
                                <a:gd name="T8" fmla="*/ 0 w 78"/>
                                <a:gd name="T9" fmla="*/ 78 h 311"/>
                              </a:gdLst>
                              <a:ahLst/>
                              <a:cxnLst>
                                <a:cxn ang="0">
                                  <a:pos x="T0" y="T1"/>
                                </a:cxn>
                                <a:cxn ang="0">
                                  <a:pos x="T2" y="T3"/>
                                </a:cxn>
                                <a:cxn ang="0">
                                  <a:pos x="T4" y="T5"/>
                                </a:cxn>
                                <a:cxn ang="0">
                                  <a:pos x="T6" y="T7"/>
                                </a:cxn>
                                <a:cxn ang="0">
                                  <a:pos x="T8" y="T9"/>
                                </a:cxn>
                              </a:cxnLst>
                              <a:rect l="0" t="0" r="r" b="b"/>
                              <a:pathLst>
                                <a:path w="78" h="311">
                                  <a:moveTo>
                                    <a:pt x="0" y="78"/>
                                  </a:moveTo>
                                  <a:lnTo>
                                    <a:pt x="78" y="0"/>
                                  </a:lnTo>
                                  <a:lnTo>
                                    <a:pt x="78" y="233"/>
                                  </a:lnTo>
                                  <a:lnTo>
                                    <a:pt x="0" y="311"/>
                                  </a:lnTo>
                                  <a:lnTo>
                                    <a:pt x="0" y="78"/>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78"/>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Lst>
                              <a:ahLst/>
                              <a:cxnLst>
                                <a:cxn ang="0">
                                  <a:pos x="T0" y="T1"/>
                                </a:cxn>
                                <a:cxn ang="0">
                                  <a:pos x="T2" y="T3"/>
                                </a:cxn>
                                <a:cxn ang="0">
                                  <a:pos x="T4" y="T5"/>
                                </a:cxn>
                                <a:cxn ang="0">
                                  <a:pos x="T6" y="T7"/>
                                </a:cxn>
                                <a:cxn ang="0">
                                  <a:pos x="T8" y="T9"/>
                                </a:cxn>
                                <a:cxn ang="0">
                                  <a:pos x="T10" y="T11"/>
                                </a:cxn>
                                <a:cxn ang="0">
                                  <a:pos x="T12" y="T13"/>
                                </a:cxn>
                              </a:cxnLst>
                              <a:rect l="0" t="0" r="r" b="b"/>
                              <a:pathLst>
                                <a:path w="596" h="311">
                                  <a:moveTo>
                                    <a:pt x="78" y="0"/>
                                  </a:moveTo>
                                  <a:lnTo>
                                    <a:pt x="0" y="78"/>
                                  </a:lnTo>
                                  <a:lnTo>
                                    <a:pt x="0" y="311"/>
                                  </a:lnTo>
                                  <a:lnTo>
                                    <a:pt x="518" y="311"/>
                                  </a:lnTo>
                                  <a:lnTo>
                                    <a:pt x="596" y="233"/>
                                  </a:lnTo>
                                  <a:lnTo>
                                    <a:pt x="596" y="0"/>
                                  </a:lnTo>
                                  <a:lnTo>
                                    <a:pt x="7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579"/>
                          <wps:cNvSpPr>
                            <a:spLocks/>
                          </wps:cNvSpPr>
                          <wps:spPr bwMode="auto">
                            <a:xfrm>
                              <a:off x="4764" y="1254"/>
                              <a:ext cx="596" cy="78"/>
                            </a:xfrm>
                            <a:custGeom>
                              <a:avLst/>
                              <a:gdLst>
                                <a:gd name="T0" fmla="*/ 0 w 596"/>
                                <a:gd name="T1" fmla="*/ 78 h 78"/>
                                <a:gd name="T2" fmla="*/ 518 w 596"/>
                                <a:gd name="T3" fmla="*/ 78 h 78"/>
                                <a:gd name="T4" fmla="*/ 596 w 596"/>
                                <a:gd name="T5" fmla="*/ 0 h 78"/>
                              </a:gdLst>
                              <a:ahLst/>
                              <a:cxnLst>
                                <a:cxn ang="0">
                                  <a:pos x="T0" y="T1"/>
                                </a:cxn>
                                <a:cxn ang="0">
                                  <a:pos x="T2" y="T3"/>
                                </a:cxn>
                                <a:cxn ang="0">
                                  <a:pos x="T4" y="T5"/>
                                </a:cxn>
                              </a:cxnLst>
                              <a:rect l="0" t="0" r="r" b="b"/>
                              <a:pathLst>
                                <a:path w="596" h="78">
                                  <a:moveTo>
                                    <a:pt x="0" y="78"/>
                                  </a:moveTo>
                                  <a:lnTo>
                                    <a:pt x="518" y="78"/>
                                  </a:lnTo>
                                  <a:lnTo>
                                    <a:pt x="59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580"/>
                          <wps:cNvCnPr/>
                          <wps:spPr bwMode="auto">
                            <a:xfrm>
                              <a:off x="5282" y="1332"/>
                              <a:ext cx="0" cy="23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881" name="Rectangle 581"/>
                        <wps:cNvSpPr>
                          <a:spLocks noChangeArrowheads="1"/>
                        </wps:cNvSpPr>
                        <wps:spPr bwMode="auto">
                          <a:xfrm>
                            <a:off x="3202940" y="86995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882" name="Line 582"/>
                        <wps:cNvCnPr/>
                        <wps:spPr bwMode="auto">
                          <a:xfrm flipV="1">
                            <a:off x="3209925" y="286385"/>
                            <a:ext cx="66675" cy="711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883" name="Line 583"/>
                        <wps:cNvCnPr/>
                        <wps:spPr bwMode="auto">
                          <a:xfrm>
                            <a:off x="3134995" y="226695"/>
                            <a:ext cx="74930" cy="10604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884" name="Group 584"/>
                        <wpg:cNvGrpSpPr>
                          <a:grpSpLocks/>
                        </wpg:cNvGrpSpPr>
                        <wpg:grpSpPr bwMode="auto">
                          <a:xfrm>
                            <a:off x="3171825" y="168275"/>
                            <a:ext cx="74930" cy="648970"/>
                            <a:chOff x="4995" y="262"/>
                            <a:chExt cx="118" cy="1022"/>
                          </a:xfrm>
                        </wpg:grpSpPr>
                        <wps:wsp>
                          <wps:cNvPr id="885" name="Freeform 585"/>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86"/>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Lst>
                              <a:ahLst/>
                              <a:cxnLst>
                                <a:cxn ang="0">
                                  <a:pos x="T0" y="T1"/>
                                </a:cxn>
                                <a:cxn ang="0">
                                  <a:pos x="T2" y="T3"/>
                                </a:cxn>
                                <a:cxn ang="0">
                                  <a:pos x="T4" y="T5"/>
                                </a:cxn>
                                <a:cxn ang="0">
                                  <a:pos x="T6" y="T7"/>
                                </a:cxn>
                              </a:cxnLst>
                              <a:rect l="0" t="0" r="r" b="b"/>
                              <a:pathLst>
                                <a:path w="118" h="1022">
                                  <a:moveTo>
                                    <a:pt x="59" y="0"/>
                                  </a:moveTo>
                                  <a:lnTo>
                                    <a:pt x="118" y="1022"/>
                                  </a:lnTo>
                                  <a:lnTo>
                                    <a:pt x="0" y="1022"/>
                                  </a:lnTo>
                                  <a:lnTo>
                                    <a:pt x="5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87" name="Group 587"/>
                        <wpg:cNvGrpSpPr>
                          <a:grpSpLocks/>
                        </wpg:cNvGrpSpPr>
                        <wpg:grpSpPr bwMode="auto">
                          <a:xfrm>
                            <a:off x="3246755" y="168275"/>
                            <a:ext cx="37465" cy="235585"/>
                            <a:chOff x="5113" y="262"/>
                            <a:chExt cx="59" cy="371"/>
                          </a:xfrm>
                        </wpg:grpSpPr>
                        <wps:wsp>
                          <wps:cNvPr id="888" name="Freeform 588"/>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589"/>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Lst>
                              <a:ahLst/>
                              <a:cxnLst>
                                <a:cxn ang="0">
                                  <a:pos x="T0" y="T1"/>
                                </a:cxn>
                                <a:cxn ang="0">
                                  <a:pos x="T2" y="T3"/>
                                </a:cxn>
                                <a:cxn ang="0">
                                  <a:pos x="T4" y="T5"/>
                                </a:cxn>
                                <a:cxn ang="0">
                                  <a:pos x="T6" y="T7"/>
                                </a:cxn>
                                <a:cxn ang="0">
                                  <a:pos x="T8" y="T9"/>
                                </a:cxn>
                              </a:cxnLst>
                              <a:rect l="0" t="0" r="r" b="b"/>
                              <a:pathLst>
                                <a:path w="59" h="371">
                                  <a:moveTo>
                                    <a:pt x="15" y="0"/>
                                  </a:moveTo>
                                  <a:lnTo>
                                    <a:pt x="0" y="371"/>
                                  </a:lnTo>
                                  <a:lnTo>
                                    <a:pt x="44" y="371"/>
                                  </a:lnTo>
                                  <a:lnTo>
                                    <a:pt x="59" y="0"/>
                                  </a:lnTo>
                                  <a:lnTo>
                                    <a:pt x="1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0" name="Group 590"/>
                        <wpg:cNvGrpSpPr>
                          <a:grpSpLocks/>
                        </wpg:cNvGrpSpPr>
                        <wpg:grpSpPr bwMode="auto">
                          <a:xfrm>
                            <a:off x="3322320" y="168275"/>
                            <a:ext cx="37465" cy="235585"/>
                            <a:chOff x="5232" y="262"/>
                            <a:chExt cx="59" cy="371"/>
                          </a:xfrm>
                        </wpg:grpSpPr>
                        <wps:wsp>
                          <wps:cNvPr id="891" name="Freeform 591"/>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592"/>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Lst>
                              <a:ahLst/>
                              <a:cxnLst>
                                <a:cxn ang="0">
                                  <a:pos x="T0" y="T1"/>
                                </a:cxn>
                                <a:cxn ang="0">
                                  <a:pos x="T2" y="T3"/>
                                </a:cxn>
                                <a:cxn ang="0">
                                  <a:pos x="T4" y="T5"/>
                                </a:cxn>
                                <a:cxn ang="0">
                                  <a:pos x="T6" y="T7"/>
                                </a:cxn>
                                <a:cxn ang="0">
                                  <a:pos x="T8" y="T9"/>
                                </a:cxn>
                              </a:cxnLst>
                              <a:rect l="0" t="0" r="r" b="b"/>
                              <a:pathLst>
                                <a:path w="59" h="371">
                                  <a:moveTo>
                                    <a:pt x="14" y="0"/>
                                  </a:moveTo>
                                  <a:lnTo>
                                    <a:pt x="0" y="371"/>
                                  </a:lnTo>
                                  <a:lnTo>
                                    <a:pt x="44" y="371"/>
                                  </a:lnTo>
                                  <a:lnTo>
                                    <a:pt x="59" y="0"/>
                                  </a:lnTo>
                                  <a:lnTo>
                                    <a:pt x="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3" name="Group 593"/>
                        <wpg:cNvGrpSpPr>
                          <a:grpSpLocks/>
                        </wpg:cNvGrpSpPr>
                        <wpg:grpSpPr bwMode="auto">
                          <a:xfrm>
                            <a:off x="3060700" y="108585"/>
                            <a:ext cx="36830" cy="236220"/>
                            <a:chOff x="4820" y="168"/>
                            <a:chExt cx="58" cy="372"/>
                          </a:xfrm>
                        </wpg:grpSpPr>
                        <wps:wsp>
                          <wps:cNvPr id="894" name="Freeform 594"/>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595"/>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Lst>
                              <a:ahLst/>
                              <a:cxnLst>
                                <a:cxn ang="0">
                                  <a:pos x="T0" y="T1"/>
                                </a:cxn>
                                <a:cxn ang="0">
                                  <a:pos x="T2" y="T3"/>
                                </a:cxn>
                                <a:cxn ang="0">
                                  <a:pos x="T4" y="T5"/>
                                </a:cxn>
                                <a:cxn ang="0">
                                  <a:pos x="T6" y="T7"/>
                                </a:cxn>
                                <a:cxn ang="0">
                                  <a:pos x="T8" y="T9"/>
                                </a:cxn>
                              </a:cxnLst>
                              <a:rect l="0" t="0" r="r" b="b"/>
                              <a:pathLst>
                                <a:path w="58" h="372">
                                  <a:moveTo>
                                    <a:pt x="43" y="0"/>
                                  </a:moveTo>
                                  <a:lnTo>
                                    <a:pt x="58" y="372"/>
                                  </a:lnTo>
                                  <a:lnTo>
                                    <a:pt x="14" y="372"/>
                                  </a:lnTo>
                                  <a:lnTo>
                                    <a:pt x="0" y="0"/>
                                  </a:lnTo>
                                  <a:lnTo>
                                    <a:pt x="4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6" name="Group 596"/>
                        <wpg:cNvGrpSpPr>
                          <a:grpSpLocks/>
                        </wpg:cNvGrpSpPr>
                        <wpg:grpSpPr bwMode="auto">
                          <a:xfrm>
                            <a:off x="3134995" y="108585"/>
                            <a:ext cx="36830" cy="236220"/>
                            <a:chOff x="4937" y="168"/>
                            <a:chExt cx="58" cy="372"/>
                          </a:xfrm>
                        </wpg:grpSpPr>
                        <wps:wsp>
                          <wps:cNvPr id="897" name="Freeform 597"/>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598"/>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Lst>
                              <a:ahLst/>
                              <a:cxnLst>
                                <a:cxn ang="0">
                                  <a:pos x="T0" y="T1"/>
                                </a:cxn>
                                <a:cxn ang="0">
                                  <a:pos x="T2" y="T3"/>
                                </a:cxn>
                                <a:cxn ang="0">
                                  <a:pos x="T4" y="T5"/>
                                </a:cxn>
                                <a:cxn ang="0">
                                  <a:pos x="T6" y="T7"/>
                                </a:cxn>
                                <a:cxn ang="0">
                                  <a:pos x="T8" y="T9"/>
                                </a:cxn>
                              </a:cxnLst>
                              <a:rect l="0" t="0" r="r" b="b"/>
                              <a:pathLst>
                                <a:path w="58" h="372">
                                  <a:moveTo>
                                    <a:pt x="44" y="0"/>
                                  </a:moveTo>
                                  <a:lnTo>
                                    <a:pt x="58" y="372"/>
                                  </a:lnTo>
                                  <a:lnTo>
                                    <a:pt x="15" y="372"/>
                                  </a:lnTo>
                                  <a:lnTo>
                                    <a:pt x="0" y="0"/>
                                  </a:lnTo>
                                  <a:lnTo>
                                    <a:pt x="4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99" name="Line 599"/>
                        <wps:cNvCnPr/>
                        <wps:spPr bwMode="auto">
                          <a:xfrm>
                            <a:off x="3097530" y="226695"/>
                            <a:ext cx="3746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00" name="Line 600"/>
                        <wps:cNvCnPr/>
                        <wps:spPr bwMode="auto">
                          <a:xfrm flipV="1">
                            <a:off x="3284220" y="286385"/>
                            <a:ext cx="75565" cy="1206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01" name="Group 601"/>
                        <wpg:cNvGrpSpPr>
                          <a:grpSpLocks/>
                        </wpg:cNvGrpSpPr>
                        <wpg:grpSpPr bwMode="auto">
                          <a:xfrm>
                            <a:off x="3100705" y="456565"/>
                            <a:ext cx="119380" cy="182880"/>
                            <a:chOff x="4883" y="716"/>
                            <a:chExt cx="188" cy="288"/>
                          </a:xfrm>
                        </wpg:grpSpPr>
                        <wps:wsp>
                          <wps:cNvPr id="902" name="Freeform 602"/>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3" name="Freeform 603"/>
                          <wps:cNvSpPr>
                            <a:spLocks/>
                          </wps:cNvSpPr>
                          <wps:spPr bwMode="auto">
                            <a:xfrm>
                              <a:off x="4883" y="716"/>
                              <a:ext cx="100" cy="282"/>
                            </a:xfrm>
                            <a:custGeom>
                              <a:avLst/>
                              <a:gdLst>
                                <a:gd name="T0" fmla="*/ 131 w 331"/>
                                <a:gd name="T1" fmla="*/ 933 h 940"/>
                                <a:gd name="T2" fmla="*/ 312 w 331"/>
                                <a:gd name="T3" fmla="*/ 481 h 940"/>
                                <a:gd name="T4" fmla="*/ 201 w 331"/>
                                <a:gd name="T5" fmla="*/ 6 h 940"/>
                                <a:gd name="T6" fmla="*/ 20 w 331"/>
                                <a:gd name="T7" fmla="*/ 459 h 940"/>
                                <a:gd name="T8" fmla="*/ 131 w 331"/>
                                <a:gd name="T9" fmla="*/ 933 h 940"/>
                              </a:gdLst>
                              <a:ahLst/>
                              <a:cxnLst>
                                <a:cxn ang="0">
                                  <a:pos x="T0" y="T1"/>
                                </a:cxn>
                                <a:cxn ang="0">
                                  <a:pos x="T2" y="T3"/>
                                </a:cxn>
                                <a:cxn ang="0">
                                  <a:pos x="T4" y="T5"/>
                                </a:cxn>
                                <a:cxn ang="0">
                                  <a:pos x="T6" y="T7"/>
                                </a:cxn>
                                <a:cxn ang="0">
                                  <a:pos x="T8" y="T9"/>
                                </a:cxn>
                              </a:cxnLst>
                              <a:rect l="0" t="0" r="r" b="b"/>
                              <a:pathLst>
                                <a:path w="331" h="940">
                                  <a:moveTo>
                                    <a:pt x="131" y="933"/>
                                  </a:moveTo>
                                  <a:cubicBezTo>
                                    <a:pt x="212" y="940"/>
                                    <a:pt x="293" y="737"/>
                                    <a:pt x="312" y="481"/>
                                  </a:cubicBezTo>
                                  <a:cubicBezTo>
                                    <a:pt x="331" y="225"/>
                                    <a:pt x="282" y="12"/>
                                    <a:pt x="201" y="6"/>
                                  </a:cubicBezTo>
                                  <a:cubicBezTo>
                                    <a:pt x="120" y="0"/>
                                    <a:pt x="39" y="203"/>
                                    <a:pt x="20" y="459"/>
                                  </a:cubicBezTo>
                                  <a:cubicBezTo>
                                    <a:pt x="0" y="715"/>
                                    <a:pt x="50" y="927"/>
                                    <a:pt x="131" y="93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4" name="Freeform 604"/>
                          <wps:cNvSpPr>
                            <a:spLocks/>
                          </wps:cNvSpPr>
                          <wps:spPr bwMode="auto">
                            <a:xfrm>
                              <a:off x="4883" y="716"/>
                              <a:ext cx="188" cy="288"/>
                            </a:xfrm>
                            <a:custGeom>
                              <a:avLst/>
                              <a:gdLst>
                                <a:gd name="T0" fmla="*/ 20 w 624"/>
                                <a:gd name="T1" fmla="*/ 459 h 962"/>
                                <a:gd name="T2" fmla="*/ 131 w 624"/>
                                <a:gd name="T3" fmla="*/ 933 h 962"/>
                                <a:gd name="T4" fmla="*/ 423 w 624"/>
                                <a:gd name="T5" fmla="*/ 956 h 962"/>
                                <a:gd name="T6" fmla="*/ 605 w 624"/>
                                <a:gd name="T7" fmla="*/ 503 h 962"/>
                                <a:gd name="T8" fmla="*/ 493 w 624"/>
                                <a:gd name="T9" fmla="*/ 28 h 962"/>
                                <a:gd name="T10" fmla="*/ 201 w 624"/>
                                <a:gd name="T11" fmla="*/ 6 h 962"/>
                                <a:gd name="T12" fmla="*/ 20 w 624"/>
                                <a:gd name="T13" fmla="*/ 459 h 962"/>
                              </a:gdLst>
                              <a:ahLst/>
                              <a:cxnLst>
                                <a:cxn ang="0">
                                  <a:pos x="T0" y="T1"/>
                                </a:cxn>
                                <a:cxn ang="0">
                                  <a:pos x="T2" y="T3"/>
                                </a:cxn>
                                <a:cxn ang="0">
                                  <a:pos x="T4" y="T5"/>
                                </a:cxn>
                                <a:cxn ang="0">
                                  <a:pos x="T6" y="T7"/>
                                </a:cxn>
                                <a:cxn ang="0">
                                  <a:pos x="T8" y="T9"/>
                                </a:cxn>
                                <a:cxn ang="0">
                                  <a:pos x="T10" y="T11"/>
                                </a:cxn>
                                <a:cxn ang="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05"/>
                          <wps:cNvSpPr>
                            <a:spLocks/>
                          </wps:cNvSpPr>
                          <wps:spPr bwMode="auto">
                            <a:xfrm>
                              <a:off x="4923" y="718"/>
                              <a:ext cx="60" cy="280"/>
                            </a:xfrm>
                            <a:custGeom>
                              <a:avLst/>
                              <a:gdLst>
                                <a:gd name="T0" fmla="*/ 0 w 60"/>
                                <a:gd name="T1" fmla="*/ 278 h 280"/>
                                <a:gd name="T2" fmla="*/ 54 w 60"/>
                                <a:gd name="T3" fmla="*/ 142 h 280"/>
                                <a:gd name="T4" fmla="*/ 21 w 60"/>
                                <a:gd name="T5" fmla="*/ 0 h 280"/>
                              </a:gdLst>
                              <a:ahLst/>
                              <a:cxnLst>
                                <a:cxn ang="0">
                                  <a:pos x="T0" y="T1"/>
                                </a:cxn>
                                <a:cxn ang="0">
                                  <a:pos x="T2" y="T3"/>
                                </a:cxn>
                                <a:cxn ang="0">
                                  <a:pos x="T4" y="T5"/>
                                </a:cxn>
                              </a:cxnLst>
                              <a:rect l="0" t="0" r="r" b="b"/>
                              <a:pathLst>
                                <a:path w="60" h="280">
                                  <a:moveTo>
                                    <a:pt x="0" y="278"/>
                                  </a:moveTo>
                                  <a:cubicBezTo>
                                    <a:pt x="24" y="280"/>
                                    <a:pt x="48" y="219"/>
                                    <a:pt x="54" y="142"/>
                                  </a:cubicBezTo>
                                  <a:cubicBezTo>
                                    <a:pt x="60" y="66"/>
                                    <a:pt x="45" y="2"/>
                                    <a:pt x="2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06" name="Group 606"/>
                        <wpg:cNvGrpSpPr>
                          <a:grpSpLocks/>
                        </wpg:cNvGrpSpPr>
                        <wpg:grpSpPr bwMode="auto">
                          <a:xfrm>
                            <a:off x="3218180" y="459740"/>
                            <a:ext cx="140335" cy="195580"/>
                            <a:chOff x="5068" y="721"/>
                            <a:chExt cx="221" cy="308"/>
                          </a:xfrm>
                        </wpg:grpSpPr>
                        <wps:wsp>
                          <wps:cNvPr id="907" name="Freeform 607"/>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08" name="Freeform 608"/>
                          <wps:cNvSpPr>
                            <a:spLocks/>
                          </wps:cNvSpPr>
                          <wps:spPr bwMode="auto">
                            <a:xfrm>
                              <a:off x="5152" y="749"/>
                              <a:ext cx="137" cy="280"/>
                            </a:xfrm>
                            <a:custGeom>
                              <a:avLst/>
                              <a:gdLst>
                                <a:gd name="T0" fmla="*/ 378 w 454"/>
                                <a:gd name="T1" fmla="*/ 26 h 935"/>
                                <a:gd name="T2" fmla="*/ 88 w 454"/>
                                <a:gd name="T3" fmla="*/ 420 h 935"/>
                                <a:gd name="T4" fmla="*/ 76 w 454"/>
                                <a:gd name="T5" fmla="*/ 909 h 935"/>
                                <a:gd name="T6" fmla="*/ 366 w 454"/>
                                <a:gd name="T7" fmla="*/ 515 h 935"/>
                                <a:gd name="T8" fmla="*/ 378 w 454"/>
                                <a:gd name="T9" fmla="*/ 26 h 935"/>
                              </a:gdLst>
                              <a:ahLst/>
                              <a:cxnLst>
                                <a:cxn ang="0">
                                  <a:pos x="T0" y="T1"/>
                                </a:cxn>
                                <a:cxn ang="0">
                                  <a:pos x="T2" y="T3"/>
                                </a:cxn>
                                <a:cxn ang="0">
                                  <a:pos x="T4" y="T5"/>
                                </a:cxn>
                                <a:cxn ang="0">
                                  <a:pos x="T6" y="T7"/>
                                </a:cxn>
                                <a:cxn ang="0">
                                  <a:pos x="T8" y="T9"/>
                                </a:cxn>
                              </a:cxnLst>
                              <a:rect l="0" t="0" r="r" b="b"/>
                              <a:pathLst>
                                <a:path w="454" h="935">
                                  <a:moveTo>
                                    <a:pt x="378" y="26"/>
                                  </a:moveTo>
                                  <a:cubicBezTo>
                                    <a:pt x="301" y="0"/>
                                    <a:pt x="171" y="176"/>
                                    <a:pt x="88" y="420"/>
                                  </a:cubicBezTo>
                                  <a:cubicBezTo>
                                    <a:pt x="5" y="664"/>
                                    <a:pt x="0" y="883"/>
                                    <a:pt x="76" y="909"/>
                                  </a:cubicBezTo>
                                  <a:cubicBezTo>
                                    <a:pt x="153" y="935"/>
                                    <a:pt x="283" y="759"/>
                                    <a:pt x="366" y="515"/>
                                  </a:cubicBezTo>
                                  <a:cubicBezTo>
                                    <a:pt x="449" y="271"/>
                                    <a:pt x="454" y="52"/>
                                    <a:pt x="378"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09" name="Freeform 609"/>
                          <wps:cNvSpPr>
                            <a:spLocks/>
                          </wps:cNvSpPr>
                          <wps:spPr bwMode="auto">
                            <a:xfrm>
                              <a:off x="5068" y="721"/>
                              <a:ext cx="221" cy="308"/>
                            </a:xfrm>
                            <a:custGeom>
                              <a:avLst/>
                              <a:gdLst>
                                <a:gd name="T0" fmla="*/ 644 w 732"/>
                                <a:gd name="T1" fmla="*/ 610 h 1030"/>
                                <a:gd name="T2" fmla="*/ 656 w 732"/>
                                <a:gd name="T3" fmla="*/ 121 h 1030"/>
                                <a:gd name="T4" fmla="*/ 378 w 732"/>
                                <a:gd name="T5" fmla="*/ 26 h 1030"/>
                                <a:gd name="T6" fmla="*/ 89 w 732"/>
                                <a:gd name="T7" fmla="*/ 420 h 1030"/>
                                <a:gd name="T8" fmla="*/ 77 w 732"/>
                                <a:gd name="T9" fmla="*/ 909 h 1030"/>
                                <a:gd name="T10" fmla="*/ 354 w 732"/>
                                <a:gd name="T11" fmla="*/ 1004 h 1030"/>
                                <a:gd name="T12" fmla="*/ 644 w 732"/>
                                <a:gd name="T13" fmla="*/ 610 h 1030"/>
                              </a:gdLst>
                              <a:ahLst/>
                              <a:cxnLst>
                                <a:cxn ang="0">
                                  <a:pos x="T0" y="T1"/>
                                </a:cxn>
                                <a:cxn ang="0">
                                  <a:pos x="T2" y="T3"/>
                                </a:cxn>
                                <a:cxn ang="0">
                                  <a:pos x="T4" y="T5"/>
                                </a:cxn>
                                <a:cxn ang="0">
                                  <a:pos x="T6" y="T7"/>
                                </a:cxn>
                                <a:cxn ang="0">
                                  <a:pos x="T8" y="T9"/>
                                </a:cxn>
                                <a:cxn ang="0">
                                  <a:pos x="T10" y="T11"/>
                                </a:cxn>
                                <a:cxn ang="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610"/>
                          <wps:cNvSpPr>
                            <a:spLocks/>
                          </wps:cNvSpPr>
                          <wps:spPr bwMode="auto">
                            <a:xfrm>
                              <a:off x="5152" y="749"/>
                              <a:ext cx="114" cy="272"/>
                            </a:xfrm>
                            <a:custGeom>
                              <a:avLst/>
                              <a:gdLst>
                                <a:gd name="T0" fmla="*/ 114 w 114"/>
                                <a:gd name="T1" fmla="*/ 8 h 272"/>
                                <a:gd name="T2" fmla="*/ 27 w 114"/>
                                <a:gd name="T3" fmla="*/ 126 h 272"/>
                                <a:gd name="T4" fmla="*/ 23 w 114"/>
                                <a:gd name="T5" fmla="*/ 272 h 272"/>
                              </a:gdLst>
                              <a:ahLst/>
                              <a:cxnLst>
                                <a:cxn ang="0">
                                  <a:pos x="T0" y="T1"/>
                                </a:cxn>
                                <a:cxn ang="0">
                                  <a:pos x="T2" y="T3"/>
                                </a:cxn>
                                <a:cxn ang="0">
                                  <a:pos x="T4" y="T5"/>
                                </a:cxn>
                              </a:cxnLst>
                              <a:rect l="0" t="0" r="r" b="b"/>
                              <a:pathLst>
                                <a:path w="114" h="272">
                                  <a:moveTo>
                                    <a:pt x="114" y="8"/>
                                  </a:moveTo>
                                  <a:cubicBezTo>
                                    <a:pt x="91" y="0"/>
                                    <a:pt x="51" y="53"/>
                                    <a:pt x="27" y="126"/>
                                  </a:cubicBezTo>
                                  <a:cubicBezTo>
                                    <a:pt x="2" y="199"/>
                                    <a:pt x="0" y="264"/>
                                    <a:pt x="23" y="272"/>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1" name="Line 611"/>
                        <wps:cNvCnPr/>
                        <wps:spPr bwMode="auto">
                          <a:xfrm flipV="1">
                            <a:off x="4816475" y="731520"/>
                            <a:ext cx="55245" cy="317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12" name="Line 612"/>
                        <wps:cNvCnPr/>
                        <wps:spPr bwMode="auto">
                          <a:xfrm>
                            <a:off x="4754245" y="704215"/>
                            <a:ext cx="62230" cy="4826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13" name="Group 613"/>
                        <wpg:cNvGrpSpPr>
                          <a:grpSpLocks/>
                        </wpg:cNvGrpSpPr>
                        <wpg:grpSpPr bwMode="auto">
                          <a:xfrm>
                            <a:off x="4629785" y="944245"/>
                            <a:ext cx="403860" cy="185420"/>
                            <a:chOff x="7291" y="1484"/>
                            <a:chExt cx="636" cy="292"/>
                          </a:xfrm>
                        </wpg:grpSpPr>
                        <wps:wsp>
                          <wps:cNvPr id="914" name="Freeform 614"/>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615"/>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74 w 636"/>
                                <a:gd name="T7" fmla="*/ 0 h 73"/>
                                <a:gd name="T8" fmla="*/ 0 w 636"/>
                                <a:gd name="T9" fmla="*/ 73 h 73"/>
                              </a:gdLst>
                              <a:ahLst/>
                              <a:cxnLst>
                                <a:cxn ang="0">
                                  <a:pos x="T0" y="T1"/>
                                </a:cxn>
                                <a:cxn ang="0">
                                  <a:pos x="T2" y="T3"/>
                                </a:cxn>
                                <a:cxn ang="0">
                                  <a:pos x="T4" y="T5"/>
                                </a:cxn>
                                <a:cxn ang="0">
                                  <a:pos x="T6" y="T7"/>
                                </a:cxn>
                                <a:cxn ang="0">
                                  <a:pos x="T8" y="T9"/>
                                </a:cxn>
                              </a:cxnLst>
                              <a:rect l="0" t="0" r="r" b="b"/>
                              <a:pathLst>
                                <a:path w="636" h="73">
                                  <a:moveTo>
                                    <a:pt x="0" y="73"/>
                                  </a:moveTo>
                                  <a:lnTo>
                                    <a:pt x="562" y="73"/>
                                  </a:lnTo>
                                  <a:lnTo>
                                    <a:pt x="636"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616"/>
                          <wps:cNvSpPr>
                            <a:spLocks/>
                          </wps:cNvSpPr>
                          <wps:spPr bwMode="auto">
                            <a:xfrm>
                              <a:off x="7853" y="1484"/>
                              <a:ext cx="74" cy="292"/>
                            </a:xfrm>
                            <a:custGeom>
                              <a:avLst/>
                              <a:gdLst>
                                <a:gd name="T0" fmla="*/ 0 w 74"/>
                                <a:gd name="T1" fmla="*/ 73 h 292"/>
                                <a:gd name="T2" fmla="*/ 74 w 74"/>
                                <a:gd name="T3" fmla="*/ 0 h 292"/>
                                <a:gd name="T4" fmla="*/ 74 w 74"/>
                                <a:gd name="T5" fmla="*/ 219 h 292"/>
                                <a:gd name="T6" fmla="*/ 0 w 74"/>
                                <a:gd name="T7" fmla="*/ 292 h 292"/>
                                <a:gd name="T8" fmla="*/ 0 w 74"/>
                                <a:gd name="T9" fmla="*/ 73 h 292"/>
                              </a:gdLst>
                              <a:ahLst/>
                              <a:cxnLst>
                                <a:cxn ang="0">
                                  <a:pos x="T0" y="T1"/>
                                </a:cxn>
                                <a:cxn ang="0">
                                  <a:pos x="T2" y="T3"/>
                                </a:cxn>
                                <a:cxn ang="0">
                                  <a:pos x="T4" y="T5"/>
                                </a:cxn>
                                <a:cxn ang="0">
                                  <a:pos x="T6" y="T7"/>
                                </a:cxn>
                                <a:cxn ang="0">
                                  <a:pos x="T8" y="T9"/>
                                </a:cxn>
                              </a:cxnLst>
                              <a:rect l="0" t="0" r="r" b="b"/>
                              <a:pathLst>
                                <a:path w="74" h="292">
                                  <a:moveTo>
                                    <a:pt x="0" y="73"/>
                                  </a:moveTo>
                                  <a:lnTo>
                                    <a:pt x="74" y="0"/>
                                  </a:lnTo>
                                  <a:lnTo>
                                    <a:pt x="74" y="219"/>
                                  </a:lnTo>
                                  <a:lnTo>
                                    <a:pt x="0" y="292"/>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17"/>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Lst>
                              <a:ahLst/>
                              <a:cxnLst>
                                <a:cxn ang="0">
                                  <a:pos x="T0" y="T1"/>
                                </a:cxn>
                                <a:cxn ang="0">
                                  <a:pos x="T2" y="T3"/>
                                </a:cxn>
                                <a:cxn ang="0">
                                  <a:pos x="T4" y="T5"/>
                                </a:cxn>
                                <a:cxn ang="0">
                                  <a:pos x="T6" y="T7"/>
                                </a:cxn>
                                <a:cxn ang="0">
                                  <a:pos x="T8" y="T9"/>
                                </a:cxn>
                                <a:cxn ang="0">
                                  <a:pos x="T10" y="T11"/>
                                </a:cxn>
                                <a:cxn ang="0">
                                  <a:pos x="T12" y="T13"/>
                                </a:cxn>
                              </a:cxnLst>
                              <a:rect l="0" t="0" r="r" b="b"/>
                              <a:pathLst>
                                <a:path w="636" h="292">
                                  <a:moveTo>
                                    <a:pt x="74" y="0"/>
                                  </a:moveTo>
                                  <a:lnTo>
                                    <a:pt x="0" y="73"/>
                                  </a:lnTo>
                                  <a:lnTo>
                                    <a:pt x="0" y="292"/>
                                  </a:lnTo>
                                  <a:lnTo>
                                    <a:pt x="562" y="292"/>
                                  </a:lnTo>
                                  <a:lnTo>
                                    <a:pt x="636" y="219"/>
                                  </a:lnTo>
                                  <a:lnTo>
                                    <a:pt x="636"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18"/>
                          <wps:cNvSpPr>
                            <a:spLocks/>
                          </wps:cNvSpPr>
                          <wps:spPr bwMode="auto">
                            <a:xfrm>
                              <a:off x="7291" y="1484"/>
                              <a:ext cx="636" cy="73"/>
                            </a:xfrm>
                            <a:custGeom>
                              <a:avLst/>
                              <a:gdLst>
                                <a:gd name="T0" fmla="*/ 0 w 636"/>
                                <a:gd name="T1" fmla="*/ 73 h 73"/>
                                <a:gd name="T2" fmla="*/ 562 w 636"/>
                                <a:gd name="T3" fmla="*/ 73 h 73"/>
                                <a:gd name="T4" fmla="*/ 636 w 636"/>
                                <a:gd name="T5" fmla="*/ 0 h 73"/>
                              </a:gdLst>
                              <a:ahLst/>
                              <a:cxnLst>
                                <a:cxn ang="0">
                                  <a:pos x="T0" y="T1"/>
                                </a:cxn>
                                <a:cxn ang="0">
                                  <a:pos x="T2" y="T3"/>
                                </a:cxn>
                                <a:cxn ang="0">
                                  <a:pos x="T4" y="T5"/>
                                </a:cxn>
                              </a:cxnLst>
                              <a:rect l="0" t="0" r="r" b="b"/>
                              <a:pathLst>
                                <a:path w="636" h="73">
                                  <a:moveTo>
                                    <a:pt x="0" y="73"/>
                                  </a:moveTo>
                                  <a:lnTo>
                                    <a:pt x="562" y="73"/>
                                  </a:lnTo>
                                  <a:lnTo>
                                    <a:pt x="6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Line 619"/>
                          <wps:cNvCnPr/>
                          <wps:spPr bwMode="auto">
                            <a:xfrm>
                              <a:off x="7853" y="1557"/>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20" name="Rectangle 620"/>
                        <wps:cNvSpPr>
                          <a:spLocks noChangeArrowheads="1"/>
                        </wps:cNvSpPr>
                        <wps:spPr bwMode="auto">
                          <a:xfrm>
                            <a:off x="4822190" y="101409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921" name="Group 621"/>
                        <wpg:cNvGrpSpPr>
                          <a:grpSpLocks/>
                        </wpg:cNvGrpSpPr>
                        <wpg:grpSpPr bwMode="auto">
                          <a:xfrm>
                            <a:off x="4785360" y="678180"/>
                            <a:ext cx="61595" cy="292735"/>
                            <a:chOff x="7536" y="1065"/>
                            <a:chExt cx="97" cy="461"/>
                          </a:xfrm>
                        </wpg:grpSpPr>
                        <wps:wsp>
                          <wps:cNvPr id="922" name="Freeform 622"/>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623"/>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4" name="Group 624"/>
                        <wpg:cNvGrpSpPr>
                          <a:grpSpLocks/>
                        </wpg:cNvGrpSpPr>
                        <wpg:grpSpPr bwMode="auto">
                          <a:xfrm>
                            <a:off x="4846955" y="678180"/>
                            <a:ext cx="31115" cy="106680"/>
                            <a:chOff x="7633" y="1065"/>
                            <a:chExt cx="49" cy="168"/>
                          </a:xfrm>
                        </wpg:grpSpPr>
                        <wps:wsp>
                          <wps:cNvPr id="925" name="Freeform 625"/>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626"/>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Lst>
                              <a:ahLst/>
                              <a:cxnLst>
                                <a:cxn ang="0">
                                  <a:pos x="T0" y="T1"/>
                                </a:cxn>
                                <a:cxn ang="0">
                                  <a:pos x="T2" y="T3"/>
                                </a:cxn>
                                <a:cxn ang="0">
                                  <a:pos x="T4" y="T5"/>
                                </a:cxn>
                                <a:cxn ang="0">
                                  <a:pos x="T6" y="T7"/>
                                </a:cxn>
                                <a:cxn ang="0">
                                  <a:pos x="T8" y="T9"/>
                                </a:cxn>
                              </a:cxnLst>
                              <a:rect l="0" t="0" r="r" b="b"/>
                              <a:pathLst>
                                <a:path w="49" h="168">
                                  <a:moveTo>
                                    <a:pt x="12" y="0"/>
                                  </a:moveTo>
                                  <a:lnTo>
                                    <a:pt x="0" y="168"/>
                                  </a:lnTo>
                                  <a:lnTo>
                                    <a:pt x="37" y="168"/>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7" name="Group 627"/>
                        <wpg:cNvGrpSpPr>
                          <a:grpSpLocks/>
                        </wpg:cNvGrpSpPr>
                        <wpg:grpSpPr bwMode="auto">
                          <a:xfrm>
                            <a:off x="4909185" y="678180"/>
                            <a:ext cx="30480" cy="106680"/>
                            <a:chOff x="7731" y="1065"/>
                            <a:chExt cx="48" cy="168"/>
                          </a:xfrm>
                        </wpg:grpSpPr>
                        <wps:wsp>
                          <wps:cNvPr id="928" name="Freeform 628"/>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629"/>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0" name="Group 630"/>
                        <wpg:cNvGrpSpPr>
                          <a:grpSpLocks/>
                        </wpg:cNvGrpSpPr>
                        <wpg:grpSpPr bwMode="auto">
                          <a:xfrm>
                            <a:off x="4692015" y="651510"/>
                            <a:ext cx="31750" cy="106680"/>
                            <a:chOff x="7389" y="1023"/>
                            <a:chExt cx="50" cy="168"/>
                          </a:xfrm>
                        </wpg:grpSpPr>
                        <wps:wsp>
                          <wps:cNvPr id="931" name="Freeform 631"/>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632"/>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Lst>
                              <a:ahLst/>
                              <a:cxnLst>
                                <a:cxn ang="0">
                                  <a:pos x="T0" y="T1"/>
                                </a:cxn>
                                <a:cxn ang="0">
                                  <a:pos x="T2" y="T3"/>
                                </a:cxn>
                                <a:cxn ang="0">
                                  <a:pos x="T4" y="T5"/>
                                </a:cxn>
                                <a:cxn ang="0">
                                  <a:pos x="T6" y="T7"/>
                                </a:cxn>
                                <a:cxn ang="0">
                                  <a:pos x="T8" y="T9"/>
                                </a:cxn>
                              </a:cxnLst>
                              <a:rect l="0" t="0" r="r" b="b"/>
                              <a:pathLst>
                                <a:path w="50" h="168">
                                  <a:moveTo>
                                    <a:pt x="37" y="0"/>
                                  </a:moveTo>
                                  <a:lnTo>
                                    <a:pt x="50" y="168"/>
                                  </a:lnTo>
                                  <a:lnTo>
                                    <a:pt x="13" y="168"/>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33" name="Group 633"/>
                        <wpg:cNvGrpSpPr>
                          <a:grpSpLocks/>
                        </wpg:cNvGrpSpPr>
                        <wpg:grpSpPr bwMode="auto">
                          <a:xfrm>
                            <a:off x="4754245" y="651510"/>
                            <a:ext cx="31115" cy="106680"/>
                            <a:chOff x="7487" y="1023"/>
                            <a:chExt cx="49" cy="168"/>
                          </a:xfrm>
                        </wpg:grpSpPr>
                        <wps:wsp>
                          <wps:cNvPr id="934" name="Freeform 634"/>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635"/>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Lst>
                              <a:ahLst/>
                              <a:cxnLst>
                                <a:cxn ang="0">
                                  <a:pos x="T0" y="T1"/>
                                </a:cxn>
                                <a:cxn ang="0">
                                  <a:pos x="T2" y="T3"/>
                                </a:cxn>
                                <a:cxn ang="0">
                                  <a:pos x="T4" y="T5"/>
                                </a:cxn>
                                <a:cxn ang="0">
                                  <a:pos x="T6" y="T7"/>
                                </a:cxn>
                                <a:cxn ang="0">
                                  <a:pos x="T8" y="T9"/>
                                </a:cxn>
                              </a:cxnLst>
                              <a:rect l="0" t="0" r="r" b="b"/>
                              <a:pathLst>
                                <a:path w="49" h="168">
                                  <a:moveTo>
                                    <a:pt x="36" y="0"/>
                                  </a:moveTo>
                                  <a:lnTo>
                                    <a:pt x="49" y="168"/>
                                  </a:lnTo>
                                  <a:lnTo>
                                    <a:pt x="12" y="168"/>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36" name="Line 636"/>
                        <wps:cNvCnPr/>
                        <wps:spPr bwMode="auto">
                          <a:xfrm>
                            <a:off x="4723765" y="704215"/>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37" name="Line 637"/>
                        <wps:cNvCnPr/>
                        <wps:spPr bwMode="auto">
                          <a:xfrm flipV="1">
                            <a:off x="4878070" y="731520"/>
                            <a:ext cx="61595" cy="571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38" name="Group 638"/>
                        <wpg:cNvGrpSpPr>
                          <a:grpSpLocks/>
                        </wpg:cNvGrpSpPr>
                        <wpg:grpSpPr bwMode="auto">
                          <a:xfrm>
                            <a:off x="4688205" y="802640"/>
                            <a:ext cx="101600" cy="97155"/>
                            <a:chOff x="7383" y="1261"/>
                            <a:chExt cx="160" cy="153"/>
                          </a:xfrm>
                        </wpg:grpSpPr>
                        <wps:wsp>
                          <wps:cNvPr id="939" name="Freeform 639"/>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40" name="Freeform 640"/>
                          <wps:cNvSpPr>
                            <a:spLocks/>
                          </wps:cNvSpPr>
                          <wps:spPr bwMode="auto">
                            <a:xfrm>
                              <a:off x="7383" y="1261"/>
                              <a:ext cx="89" cy="132"/>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41" name="Freeform 641"/>
                          <wps:cNvSpPr>
                            <a:spLocks/>
                          </wps:cNvSpPr>
                          <wps:spPr bwMode="auto">
                            <a:xfrm>
                              <a:off x="7383" y="1261"/>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642"/>
                          <wps:cNvSpPr>
                            <a:spLocks/>
                          </wps:cNvSpPr>
                          <wps:spPr bwMode="auto">
                            <a:xfrm>
                              <a:off x="7410" y="1266"/>
                              <a:ext cx="62" cy="127"/>
                            </a:xfrm>
                            <a:custGeom>
                              <a:avLst/>
                              <a:gdLst>
                                <a:gd name="T0" fmla="*/ 0 w 62"/>
                                <a:gd name="T1" fmla="*/ 122 h 127"/>
                                <a:gd name="T2" fmla="*/ 53 w 62"/>
                                <a:gd name="T3" fmla="*/ 71 h 127"/>
                                <a:gd name="T4" fmla="*/ 35 w 62"/>
                                <a:gd name="T5" fmla="*/ 0 h 127"/>
                              </a:gdLst>
                              <a:ahLst/>
                              <a:cxnLst>
                                <a:cxn ang="0">
                                  <a:pos x="T0" y="T1"/>
                                </a:cxn>
                                <a:cxn ang="0">
                                  <a:pos x="T2" y="T3"/>
                                </a:cxn>
                                <a:cxn ang="0">
                                  <a:pos x="T4" y="T5"/>
                                </a:cxn>
                              </a:cxnLst>
                              <a:rect l="0" t="0" r="r" b="b"/>
                              <a:pathLst>
                                <a:path w="62" h="127">
                                  <a:moveTo>
                                    <a:pt x="0" y="122"/>
                                  </a:moveTo>
                                  <a:cubicBezTo>
                                    <a:pt x="19" y="127"/>
                                    <a:pt x="43" y="105"/>
                                    <a:pt x="53" y="71"/>
                                  </a:cubicBezTo>
                                  <a:cubicBezTo>
                                    <a:pt x="62" y="38"/>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43" name="Line 643"/>
                        <wps:cNvCnPr/>
                        <wps:spPr bwMode="auto">
                          <a:xfrm flipV="1">
                            <a:off x="5252720" y="1177290"/>
                            <a:ext cx="56515" cy="3238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44" name="Line 644"/>
                        <wps:cNvCnPr/>
                        <wps:spPr bwMode="auto">
                          <a:xfrm>
                            <a:off x="5190490" y="1150620"/>
                            <a:ext cx="62230"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45" name="Group 645"/>
                        <wpg:cNvGrpSpPr>
                          <a:grpSpLocks/>
                        </wpg:cNvGrpSpPr>
                        <wpg:grpSpPr bwMode="auto">
                          <a:xfrm>
                            <a:off x="5067300" y="1390015"/>
                            <a:ext cx="402590" cy="186690"/>
                            <a:chOff x="7980" y="2186"/>
                            <a:chExt cx="634" cy="294"/>
                          </a:xfrm>
                        </wpg:grpSpPr>
                        <wps:wsp>
                          <wps:cNvPr id="946" name="Freeform 646"/>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647"/>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74 w 634"/>
                                <a:gd name="T7" fmla="*/ 0 h 74"/>
                                <a:gd name="T8" fmla="*/ 0 w 634"/>
                                <a:gd name="T9" fmla="*/ 74 h 74"/>
                              </a:gdLst>
                              <a:ahLst/>
                              <a:cxnLst>
                                <a:cxn ang="0">
                                  <a:pos x="T0" y="T1"/>
                                </a:cxn>
                                <a:cxn ang="0">
                                  <a:pos x="T2" y="T3"/>
                                </a:cxn>
                                <a:cxn ang="0">
                                  <a:pos x="T4" y="T5"/>
                                </a:cxn>
                                <a:cxn ang="0">
                                  <a:pos x="T6" y="T7"/>
                                </a:cxn>
                                <a:cxn ang="0">
                                  <a:pos x="T8" y="T9"/>
                                </a:cxn>
                              </a:cxnLst>
                              <a:rect l="0" t="0" r="r" b="b"/>
                              <a:pathLst>
                                <a:path w="634" h="74">
                                  <a:moveTo>
                                    <a:pt x="0" y="74"/>
                                  </a:moveTo>
                                  <a:lnTo>
                                    <a:pt x="561" y="74"/>
                                  </a:lnTo>
                                  <a:lnTo>
                                    <a:pt x="634"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648"/>
                          <wps:cNvSpPr>
                            <a:spLocks/>
                          </wps:cNvSpPr>
                          <wps:spPr bwMode="auto">
                            <a:xfrm>
                              <a:off x="8541" y="2186"/>
                              <a:ext cx="73" cy="294"/>
                            </a:xfrm>
                            <a:custGeom>
                              <a:avLst/>
                              <a:gdLst>
                                <a:gd name="T0" fmla="*/ 0 w 73"/>
                                <a:gd name="T1" fmla="*/ 74 h 294"/>
                                <a:gd name="T2" fmla="*/ 73 w 73"/>
                                <a:gd name="T3" fmla="*/ 0 h 294"/>
                                <a:gd name="T4" fmla="*/ 73 w 73"/>
                                <a:gd name="T5" fmla="*/ 220 h 294"/>
                                <a:gd name="T6" fmla="*/ 0 w 73"/>
                                <a:gd name="T7" fmla="*/ 294 h 294"/>
                                <a:gd name="T8" fmla="*/ 0 w 73"/>
                                <a:gd name="T9" fmla="*/ 74 h 294"/>
                              </a:gdLst>
                              <a:ahLst/>
                              <a:cxnLst>
                                <a:cxn ang="0">
                                  <a:pos x="T0" y="T1"/>
                                </a:cxn>
                                <a:cxn ang="0">
                                  <a:pos x="T2" y="T3"/>
                                </a:cxn>
                                <a:cxn ang="0">
                                  <a:pos x="T4" y="T5"/>
                                </a:cxn>
                                <a:cxn ang="0">
                                  <a:pos x="T6" y="T7"/>
                                </a:cxn>
                                <a:cxn ang="0">
                                  <a:pos x="T8" y="T9"/>
                                </a:cxn>
                              </a:cxnLst>
                              <a:rect l="0" t="0" r="r" b="b"/>
                              <a:pathLst>
                                <a:path w="73" h="294">
                                  <a:moveTo>
                                    <a:pt x="0" y="74"/>
                                  </a:moveTo>
                                  <a:lnTo>
                                    <a:pt x="73" y="0"/>
                                  </a:lnTo>
                                  <a:lnTo>
                                    <a:pt x="73" y="220"/>
                                  </a:lnTo>
                                  <a:lnTo>
                                    <a:pt x="0" y="294"/>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649"/>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Lst>
                              <a:ahLst/>
                              <a:cxnLst>
                                <a:cxn ang="0">
                                  <a:pos x="T0" y="T1"/>
                                </a:cxn>
                                <a:cxn ang="0">
                                  <a:pos x="T2" y="T3"/>
                                </a:cxn>
                                <a:cxn ang="0">
                                  <a:pos x="T4" y="T5"/>
                                </a:cxn>
                                <a:cxn ang="0">
                                  <a:pos x="T6" y="T7"/>
                                </a:cxn>
                                <a:cxn ang="0">
                                  <a:pos x="T8" y="T9"/>
                                </a:cxn>
                                <a:cxn ang="0">
                                  <a:pos x="T10" y="T11"/>
                                </a:cxn>
                                <a:cxn ang="0">
                                  <a:pos x="T12" y="T13"/>
                                </a:cxn>
                              </a:cxnLst>
                              <a:rect l="0" t="0" r="r" b="b"/>
                              <a:pathLst>
                                <a:path w="634" h="294">
                                  <a:moveTo>
                                    <a:pt x="74" y="0"/>
                                  </a:moveTo>
                                  <a:lnTo>
                                    <a:pt x="0" y="74"/>
                                  </a:lnTo>
                                  <a:lnTo>
                                    <a:pt x="0" y="294"/>
                                  </a:lnTo>
                                  <a:lnTo>
                                    <a:pt x="561" y="294"/>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650"/>
                          <wps:cNvSpPr>
                            <a:spLocks/>
                          </wps:cNvSpPr>
                          <wps:spPr bwMode="auto">
                            <a:xfrm>
                              <a:off x="7980" y="2186"/>
                              <a:ext cx="634" cy="74"/>
                            </a:xfrm>
                            <a:custGeom>
                              <a:avLst/>
                              <a:gdLst>
                                <a:gd name="T0" fmla="*/ 0 w 634"/>
                                <a:gd name="T1" fmla="*/ 74 h 74"/>
                                <a:gd name="T2" fmla="*/ 561 w 634"/>
                                <a:gd name="T3" fmla="*/ 74 h 74"/>
                                <a:gd name="T4" fmla="*/ 634 w 634"/>
                                <a:gd name="T5" fmla="*/ 0 h 74"/>
                              </a:gdLst>
                              <a:ahLst/>
                              <a:cxnLst>
                                <a:cxn ang="0">
                                  <a:pos x="T0" y="T1"/>
                                </a:cxn>
                                <a:cxn ang="0">
                                  <a:pos x="T2" y="T3"/>
                                </a:cxn>
                                <a:cxn ang="0">
                                  <a:pos x="T4" y="T5"/>
                                </a:cxn>
                              </a:cxnLst>
                              <a:rect l="0" t="0" r="r" b="b"/>
                              <a:pathLst>
                                <a:path w="634" h="74">
                                  <a:moveTo>
                                    <a:pt x="0" y="74"/>
                                  </a:moveTo>
                                  <a:lnTo>
                                    <a:pt x="561" y="74"/>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651"/>
                          <wps:cNvCnPr/>
                          <wps:spPr bwMode="auto">
                            <a:xfrm>
                              <a:off x="8541" y="2260"/>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52" name="Rectangle 652"/>
                        <wps:cNvSpPr>
                          <a:spLocks noChangeArrowheads="1"/>
                        </wps:cNvSpPr>
                        <wps:spPr bwMode="auto">
                          <a:xfrm>
                            <a:off x="5257165" y="145923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953" name="Group 653"/>
                        <wpg:cNvGrpSpPr>
                          <a:grpSpLocks/>
                        </wpg:cNvGrpSpPr>
                        <wpg:grpSpPr bwMode="auto">
                          <a:xfrm>
                            <a:off x="5222240" y="1125220"/>
                            <a:ext cx="61595" cy="292735"/>
                            <a:chOff x="8224" y="1769"/>
                            <a:chExt cx="97" cy="461"/>
                          </a:xfrm>
                        </wpg:grpSpPr>
                        <wps:wsp>
                          <wps:cNvPr id="954" name="Freeform 654"/>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655"/>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Lst>
                              <a:ahLst/>
                              <a:cxnLst>
                                <a:cxn ang="0">
                                  <a:pos x="T0" y="T1"/>
                                </a:cxn>
                                <a:cxn ang="0">
                                  <a:pos x="T2" y="T3"/>
                                </a:cxn>
                                <a:cxn ang="0">
                                  <a:pos x="T4" y="T5"/>
                                </a:cxn>
                                <a:cxn ang="0">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6" name="Group 656"/>
                        <wpg:cNvGrpSpPr>
                          <a:grpSpLocks/>
                        </wpg:cNvGrpSpPr>
                        <wpg:grpSpPr bwMode="auto">
                          <a:xfrm>
                            <a:off x="5283835" y="1125220"/>
                            <a:ext cx="31115" cy="106045"/>
                            <a:chOff x="8321" y="1769"/>
                            <a:chExt cx="49" cy="167"/>
                          </a:xfrm>
                        </wpg:grpSpPr>
                        <wps:wsp>
                          <wps:cNvPr id="957" name="Freeform 657"/>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658"/>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9" name="Group 659"/>
                        <wpg:cNvGrpSpPr>
                          <a:grpSpLocks/>
                        </wpg:cNvGrpSpPr>
                        <wpg:grpSpPr bwMode="auto">
                          <a:xfrm>
                            <a:off x="5346065" y="1125220"/>
                            <a:ext cx="31115" cy="106045"/>
                            <a:chOff x="8419" y="1769"/>
                            <a:chExt cx="49" cy="167"/>
                          </a:xfrm>
                        </wpg:grpSpPr>
                        <wps:wsp>
                          <wps:cNvPr id="960" name="Freeform 660"/>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661"/>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Lst>
                              <a:ahLst/>
                              <a:cxnLst>
                                <a:cxn ang="0">
                                  <a:pos x="T0" y="T1"/>
                                </a:cxn>
                                <a:cxn ang="0">
                                  <a:pos x="T2" y="T3"/>
                                </a:cxn>
                                <a:cxn ang="0">
                                  <a:pos x="T4" y="T5"/>
                                </a:cxn>
                                <a:cxn ang="0">
                                  <a:pos x="T6" y="T7"/>
                                </a:cxn>
                                <a:cxn ang="0">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2" name="Group 662"/>
                        <wpg:cNvGrpSpPr>
                          <a:grpSpLocks/>
                        </wpg:cNvGrpSpPr>
                        <wpg:grpSpPr bwMode="auto">
                          <a:xfrm>
                            <a:off x="5129530" y="1098550"/>
                            <a:ext cx="30480" cy="106045"/>
                            <a:chOff x="8078" y="1727"/>
                            <a:chExt cx="48" cy="167"/>
                          </a:xfrm>
                        </wpg:grpSpPr>
                        <wps:wsp>
                          <wps:cNvPr id="963" name="Freeform 663"/>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664"/>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65" name="Group 665"/>
                        <wpg:cNvGrpSpPr>
                          <a:grpSpLocks/>
                        </wpg:cNvGrpSpPr>
                        <wpg:grpSpPr bwMode="auto">
                          <a:xfrm>
                            <a:off x="5190490" y="1098550"/>
                            <a:ext cx="31750" cy="106045"/>
                            <a:chOff x="8174" y="1727"/>
                            <a:chExt cx="50" cy="167"/>
                          </a:xfrm>
                        </wpg:grpSpPr>
                        <wps:wsp>
                          <wps:cNvPr id="966" name="Freeform 666"/>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667"/>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Lst>
                              <a:ahLst/>
                              <a:cxnLst>
                                <a:cxn ang="0">
                                  <a:pos x="T0" y="T1"/>
                                </a:cxn>
                                <a:cxn ang="0">
                                  <a:pos x="T2" y="T3"/>
                                </a:cxn>
                                <a:cxn ang="0">
                                  <a:pos x="T4" y="T5"/>
                                </a:cxn>
                                <a:cxn ang="0">
                                  <a:pos x="T6" y="T7"/>
                                </a:cxn>
                                <a:cxn ang="0">
                                  <a:pos x="T8" y="T9"/>
                                </a:cxn>
                              </a:cxnLst>
                              <a:rect l="0" t="0" r="r" b="b"/>
                              <a:pathLst>
                                <a:path w="50" h="167">
                                  <a:moveTo>
                                    <a:pt x="38" y="0"/>
                                  </a:moveTo>
                                  <a:lnTo>
                                    <a:pt x="50" y="167"/>
                                  </a:lnTo>
                                  <a:lnTo>
                                    <a:pt x="13" y="167"/>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8" name="Line 668"/>
                        <wps:cNvCnPr/>
                        <wps:spPr bwMode="auto">
                          <a:xfrm>
                            <a:off x="5160010" y="1150620"/>
                            <a:ext cx="3048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969" name="Line 669"/>
                        <wps:cNvCnPr/>
                        <wps:spPr bwMode="auto">
                          <a:xfrm flipV="1">
                            <a:off x="5314950" y="1177290"/>
                            <a:ext cx="6223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970" name="Group 670"/>
                        <wpg:cNvGrpSpPr>
                          <a:grpSpLocks/>
                        </wpg:cNvGrpSpPr>
                        <wpg:grpSpPr bwMode="auto">
                          <a:xfrm>
                            <a:off x="5125085" y="1249045"/>
                            <a:ext cx="101600" cy="97155"/>
                            <a:chOff x="8071" y="1964"/>
                            <a:chExt cx="160" cy="153"/>
                          </a:xfrm>
                        </wpg:grpSpPr>
                        <wps:wsp>
                          <wps:cNvPr id="971" name="Freeform 671"/>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72" name="Freeform 672"/>
                          <wps:cNvSpPr>
                            <a:spLocks/>
                          </wps:cNvSpPr>
                          <wps:spPr bwMode="auto">
                            <a:xfrm>
                              <a:off x="8071" y="1964"/>
                              <a:ext cx="90" cy="133"/>
                            </a:xfrm>
                            <a:custGeom>
                              <a:avLst/>
                              <a:gdLst>
                                <a:gd name="T0" fmla="*/ 90 w 298"/>
                                <a:gd name="T1" fmla="*/ 426 h 444"/>
                                <a:gd name="T2" fmla="*/ 266 w 298"/>
                                <a:gd name="T3" fmla="*/ 256 h 444"/>
                                <a:gd name="T4" fmla="*/ 208 w 298"/>
                                <a:gd name="T5" fmla="*/ 19 h 444"/>
                                <a:gd name="T6" fmla="*/ 32 w 298"/>
                                <a:gd name="T7" fmla="*/ 188 h 444"/>
                                <a:gd name="T8" fmla="*/ 90 w 298"/>
                                <a:gd name="T9" fmla="*/ 426 h 444"/>
                              </a:gdLst>
                              <a:ahLst/>
                              <a:cxnLst>
                                <a:cxn ang="0">
                                  <a:pos x="T0" y="T1"/>
                                </a:cxn>
                                <a:cxn ang="0">
                                  <a:pos x="T2" y="T3"/>
                                </a:cxn>
                                <a:cxn ang="0">
                                  <a:pos x="T4" y="T5"/>
                                </a:cxn>
                                <a:cxn ang="0">
                                  <a:pos x="T6" y="T7"/>
                                </a:cxn>
                                <a:cxn ang="0">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73" name="Freeform 673"/>
                          <wps:cNvSpPr>
                            <a:spLocks/>
                          </wps:cNvSpPr>
                          <wps:spPr bwMode="auto">
                            <a:xfrm>
                              <a:off x="8071" y="1964"/>
                              <a:ext cx="160" cy="153"/>
                            </a:xfrm>
                            <a:custGeom>
                              <a:avLst/>
                              <a:gdLst>
                                <a:gd name="T0" fmla="*/ 32 w 532"/>
                                <a:gd name="T1" fmla="*/ 188 h 512"/>
                                <a:gd name="T2" fmla="*/ 90 w 532"/>
                                <a:gd name="T3" fmla="*/ 426 h 512"/>
                                <a:gd name="T4" fmla="*/ 324 w 532"/>
                                <a:gd name="T5" fmla="*/ 493 h 512"/>
                                <a:gd name="T6" fmla="*/ 500 w 532"/>
                                <a:gd name="T7" fmla="*/ 324 h 512"/>
                                <a:gd name="T8" fmla="*/ 442 w 532"/>
                                <a:gd name="T9" fmla="*/ 87 h 512"/>
                                <a:gd name="T10" fmla="*/ 208 w 532"/>
                                <a:gd name="T11" fmla="*/ 19 h 512"/>
                                <a:gd name="T12" fmla="*/ 32 w 532"/>
                                <a:gd name="T13" fmla="*/ 188 h 512"/>
                              </a:gdLst>
                              <a:ahLst/>
                              <a:cxnLst>
                                <a:cxn ang="0">
                                  <a:pos x="T0" y="T1"/>
                                </a:cxn>
                                <a:cxn ang="0">
                                  <a:pos x="T2" y="T3"/>
                                </a:cxn>
                                <a:cxn ang="0">
                                  <a:pos x="T4" y="T5"/>
                                </a:cxn>
                                <a:cxn ang="0">
                                  <a:pos x="T6" y="T7"/>
                                </a:cxn>
                                <a:cxn ang="0">
                                  <a:pos x="T8" y="T9"/>
                                </a:cxn>
                                <a:cxn ang="0">
                                  <a:pos x="T10" y="T11"/>
                                </a:cxn>
                                <a:cxn ang="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674"/>
                          <wps:cNvSpPr>
                            <a:spLocks/>
                          </wps:cNvSpPr>
                          <wps:spPr bwMode="auto">
                            <a:xfrm>
                              <a:off x="8098" y="1969"/>
                              <a:ext cx="63" cy="128"/>
                            </a:xfrm>
                            <a:custGeom>
                              <a:avLst/>
                              <a:gdLst>
                                <a:gd name="T0" fmla="*/ 0 w 63"/>
                                <a:gd name="T1" fmla="*/ 122 h 128"/>
                                <a:gd name="T2" fmla="*/ 53 w 63"/>
                                <a:gd name="T3" fmla="*/ 71 h 128"/>
                                <a:gd name="T4" fmla="*/ 36 w 63"/>
                                <a:gd name="T5" fmla="*/ 0 h 128"/>
                              </a:gdLst>
                              <a:ahLst/>
                              <a:cxnLst>
                                <a:cxn ang="0">
                                  <a:pos x="T0" y="T1"/>
                                </a:cxn>
                                <a:cxn ang="0">
                                  <a:pos x="T2" y="T3"/>
                                </a:cxn>
                                <a:cxn ang="0">
                                  <a:pos x="T4" y="T5"/>
                                </a:cxn>
                              </a:cxnLst>
                              <a:rect l="0" t="0" r="r" b="b"/>
                              <a:pathLst>
                                <a:path w="63" h="128">
                                  <a:moveTo>
                                    <a:pt x="0" y="122"/>
                                  </a:moveTo>
                                  <a:cubicBezTo>
                                    <a:pt x="20" y="128"/>
                                    <a:pt x="43" y="105"/>
                                    <a:pt x="53" y="71"/>
                                  </a:cubicBezTo>
                                  <a:cubicBezTo>
                                    <a:pt x="63" y="38"/>
                                    <a:pt x="55" y="6"/>
                                    <a:pt x="36"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75" name="Freeform 675"/>
                        <wps:cNvSpPr>
                          <a:spLocks noEditPoints="1"/>
                        </wps:cNvSpPr>
                        <wps:spPr bwMode="auto">
                          <a:xfrm>
                            <a:off x="4025900" y="906780"/>
                            <a:ext cx="638175" cy="351155"/>
                          </a:xfrm>
                          <a:custGeom>
                            <a:avLst/>
                            <a:gdLst>
                              <a:gd name="T0" fmla="*/ 159 w 3344"/>
                              <a:gd name="T1" fmla="*/ 1721 h 1847"/>
                              <a:gd name="T2" fmla="*/ 3153 w 3344"/>
                              <a:gd name="T3" fmla="*/ 68 h 1847"/>
                              <a:gd name="T4" fmla="*/ 3198 w 3344"/>
                              <a:gd name="T5" fmla="*/ 81 h 1847"/>
                              <a:gd name="T6" fmla="*/ 3185 w 3344"/>
                              <a:gd name="T7" fmla="*/ 126 h 1847"/>
                              <a:gd name="T8" fmla="*/ 192 w 3344"/>
                              <a:gd name="T9" fmla="*/ 1779 h 1847"/>
                              <a:gd name="T10" fmla="*/ 146 w 3344"/>
                              <a:gd name="T11" fmla="*/ 1766 h 1847"/>
                              <a:gd name="T12" fmla="*/ 159 w 3344"/>
                              <a:gd name="T13" fmla="*/ 1721 h 1847"/>
                              <a:gd name="T14" fmla="*/ 298 w 3344"/>
                              <a:gd name="T15" fmla="*/ 1835 h 1847"/>
                              <a:gd name="T16" fmla="*/ 0 w 3344"/>
                              <a:gd name="T17" fmla="*/ 1847 h 1847"/>
                              <a:gd name="T18" fmla="*/ 169 w 3344"/>
                              <a:gd name="T19" fmla="*/ 1601 h 1847"/>
                              <a:gd name="T20" fmla="*/ 298 w 3344"/>
                              <a:gd name="T21" fmla="*/ 1835 h 1847"/>
                              <a:gd name="T22" fmla="*/ 3046 w 3344"/>
                              <a:gd name="T23" fmla="*/ 12 h 1847"/>
                              <a:gd name="T24" fmla="*/ 3344 w 3344"/>
                              <a:gd name="T25" fmla="*/ 0 h 1847"/>
                              <a:gd name="T26" fmla="*/ 3175 w 3344"/>
                              <a:gd name="T27" fmla="*/ 246 h 1847"/>
                              <a:gd name="T28" fmla="*/ 3046 w 3344"/>
                              <a:gd name="T29" fmla="*/ 12 h 1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44" h="1847">
                                <a:moveTo>
                                  <a:pt x="159" y="1721"/>
                                </a:moveTo>
                                <a:lnTo>
                                  <a:pt x="3153" y="68"/>
                                </a:lnTo>
                                <a:cubicBezTo>
                                  <a:pt x="3169" y="59"/>
                                  <a:pt x="3189" y="65"/>
                                  <a:pt x="3198" y="81"/>
                                </a:cubicBezTo>
                                <a:cubicBezTo>
                                  <a:pt x="3207" y="97"/>
                                  <a:pt x="3201" y="117"/>
                                  <a:pt x="3185" y="126"/>
                                </a:cubicBezTo>
                                <a:lnTo>
                                  <a:pt x="192" y="1779"/>
                                </a:lnTo>
                                <a:cubicBezTo>
                                  <a:pt x="176" y="1788"/>
                                  <a:pt x="155" y="1782"/>
                                  <a:pt x="146" y="1766"/>
                                </a:cubicBezTo>
                                <a:cubicBezTo>
                                  <a:pt x="137" y="1750"/>
                                  <a:pt x="143" y="1730"/>
                                  <a:pt x="159" y="1721"/>
                                </a:cubicBezTo>
                                <a:close/>
                                <a:moveTo>
                                  <a:pt x="298" y="1835"/>
                                </a:moveTo>
                                <a:lnTo>
                                  <a:pt x="0" y="1847"/>
                                </a:lnTo>
                                <a:lnTo>
                                  <a:pt x="169" y="1601"/>
                                </a:lnTo>
                                <a:lnTo>
                                  <a:pt x="298" y="1835"/>
                                </a:lnTo>
                                <a:close/>
                                <a:moveTo>
                                  <a:pt x="3046" y="12"/>
                                </a:moveTo>
                                <a:lnTo>
                                  <a:pt x="3344" y="0"/>
                                </a:lnTo>
                                <a:lnTo>
                                  <a:pt x="3175" y="246"/>
                                </a:lnTo>
                                <a:lnTo>
                                  <a:pt x="3046" y="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6" name="Freeform 676"/>
                        <wps:cNvSpPr>
                          <a:spLocks noEditPoints="1"/>
                        </wps:cNvSpPr>
                        <wps:spPr bwMode="auto">
                          <a:xfrm>
                            <a:off x="4865370" y="1322070"/>
                            <a:ext cx="268605" cy="445770"/>
                          </a:xfrm>
                          <a:custGeom>
                            <a:avLst/>
                            <a:gdLst>
                              <a:gd name="T0" fmla="*/ 1333 w 1407"/>
                              <a:gd name="T1" fmla="*/ 189 h 2347"/>
                              <a:gd name="T2" fmla="*/ 132 w 1407"/>
                              <a:gd name="T3" fmla="*/ 2193 h 2347"/>
                              <a:gd name="T4" fmla="*/ 86 w 1407"/>
                              <a:gd name="T5" fmla="*/ 2204 h 2347"/>
                              <a:gd name="T6" fmla="*/ 74 w 1407"/>
                              <a:gd name="T7" fmla="*/ 2158 h 2347"/>
                              <a:gd name="T8" fmla="*/ 1275 w 1407"/>
                              <a:gd name="T9" fmla="*/ 155 h 2347"/>
                              <a:gd name="T10" fmla="*/ 1321 w 1407"/>
                              <a:gd name="T11" fmla="*/ 143 h 2347"/>
                              <a:gd name="T12" fmla="*/ 1333 w 1407"/>
                              <a:gd name="T13" fmla="*/ 189 h 2347"/>
                              <a:gd name="T14" fmla="*/ 1155 w 1407"/>
                              <a:gd name="T15" fmla="*/ 161 h 2347"/>
                              <a:gd name="T16" fmla="*/ 1407 w 1407"/>
                              <a:gd name="T17" fmla="*/ 0 h 2347"/>
                              <a:gd name="T18" fmla="*/ 1384 w 1407"/>
                              <a:gd name="T19" fmla="*/ 298 h 2347"/>
                              <a:gd name="T20" fmla="*/ 1155 w 1407"/>
                              <a:gd name="T21" fmla="*/ 161 h 2347"/>
                              <a:gd name="T22" fmla="*/ 252 w 1407"/>
                              <a:gd name="T23" fmla="*/ 2187 h 2347"/>
                              <a:gd name="T24" fmla="*/ 0 w 1407"/>
                              <a:gd name="T25" fmla="*/ 2347 h 2347"/>
                              <a:gd name="T26" fmla="*/ 23 w 1407"/>
                              <a:gd name="T27" fmla="*/ 2050 h 2347"/>
                              <a:gd name="T28" fmla="*/ 252 w 1407"/>
                              <a:gd name="T29" fmla="*/ 2187 h 2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7" h="2347">
                                <a:moveTo>
                                  <a:pt x="1333" y="189"/>
                                </a:moveTo>
                                <a:lnTo>
                                  <a:pt x="132" y="2193"/>
                                </a:lnTo>
                                <a:cubicBezTo>
                                  <a:pt x="122" y="2209"/>
                                  <a:pt x="102" y="2214"/>
                                  <a:pt x="86" y="2204"/>
                                </a:cubicBezTo>
                                <a:cubicBezTo>
                                  <a:pt x="70" y="2195"/>
                                  <a:pt x="65" y="2174"/>
                                  <a:pt x="74" y="2158"/>
                                </a:cubicBezTo>
                                <a:lnTo>
                                  <a:pt x="1275" y="155"/>
                                </a:lnTo>
                                <a:cubicBezTo>
                                  <a:pt x="1285" y="139"/>
                                  <a:pt x="1305" y="134"/>
                                  <a:pt x="1321" y="143"/>
                                </a:cubicBezTo>
                                <a:cubicBezTo>
                                  <a:pt x="1337" y="153"/>
                                  <a:pt x="1342" y="173"/>
                                  <a:pt x="1333" y="189"/>
                                </a:cubicBezTo>
                                <a:close/>
                                <a:moveTo>
                                  <a:pt x="1155" y="161"/>
                                </a:moveTo>
                                <a:lnTo>
                                  <a:pt x="1407" y="0"/>
                                </a:lnTo>
                                <a:lnTo>
                                  <a:pt x="1384" y="298"/>
                                </a:lnTo>
                                <a:lnTo>
                                  <a:pt x="1155" y="161"/>
                                </a:lnTo>
                                <a:close/>
                                <a:moveTo>
                                  <a:pt x="252" y="2187"/>
                                </a:moveTo>
                                <a:lnTo>
                                  <a:pt x="0" y="2347"/>
                                </a:lnTo>
                                <a:lnTo>
                                  <a:pt x="23" y="2050"/>
                                </a:lnTo>
                                <a:lnTo>
                                  <a:pt x="252" y="218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77" name="Freeform 677"/>
                        <wps:cNvSpPr>
                          <a:spLocks noEditPoints="1"/>
                        </wps:cNvSpPr>
                        <wps:spPr bwMode="auto">
                          <a:xfrm>
                            <a:off x="4932680" y="875030"/>
                            <a:ext cx="201295" cy="382905"/>
                          </a:xfrm>
                          <a:custGeom>
                            <a:avLst/>
                            <a:gdLst>
                              <a:gd name="T0" fmla="*/ 123 w 1054"/>
                              <a:gd name="T1" fmla="*/ 162 h 2017"/>
                              <a:gd name="T2" fmla="*/ 991 w 1054"/>
                              <a:gd name="T3" fmla="*/ 1824 h 2017"/>
                              <a:gd name="T4" fmla="*/ 977 w 1054"/>
                              <a:gd name="T5" fmla="*/ 1869 h 2017"/>
                              <a:gd name="T6" fmla="*/ 932 w 1054"/>
                              <a:gd name="T7" fmla="*/ 1855 h 2017"/>
                              <a:gd name="T8" fmla="*/ 64 w 1054"/>
                              <a:gd name="T9" fmla="*/ 193 h 2017"/>
                              <a:gd name="T10" fmla="*/ 78 w 1054"/>
                              <a:gd name="T11" fmla="*/ 148 h 2017"/>
                              <a:gd name="T12" fmla="*/ 123 w 1054"/>
                              <a:gd name="T13" fmla="*/ 162 h 2017"/>
                              <a:gd name="T14" fmla="*/ 6 w 1054"/>
                              <a:gd name="T15" fmla="*/ 298 h 2017"/>
                              <a:gd name="T16" fmla="*/ 0 w 1054"/>
                              <a:gd name="T17" fmla="*/ 0 h 2017"/>
                              <a:gd name="T18" fmla="*/ 242 w 1054"/>
                              <a:gd name="T19" fmla="*/ 175 h 2017"/>
                              <a:gd name="T20" fmla="*/ 6 w 1054"/>
                              <a:gd name="T21" fmla="*/ 298 h 2017"/>
                              <a:gd name="T22" fmla="*/ 1049 w 1054"/>
                              <a:gd name="T23" fmla="*/ 1719 h 2017"/>
                              <a:gd name="T24" fmla="*/ 1054 w 1054"/>
                              <a:gd name="T25" fmla="*/ 2017 h 2017"/>
                              <a:gd name="T26" fmla="*/ 812 w 1054"/>
                              <a:gd name="T27" fmla="*/ 1842 h 2017"/>
                              <a:gd name="T28" fmla="*/ 1049 w 1054"/>
                              <a:gd name="T29" fmla="*/ 1719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2017">
                                <a:moveTo>
                                  <a:pt x="123" y="162"/>
                                </a:moveTo>
                                <a:lnTo>
                                  <a:pt x="991" y="1824"/>
                                </a:lnTo>
                                <a:cubicBezTo>
                                  <a:pt x="999" y="1840"/>
                                  <a:pt x="993" y="1861"/>
                                  <a:pt x="977" y="1869"/>
                                </a:cubicBezTo>
                                <a:cubicBezTo>
                                  <a:pt x="960" y="1878"/>
                                  <a:pt x="940" y="1871"/>
                                  <a:pt x="932" y="1855"/>
                                </a:cubicBezTo>
                                <a:lnTo>
                                  <a:pt x="64" y="193"/>
                                </a:lnTo>
                                <a:cubicBezTo>
                                  <a:pt x="55" y="177"/>
                                  <a:pt x="61" y="156"/>
                                  <a:pt x="78" y="148"/>
                                </a:cubicBezTo>
                                <a:cubicBezTo>
                                  <a:pt x="94" y="139"/>
                                  <a:pt x="114" y="146"/>
                                  <a:pt x="123" y="162"/>
                                </a:cubicBezTo>
                                <a:close/>
                                <a:moveTo>
                                  <a:pt x="6" y="298"/>
                                </a:moveTo>
                                <a:lnTo>
                                  <a:pt x="0" y="0"/>
                                </a:lnTo>
                                <a:lnTo>
                                  <a:pt x="242" y="175"/>
                                </a:lnTo>
                                <a:lnTo>
                                  <a:pt x="6" y="298"/>
                                </a:lnTo>
                                <a:close/>
                                <a:moveTo>
                                  <a:pt x="1049" y="1719"/>
                                </a:moveTo>
                                <a:lnTo>
                                  <a:pt x="1054" y="2017"/>
                                </a:lnTo>
                                <a:lnTo>
                                  <a:pt x="812" y="1842"/>
                                </a:lnTo>
                                <a:lnTo>
                                  <a:pt x="1049" y="17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78" name="Group 678"/>
                        <wpg:cNvGrpSpPr>
                          <a:grpSpLocks/>
                        </wpg:cNvGrpSpPr>
                        <wpg:grpSpPr bwMode="auto">
                          <a:xfrm>
                            <a:off x="4856480" y="804545"/>
                            <a:ext cx="85725" cy="108585"/>
                            <a:chOff x="7648" y="1264"/>
                            <a:chExt cx="135" cy="171"/>
                          </a:xfrm>
                        </wpg:grpSpPr>
                        <wps:wsp>
                          <wps:cNvPr id="979" name="Freeform 679"/>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80" name="Freeform 680"/>
                          <wps:cNvSpPr>
                            <a:spLocks/>
                          </wps:cNvSpPr>
                          <wps:spPr bwMode="auto">
                            <a:xfrm>
                              <a:off x="7697" y="1284"/>
                              <a:ext cx="86" cy="151"/>
                            </a:xfrm>
                            <a:custGeom>
                              <a:avLst/>
                              <a:gdLst>
                                <a:gd name="T0" fmla="*/ 240 w 285"/>
                                <a:gd name="T1" fmla="*/ 19 h 505"/>
                                <a:gd name="T2" fmla="*/ 61 w 285"/>
                                <a:gd name="T3" fmla="*/ 219 h 505"/>
                                <a:gd name="T4" fmla="*/ 45 w 285"/>
                                <a:gd name="T5" fmla="*/ 487 h 505"/>
                                <a:gd name="T6" fmla="*/ 224 w 285"/>
                                <a:gd name="T7" fmla="*/ 287 h 505"/>
                                <a:gd name="T8" fmla="*/ 240 w 285"/>
                                <a:gd name="T9" fmla="*/ 19 h 505"/>
                              </a:gdLst>
                              <a:ahLst/>
                              <a:cxnLst>
                                <a:cxn ang="0">
                                  <a:pos x="T0" y="T1"/>
                                </a:cxn>
                                <a:cxn ang="0">
                                  <a:pos x="T2" y="T3"/>
                                </a:cxn>
                                <a:cxn ang="0">
                                  <a:pos x="T4" y="T5"/>
                                </a:cxn>
                                <a:cxn ang="0">
                                  <a:pos x="T6" y="T7"/>
                                </a:cxn>
                                <a:cxn ang="0">
                                  <a:pos x="T8" y="T9"/>
                                </a:cxn>
                              </a:cxnLst>
                              <a:rect l="0" t="0" r="r" b="b"/>
                              <a:pathLst>
                                <a:path w="285" h="505">
                                  <a:moveTo>
                                    <a:pt x="240" y="19"/>
                                  </a:moveTo>
                                  <a:cubicBezTo>
                                    <a:pt x="195" y="0"/>
                                    <a:pt x="115" y="90"/>
                                    <a:pt x="61" y="219"/>
                                  </a:cubicBezTo>
                                  <a:cubicBezTo>
                                    <a:pt x="7" y="348"/>
                                    <a:pt x="0" y="468"/>
                                    <a:pt x="45" y="487"/>
                                  </a:cubicBezTo>
                                  <a:cubicBezTo>
                                    <a:pt x="90" y="505"/>
                                    <a:pt x="170" y="416"/>
                                    <a:pt x="224" y="287"/>
                                  </a:cubicBezTo>
                                  <a:cubicBezTo>
                                    <a:pt x="278" y="157"/>
                                    <a:pt x="285" y="38"/>
                                    <a:pt x="240" y="19"/>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81" name="Freeform 681"/>
                          <wps:cNvSpPr>
                            <a:spLocks/>
                          </wps:cNvSpPr>
                          <wps:spPr bwMode="auto">
                            <a:xfrm>
                              <a:off x="7648" y="1264"/>
                              <a:ext cx="135" cy="171"/>
                            </a:xfrm>
                            <a:custGeom>
                              <a:avLst/>
                              <a:gdLst>
                                <a:gd name="T0" fmla="*/ 387 w 448"/>
                                <a:gd name="T1" fmla="*/ 355 h 573"/>
                                <a:gd name="T2" fmla="*/ 403 w 448"/>
                                <a:gd name="T3" fmla="*/ 87 h 573"/>
                                <a:gd name="T4" fmla="*/ 240 w 448"/>
                                <a:gd name="T5" fmla="*/ 19 h 573"/>
                                <a:gd name="T6" fmla="*/ 61 w 448"/>
                                <a:gd name="T7" fmla="*/ 219 h 573"/>
                                <a:gd name="T8" fmla="*/ 45 w 448"/>
                                <a:gd name="T9" fmla="*/ 487 h 573"/>
                                <a:gd name="T10" fmla="*/ 208 w 448"/>
                                <a:gd name="T11" fmla="*/ 555 h 573"/>
                                <a:gd name="T12" fmla="*/ 387 w 448"/>
                                <a:gd name="T13" fmla="*/ 355 h 573"/>
                              </a:gdLst>
                              <a:ahLst/>
                              <a:cxnLst>
                                <a:cxn ang="0">
                                  <a:pos x="T0" y="T1"/>
                                </a:cxn>
                                <a:cxn ang="0">
                                  <a:pos x="T2" y="T3"/>
                                </a:cxn>
                                <a:cxn ang="0">
                                  <a:pos x="T4" y="T5"/>
                                </a:cxn>
                                <a:cxn ang="0">
                                  <a:pos x="T6" y="T7"/>
                                </a:cxn>
                                <a:cxn ang="0">
                                  <a:pos x="T8" y="T9"/>
                                </a:cxn>
                                <a:cxn ang="0">
                                  <a:pos x="T10" y="T11"/>
                                </a:cxn>
                                <a:cxn ang="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682"/>
                          <wps:cNvSpPr>
                            <a:spLocks/>
                          </wps:cNvSpPr>
                          <wps:spPr bwMode="auto">
                            <a:xfrm>
                              <a:off x="7697" y="1284"/>
                              <a:ext cx="72" cy="146"/>
                            </a:xfrm>
                            <a:custGeom>
                              <a:avLst/>
                              <a:gdLst>
                                <a:gd name="T0" fmla="*/ 72 w 72"/>
                                <a:gd name="T1" fmla="*/ 6 h 146"/>
                                <a:gd name="T2" fmla="*/ 18 w 72"/>
                                <a:gd name="T3" fmla="*/ 66 h 146"/>
                                <a:gd name="T4" fmla="*/ 13 w 72"/>
                                <a:gd name="T5" fmla="*/ 146 h 146"/>
                              </a:gdLst>
                              <a:ahLst/>
                              <a:cxnLst>
                                <a:cxn ang="0">
                                  <a:pos x="T0" y="T1"/>
                                </a:cxn>
                                <a:cxn ang="0">
                                  <a:pos x="T2" y="T3"/>
                                </a:cxn>
                                <a:cxn ang="0">
                                  <a:pos x="T4" y="T5"/>
                                </a:cxn>
                              </a:cxnLst>
                              <a:rect l="0" t="0" r="r" b="b"/>
                              <a:pathLst>
                                <a:path w="72" h="146">
                                  <a:moveTo>
                                    <a:pt x="72" y="6"/>
                                  </a:moveTo>
                                  <a:cubicBezTo>
                                    <a:pt x="59" y="0"/>
                                    <a:pt x="35" y="27"/>
                                    <a:pt x="18" y="66"/>
                                  </a:cubicBezTo>
                                  <a:cubicBezTo>
                                    <a:pt x="2" y="104"/>
                                    <a:pt x="0" y="140"/>
                                    <a:pt x="13" y="14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83" name="Freeform 683"/>
                        <wps:cNvSpPr>
                          <a:spLocks noEditPoints="1"/>
                        </wps:cNvSpPr>
                        <wps:spPr bwMode="auto">
                          <a:xfrm>
                            <a:off x="3354070" y="588010"/>
                            <a:ext cx="468630" cy="574040"/>
                          </a:xfrm>
                          <a:custGeom>
                            <a:avLst/>
                            <a:gdLst>
                              <a:gd name="T0" fmla="*/ 60 w 738"/>
                              <a:gd name="T1" fmla="*/ 38 h 904"/>
                              <a:gd name="T2" fmla="*/ 712 w 738"/>
                              <a:gd name="T3" fmla="*/ 838 h 904"/>
                              <a:gd name="T4" fmla="*/ 677 w 738"/>
                              <a:gd name="T5" fmla="*/ 866 h 904"/>
                              <a:gd name="T6" fmla="*/ 25 w 738"/>
                              <a:gd name="T7" fmla="*/ 66 h 904"/>
                              <a:gd name="T8" fmla="*/ 60 w 738"/>
                              <a:gd name="T9" fmla="*/ 38 h 904"/>
                              <a:gd name="T10" fmla="*/ 22 w 738"/>
                              <a:gd name="T11" fmla="*/ 98 h 904"/>
                              <a:gd name="T12" fmla="*/ 0 w 738"/>
                              <a:gd name="T13" fmla="*/ 0 h 904"/>
                              <a:gd name="T14" fmla="*/ 92 w 738"/>
                              <a:gd name="T15" fmla="*/ 41 h 904"/>
                              <a:gd name="T16" fmla="*/ 22 w 738"/>
                              <a:gd name="T17" fmla="*/ 98 h 904"/>
                              <a:gd name="T18" fmla="*/ 716 w 738"/>
                              <a:gd name="T19" fmla="*/ 806 h 904"/>
                              <a:gd name="T20" fmla="*/ 738 w 738"/>
                              <a:gd name="T21" fmla="*/ 904 h 904"/>
                              <a:gd name="T22" fmla="*/ 645 w 738"/>
                              <a:gd name="T23" fmla="*/ 863 h 904"/>
                              <a:gd name="T24" fmla="*/ 716 w 738"/>
                              <a:gd name="T25" fmla="*/ 806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8" h="904">
                                <a:moveTo>
                                  <a:pt x="60" y="38"/>
                                </a:moveTo>
                                <a:lnTo>
                                  <a:pt x="712" y="838"/>
                                </a:lnTo>
                                <a:lnTo>
                                  <a:pt x="677" y="866"/>
                                </a:lnTo>
                                <a:lnTo>
                                  <a:pt x="25" y="66"/>
                                </a:lnTo>
                                <a:lnTo>
                                  <a:pt x="60" y="38"/>
                                </a:lnTo>
                                <a:close/>
                                <a:moveTo>
                                  <a:pt x="22" y="98"/>
                                </a:moveTo>
                                <a:lnTo>
                                  <a:pt x="0" y="0"/>
                                </a:lnTo>
                                <a:lnTo>
                                  <a:pt x="92" y="41"/>
                                </a:lnTo>
                                <a:lnTo>
                                  <a:pt x="22" y="98"/>
                                </a:lnTo>
                                <a:close/>
                                <a:moveTo>
                                  <a:pt x="716" y="806"/>
                                </a:moveTo>
                                <a:lnTo>
                                  <a:pt x="738" y="904"/>
                                </a:lnTo>
                                <a:lnTo>
                                  <a:pt x="645" y="863"/>
                                </a:lnTo>
                                <a:lnTo>
                                  <a:pt x="716" y="80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84" name="Freeform 684"/>
                        <wps:cNvSpPr>
                          <a:spLocks noEditPoints="1"/>
                        </wps:cNvSpPr>
                        <wps:spPr bwMode="auto">
                          <a:xfrm>
                            <a:off x="2010410" y="163195"/>
                            <a:ext cx="1108710" cy="370205"/>
                          </a:xfrm>
                          <a:custGeom>
                            <a:avLst/>
                            <a:gdLst>
                              <a:gd name="T0" fmla="*/ 71 w 1746"/>
                              <a:gd name="T1" fmla="*/ 14 h 583"/>
                              <a:gd name="T2" fmla="*/ 1688 w 1746"/>
                              <a:gd name="T3" fmla="*/ 526 h 583"/>
                              <a:gd name="T4" fmla="*/ 1675 w 1746"/>
                              <a:gd name="T5" fmla="*/ 569 h 583"/>
                              <a:gd name="T6" fmla="*/ 58 w 1746"/>
                              <a:gd name="T7" fmla="*/ 57 h 583"/>
                              <a:gd name="T8" fmla="*/ 71 w 1746"/>
                              <a:gd name="T9" fmla="*/ 14 h 583"/>
                              <a:gd name="T10" fmla="*/ 72 w 1746"/>
                              <a:gd name="T11" fmla="*/ 85 h 583"/>
                              <a:gd name="T12" fmla="*/ 0 w 1746"/>
                              <a:gd name="T13" fmla="*/ 15 h 583"/>
                              <a:gd name="T14" fmla="*/ 100 w 1746"/>
                              <a:gd name="T15" fmla="*/ 0 h 583"/>
                              <a:gd name="T16" fmla="*/ 72 w 1746"/>
                              <a:gd name="T17" fmla="*/ 85 h 583"/>
                              <a:gd name="T18" fmla="*/ 1674 w 1746"/>
                              <a:gd name="T19" fmla="*/ 498 h 583"/>
                              <a:gd name="T20" fmla="*/ 1746 w 1746"/>
                              <a:gd name="T21" fmla="*/ 568 h 583"/>
                              <a:gd name="T22" fmla="*/ 1646 w 1746"/>
                              <a:gd name="T23" fmla="*/ 583 h 583"/>
                              <a:gd name="T24" fmla="*/ 1674 w 1746"/>
                              <a:gd name="T25" fmla="*/ 498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6" h="583">
                                <a:moveTo>
                                  <a:pt x="71" y="14"/>
                                </a:moveTo>
                                <a:lnTo>
                                  <a:pt x="1688" y="526"/>
                                </a:lnTo>
                                <a:lnTo>
                                  <a:pt x="1675" y="569"/>
                                </a:lnTo>
                                <a:lnTo>
                                  <a:pt x="58" y="57"/>
                                </a:lnTo>
                                <a:lnTo>
                                  <a:pt x="71" y="14"/>
                                </a:lnTo>
                                <a:close/>
                                <a:moveTo>
                                  <a:pt x="72" y="85"/>
                                </a:moveTo>
                                <a:lnTo>
                                  <a:pt x="0" y="15"/>
                                </a:lnTo>
                                <a:lnTo>
                                  <a:pt x="100" y="0"/>
                                </a:lnTo>
                                <a:lnTo>
                                  <a:pt x="72" y="85"/>
                                </a:lnTo>
                                <a:close/>
                                <a:moveTo>
                                  <a:pt x="1674" y="498"/>
                                </a:moveTo>
                                <a:lnTo>
                                  <a:pt x="1746" y="568"/>
                                </a:lnTo>
                                <a:lnTo>
                                  <a:pt x="1646" y="583"/>
                                </a:lnTo>
                                <a:lnTo>
                                  <a:pt x="1674" y="4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985" name="Group 685"/>
                        <wpg:cNvGrpSpPr>
                          <a:grpSpLocks/>
                        </wpg:cNvGrpSpPr>
                        <wpg:grpSpPr bwMode="auto">
                          <a:xfrm>
                            <a:off x="1572895" y="466725"/>
                            <a:ext cx="605790" cy="382905"/>
                            <a:chOff x="2477" y="732"/>
                            <a:chExt cx="954" cy="603"/>
                          </a:xfrm>
                        </wpg:grpSpPr>
                        <wps:wsp>
                          <wps:cNvPr id="986" name="Freeform 686"/>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87"/>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152 w 954"/>
                                <a:gd name="T7" fmla="*/ 0 h 151"/>
                                <a:gd name="T8" fmla="*/ 0 w 954"/>
                                <a:gd name="T9" fmla="*/ 151 h 151"/>
                              </a:gdLst>
                              <a:ahLst/>
                              <a:cxnLst>
                                <a:cxn ang="0">
                                  <a:pos x="T0" y="T1"/>
                                </a:cxn>
                                <a:cxn ang="0">
                                  <a:pos x="T2" y="T3"/>
                                </a:cxn>
                                <a:cxn ang="0">
                                  <a:pos x="T4" y="T5"/>
                                </a:cxn>
                                <a:cxn ang="0">
                                  <a:pos x="T6" y="T7"/>
                                </a:cxn>
                                <a:cxn ang="0">
                                  <a:pos x="T8" y="T9"/>
                                </a:cxn>
                              </a:cxnLst>
                              <a:rect l="0" t="0" r="r" b="b"/>
                              <a:pathLst>
                                <a:path w="954" h="151">
                                  <a:moveTo>
                                    <a:pt x="0" y="151"/>
                                  </a:moveTo>
                                  <a:lnTo>
                                    <a:pt x="802" y="151"/>
                                  </a:lnTo>
                                  <a:lnTo>
                                    <a:pt x="954" y="0"/>
                                  </a:lnTo>
                                  <a:lnTo>
                                    <a:pt x="152"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88"/>
                          <wps:cNvSpPr>
                            <a:spLocks/>
                          </wps:cNvSpPr>
                          <wps:spPr bwMode="auto">
                            <a:xfrm>
                              <a:off x="3279" y="732"/>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Lst>
                              <a:ahLst/>
                              <a:cxnLst>
                                <a:cxn ang="0">
                                  <a:pos x="T0" y="T1"/>
                                </a:cxn>
                                <a:cxn ang="0">
                                  <a:pos x="T2" y="T3"/>
                                </a:cxn>
                                <a:cxn ang="0">
                                  <a:pos x="T4" y="T5"/>
                                </a:cxn>
                                <a:cxn ang="0">
                                  <a:pos x="T6" y="T7"/>
                                </a:cxn>
                                <a:cxn ang="0">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689"/>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Lst>
                              <a:ahLst/>
                              <a:cxnLst>
                                <a:cxn ang="0">
                                  <a:pos x="T0" y="T1"/>
                                </a:cxn>
                                <a:cxn ang="0">
                                  <a:pos x="T2" y="T3"/>
                                </a:cxn>
                                <a:cxn ang="0">
                                  <a:pos x="T4" y="T5"/>
                                </a:cxn>
                                <a:cxn ang="0">
                                  <a:pos x="T6" y="T7"/>
                                </a:cxn>
                                <a:cxn ang="0">
                                  <a:pos x="T8" y="T9"/>
                                </a:cxn>
                                <a:cxn ang="0">
                                  <a:pos x="T10" y="T11"/>
                                </a:cxn>
                                <a:cxn ang="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90"/>
                          <wps:cNvSpPr>
                            <a:spLocks/>
                          </wps:cNvSpPr>
                          <wps:spPr bwMode="auto">
                            <a:xfrm>
                              <a:off x="2477" y="732"/>
                              <a:ext cx="954" cy="151"/>
                            </a:xfrm>
                            <a:custGeom>
                              <a:avLst/>
                              <a:gdLst>
                                <a:gd name="T0" fmla="*/ 0 w 954"/>
                                <a:gd name="T1" fmla="*/ 151 h 151"/>
                                <a:gd name="T2" fmla="*/ 802 w 954"/>
                                <a:gd name="T3" fmla="*/ 151 h 151"/>
                                <a:gd name="T4" fmla="*/ 954 w 954"/>
                                <a:gd name="T5" fmla="*/ 0 h 151"/>
                              </a:gdLst>
                              <a:ahLst/>
                              <a:cxnLst>
                                <a:cxn ang="0">
                                  <a:pos x="T0" y="T1"/>
                                </a:cxn>
                                <a:cxn ang="0">
                                  <a:pos x="T2" y="T3"/>
                                </a:cxn>
                                <a:cxn ang="0">
                                  <a:pos x="T4" y="T5"/>
                                </a:cxn>
                              </a:cxnLst>
                              <a:rect l="0" t="0" r="r" b="b"/>
                              <a:pathLst>
                                <a:path w="954" h="151">
                                  <a:moveTo>
                                    <a:pt x="0" y="151"/>
                                  </a:moveTo>
                                  <a:lnTo>
                                    <a:pt x="802" y="151"/>
                                  </a:lnTo>
                                  <a:lnTo>
                                    <a:pt x="95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91"/>
                          <wps:cNvCnPr/>
                          <wps:spPr bwMode="auto">
                            <a:xfrm>
                              <a:off x="3279" y="883"/>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92" name="Rectangle 692"/>
                        <wps:cNvSpPr>
                          <a:spLocks noChangeArrowheads="1"/>
                        </wps:cNvSpPr>
                        <wps:spPr bwMode="auto">
                          <a:xfrm>
                            <a:off x="1842135" y="58674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993" name="Group 693"/>
                        <wpg:cNvGrpSpPr>
                          <a:grpSpLocks/>
                        </wpg:cNvGrpSpPr>
                        <wpg:grpSpPr bwMode="auto">
                          <a:xfrm>
                            <a:off x="1808480" y="147320"/>
                            <a:ext cx="100965" cy="351155"/>
                            <a:chOff x="2848" y="229"/>
                            <a:chExt cx="159" cy="553"/>
                          </a:xfrm>
                        </wpg:grpSpPr>
                        <wps:wsp>
                          <wps:cNvPr id="994" name="Freeform 694"/>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695"/>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Lst>
                              <a:ahLst/>
                              <a:cxnLst>
                                <a:cxn ang="0">
                                  <a:pos x="T0" y="T1"/>
                                </a:cxn>
                                <a:cxn ang="0">
                                  <a:pos x="T2" y="T3"/>
                                </a:cxn>
                                <a:cxn ang="0">
                                  <a:pos x="T4" y="T5"/>
                                </a:cxn>
                                <a:cxn ang="0">
                                  <a:pos x="T6" y="T7"/>
                                </a:cxn>
                              </a:cxnLst>
                              <a:rect l="0" t="0" r="r" b="b"/>
                              <a:pathLst>
                                <a:path w="159" h="553">
                                  <a:moveTo>
                                    <a:pt x="79" y="0"/>
                                  </a:moveTo>
                                  <a:lnTo>
                                    <a:pt x="159"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96" name="Group 696"/>
                        <wpg:cNvGrpSpPr>
                          <a:grpSpLocks/>
                        </wpg:cNvGrpSpPr>
                        <wpg:grpSpPr bwMode="auto">
                          <a:xfrm>
                            <a:off x="1713865" y="71120"/>
                            <a:ext cx="114935" cy="173355"/>
                            <a:chOff x="2699" y="109"/>
                            <a:chExt cx="181" cy="273"/>
                          </a:xfrm>
                        </wpg:grpSpPr>
                        <wps:wsp>
                          <wps:cNvPr id="997" name="Freeform 697"/>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998" name="Freeform 698"/>
                          <wps:cNvSpPr>
                            <a:spLocks/>
                          </wps:cNvSpPr>
                          <wps:spPr bwMode="auto">
                            <a:xfrm>
                              <a:off x="2699" y="130"/>
                              <a:ext cx="118" cy="252"/>
                            </a:xfrm>
                            <a:custGeom>
                              <a:avLst/>
                              <a:gdLst>
                                <a:gd name="T0" fmla="*/ 666 w 782"/>
                                <a:gd name="T1" fmla="*/ 1641 h 1681"/>
                                <a:gd name="T2" fmla="*/ 601 w 782"/>
                                <a:gd name="T3" fmla="*/ 768 h 1681"/>
                                <a:gd name="T4" fmla="*/ 116 w 782"/>
                                <a:gd name="T5" fmla="*/ 40 h 1681"/>
                                <a:gd name="T6" fmla="*/ 182 w 782"/>
                                <a:gd name="T7" fmla="*/ 912 h 1681"/>
                                <a:gd name="T8" fmla="*/ 666 w 782"/>
                                <a:gd name="T9" fmla="*/ 1641 h 1681"/>
                              </a:gdLst>
                              <a:ahLst/>
                              <a:cxnLst>
                                <a:cxn ang="0">
                                  <a:pos x="T0" y="T1"/>
                                </a:cxn>
                                <a:cxn ang="0">
                                  <a:pos x="T2" y="T3"/>
                                </a:cxn>
                                <a:cxn ang="0">
                                  <a:pos x="T4" y="T5"/>
                                </a:cxn>
                                <a:cxn ang="0">
                                  <a:pos x="T6" y="T7"/>
                                </a:cxn>
                                <a:cxn ang="0">
                                  <a:pos x="T8" y="T9"/>
                                </a:cxn>
                              </a:cxnLst>
                              <a:rect l="0" t="0" r="r" b="b"/>
                              <a:pathLst>
                                <a:path w="782" h="1681">
                                  <a:moveTo>
                                    <a:pt x="666" y="1641"/>
                                  </a:moveTo>
                                  <a:cubicBezTo>
                                    <a:pt x="782" y="1601"/>
                                    <a:pt x="753" y="1210"/>
                                    <a:pt x="601" y="768"/>
                                  </a:cubicBezTo>
                                  <a:cubicBezTo>
                                    <a:pt x="449" y="326"/>
                                    <a:pt x="232" y="0"/>
                                    <a:pt x="116" y="40"/>
                                  </a:cubicBezTo>
                                  <a:cubicBezTo>
                                    <a:pt x="0" y="79"/>
                                    <a:pt x="30" y="470"/>
                                    <a:pt x="182" y="912"/>
                                  </a:cubicBezTo>
                                  <a:cubicBezTo>
                                    <a:pt x="334" y="1354"/>
                                    <a:pt x="551" y="1681"/>
                                    <a:pt x="666" y="164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999" name="Freeform 699"/>
                          <wps:cNvSpPr>
                            <a:spLocks/>
                          </wps:cNvSpPr>
                          <wps:spPr bwMode="auto">
                            <a:xfrm>
                              <a:off x="2699" y="109"/>
                              <a:ext cx="181" cy="273"/>
                            </a:xfrm>
                            <a:custGeom>
                              <a:avLst/>
                              <a:gdLst>
                                <a:gd name="T0" fmla="*/ 182 w 1201"/>
                                <a:gd name="T1" fmla="*/ 1056 h 1825"/>
                                <a:gd name="T2" fmla="*/ 666 w 1201"/>
                                <a:gd name="T3" fmla="*/ 1785 h 1825"/>
                                <a:gd name="T4" fmla="*/ 1086 w 1201"/>
                                <a:gd name="T5" fmla="*/ 1641 h 1825"/>
                                <a:gd name="T6" fmla="*/ 1020 w 1201"/>
                                <a:gd name="T7" fmla="*/ 768 h 1825"/>
                                <a:gd name="T8" fmla="*/ 535 w 1201"/>
                                <a:gd name="T9" fmla="*/ 39 h 1825"/>
                                <a:gd name="T10" fmla="*/ 116 w 1201"/>
                                <a:gd name="T11" fmla="*/ 184 h 1825"/>
                                <a:gd name="T12" fmla="*/ 182 w 1201"/>
                                <a:gd name="T13" fmla="*/ 1056 h 1825"/>
                              </a:gdLst>
                              <a:ahLst/>
                              <a:cxnLst>
                                <a:cxn ang="0">
                                  <a:pos x="T0" y="T1"/>
                                </a:cxn>
                                <a:cxn ang="0">
                                  <a:pos x="T2" y="T3"/>
                                </a:cxn>
                                <a:cxn ang="0">
                                  <a:pos x="T4" y="T5"/>
                                </a:cxn>
                                <a:cxn ang="0">
                                  <a:pos x="T6" y="T7"/>
                                </a:cxn>
                                <a:cxn ang="0">
                                  <a:pos x="T8" y="T9"/>
                                </a:cxn>
                                <a:cxn ang="0">
                                  <a:pos x="T10" y="T11"/>
                                </a:cxn>
                                <a:cxn ang="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700"/>
                          <wps:cNvSpPr>
                            <a:spLocks/>
                          </wps:cNvSpPr>
                          <wps:spPr bwMode="auto">
                            <a:xfrm>
                              <a:off x="2717" y="130"/>
                              <a:ext cx="100" cy="246"/>
                            </a:xfrm>
                            <a:custGeom>
                              <a:avLst/>
                              <a:gdLst>
                                <a:gd name="T0" fmla="*/ 82 w 100"/>
                                <a:gd name="T1" fmla="*/ 246 h 246"/>
                                <a:gd name="T2" fmla="*/ 73 w 100"/>
                                <a:gd name="T3" fmla="*/ 115 h 246"/>
                                <a:gd name="T4" fmla="*/ 0 w 100"/>
                                <a:gd name="T5" fmla="*/ 6 h 246"/>
                              </a:gdLst>
                              <a:ahLst/>
                              <a:cxnLst>
                                <a:cxn ang="0">
                                  <a:pos x="T0" y="T1"/>
                                </a:cxn>
                                <a:cxn ang="0">
                                  <a:pos x="T2" y="T3"/>
                                </a:cxn>
                                <a:cxn ang="0">
                                  <a:pos x="T4" y="T5"/>
                                </a:cxn>
                              </a:cxnLst>
                              <a:rect l="0" t="0" r="r" b="b"/>
                              <a:pathLst>
                                <a:path w="100" h="246">
                                  <a:moveTo>
                                    <a:pt x="82"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1" name="Group 701"/>
                        <wpg:cNvGrpSpPr>
                          <a:grpSpLocks/>
                        </wpg:cNvGrpSpPr>
                        <wpg:grpSpPr bwMode="auto">
                          <a:xfrm>
                            <a:off x="1890395" y="71755"/>
                            <a:ext cx="102235" cy="171450"/>
                            <a:chOff x="2977" y="110"/>
                            <a:chExt cx="161" cy="270"/>
                          </a:xfrm>
                        </wpg:grpSpPr>
                        <wps:wsp>
                          <wps:cNvPr id="1002" name="Freeform 702"/>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3" name="Freeform 703"/>
                          <wps:cNvSpPr>
                            <a:spLocks/>
                          </wps:cNvSpPr>
                          <wps:spPr bwMode="auto">
                            <a:xfrm>
                              <a:off x="3042" y="125"/>
                              <a:ext cx="96" cy="255"/>
                            </a:xfrm>
                            <a:custGeom>
                              <a:avLst/>
                              <a:gdLst>
                                <a:gd name="T0" fmla="*/ 505 w 638"/>
                                <a:gd name="T1" fmla="*/ 27 h 1706"/>
                                <a:gd name="T2" fmla="*/ 103 w 638"/>
                                <a:gd name="T3" fmla="*/ 804 h 1706"/>
                                <a:gd name="T4" fmla="*/ 134 w 638"/>
                                <a:gd name="T5" fmla="*/ 1679 h 1706"/>
                                <a:gd name="T6" fmla="*/ 535 w 638"/>
                                <a:gd name="T7" fmla="*/ 901 h 1706"/>
                                <a:gd name="T8" fmla="*/ 505 w 638"/>
                                <a:gd name="T9" fmla="*/ 27 h 1706"/>
                              </a:gdLst>
                              <a:ahLst/>
                              <a:cxnLst>
                                <a:cxn ang="0">
                                  <a:pos x="T0" y="T1"/>
                                </a:cxn>
                                <a:cxn ang="0">
                                  <a:pos x="T2" y="T3"/>
                                </a:cxn>
                                <a:cxn ang="0">
                                  <a:pos x="T4" y="T5"/>
                                </a:cxn>
                                <a:cxn ang="0">
                                  <a:pos x="T6" y="T7"/>
                                </a:cxn>
                                <a:cxn ang="0">
                                  <a:pos x="T8" y="T9"/>
                                </a:cxn>
                              </a:cxnLst>
                              <a:rect l="0" t="0" r="r" b="b"/>
                              <a:pathLst>
                                <a:path w="638" h="1706">
                                  <a:moveTo>
                                    <a:pt x="505" y="27"/>
                                  </a:moveTo>
                                  <a:cubicBezTo>
                                    <a:pt x="385" y="0"/>
                                    <a:pt x="205" y="348"/>
                                    <a:pt x="103" y="804"/>
                                  </a:cubicBezTo>
                                  <a:cubicBezTo>
                                    <a:pt x="0" y="1260"/>
                                    <a:pt x="14" y="1652"/>
                                    <a:pt x="134" y="1679"/>
                                  </a:cubicBezTo>
                                  <a:cubicBezTo>
                                    <a:pt x="253" y="1706"/>
                                    <a:pt x="433" y="1358"/>
                                    <a:pt x="535" y="901"/>
                                  </a:cubicBezTo>
                                  <a:cubicBezTo>
                                    <a:pt x="638" y="445"/>
                                    <a:pt x="624" y="53"/>
                                    <a:pt x="505" y="2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4" name="Freeform 704"/>
                          <wps:cNvSpPr>
                            <a:spLocks/>
                          </wps:cNvSpPr>
                          <wps:spPr bwMode="auto">
                            <a:xfrm>
                              <a:off x="2977" y="110"/>
                              <a:ext cx="161" cy="270"/>
                            </a:xfrm>
                            <a:custGeom>
                              <a:avLst/>
                              <a:gdLst>
                                <a:gd name="T0" fmla="*/ 967 w 1070"/>
                                <a:gd name="T1" fmla="*/ 998 h 1803"/>
                                <a:gd name="T2" fmla="*/ 937 w 1070"/>
                                <a:gd name="T3" fmla="*/ 124 h 1803"/>
                                <a:gd name="T4" fmla="*/ 504 w 1070"/>
                                <a:gd name="T5" fmla="*/ 26 h 1803"/>
                                <a:gd name="T6" fmla="*/ 102 w 1070"/>
                                <a:gd name="T7" fmla="*/ 804 h 1803"/>
                                <a:gd name="T8" fmla="*/ 133 w 1070"/>
                                <a:gd name="T9" fmla="*/ 1679 h 1803"/>
                                <a:gd name="T10" fmla="*/ 566 w 1070"/>
                                <a:gd name="T11" fmla="*/ 1776 h 1803"/>
                                <a:gd name="T12" fmla="*/ 967 w 1070"/>
                                <a:gd name="T13" fmla="*/ 998 h 1803"/>
                              </a:gdLst>
                              <a:ahLst/>
                              <a:cxnLst>
                                <a:cxn ang="0">
                                  <a:pos x="T0" y="T1"/>
                                </a:cxn>
                                <a:cxn ang="0">
                                  <a:pos x="T2" y="T3"/>
                                </a:cxn>
                                <a:cxn ang="0">
                                  <a:pos x="T4" y="T5"/>
                                </a:cxn>
                                <a:cxn ang="0">
                                  <a:pos x="T6" y="T7"/>
                                </a:cxn>
                                <a:cxn ang="0">
                                  <a:pos x="T8" y="T9"/>
                                </a:cxn>
                                <a:cxn ang="0">
                                  <a:pos x="T10" y="T11"/>
                                </a:cxn>
                                <a:cxn ang="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705"/>
                          <wps:cNvSpPr>
                            <a:spLocks/>
                          </wps:cNvSpPr>
                          <wps:spPr bwMode="auto">
                            <a:xfrm>
                              <a:off x="3042" y="125"/>
                              <a:ext cx="76" cy="251"/>
                            </a:xfrm>
                            <a:custGeom>
                              <a:avLst/>
                              <a:gdLst>
                                <a:gd name="T0" fmla="*/ 76 w 76"/>
                                <a:gd name="T1" fmla="*/ 4 h 251"/>
                                <a:gd name="T2" fmla="*/ 15 w 76"/>
                                <a:gd name="T3" fmla="*/ 120 h 251"/>
                                <a:gd name="T4" fmla="*/ 20 w 76"/>
                                <a:gd name="T5" fmla="*/ 251 h 251"/>
                              </a:gdLst>
                              <a:ahLst/>
                              <a:cxnLst>
                                <a:cxn ang="0">
                                  <a:pos x="T0" y="T1"/>
                                </a:cxn>
                                <a:cxn ang="0">
                                  <a:pos x="T2" y="T3"/>
                                </a:cxn>
                                <a:cxn ang="0">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6" name="Group 706"/>
                        <wpg:cNvGrpSpPr>
                          <a:grpSpLocks/>
                        </wpg:cNvGrpSpPr>
                        <wpg:grpSpPr bwMode="auto">
                          <a:xfrm>
                            <a:off x="1797050" y="7620"/>
                            <a:ext cx="107950" cy="172720"/>
                            <a:chOff x="2830" y="9"/>
                            <a:chExt cx="170" cy="272"/>
                          </a:xfrm>
                        </wpg:grpSpPr>
                        <wps:wsp>
                          <wps:cNvPr id="1007" name="Freeform 707"/>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08" name="Freeform 708"/>
                          <wps:cNvSpPr>
                            <a:spLocks/>
                          </wps:cNvSpPr>
                          <wps:spPr bwMode="auto">
                            <a:xfrm>
                              <a:off x="2830" y="9"/>
                              <a:ext cx="106" cy="253"/>
                            </a:xfrm>
                            <a:custGeom>
                              <a:avLst/>
                              <a:gdLst>
                                <a:gd name="T0" fmla="*/ 118 w 706"/>
                                <a:gd name="T1" fmla="*/ 1660 h 1695"/>
                                <a:gd name="T2" fmla="*/ 566 w 706"/>
                                <a:gd name="T3" fmla="*/ 909 h 1695"/>
                                <a:gd name="T4" fmla="*/ 589 w 706"/>
                                <a:gd name="T5" fmla="*/ 34 h 1695"/>
                                <a:gd name="T6" fmla="*/ 140 w 706"/>
                                <a:gd name="T7" fmla="*/ 786 h 1695"/>
                                <a:gd name="T8" fmla="*/ 118 w 706"/>
                                <a:gd name="T9" fmla="*/ 1660 h 1695"/>
                              </a:gdLst>
                              <a:ahLst/>
                              <a:cxnLst>
                                <a:cxn ang="0">
                                  <a:pos x="T0" y="T1"/>
                                </a:cxn>
                                <a:cxn ang="0">
                                  <a:pos x="T2" y="T3"/>
                                </a:cxn>
                                <a:cxn ang="0">
                                  <a:pos x="T4" y="T5"/>
                                </a:cxn>
                                <a:cxn ang="0">
                                  <a:pos x="T6" y="T7"/>
                                </a:cxn>
                                <a:cxn ang="0">
                                  <a:pos x="T8" y="T9"/>
                                </a:cxn>
                              </a:cxnLst>
                              <a:rect l="0" t="0" r="r" b="b"/>
                              <a:pathLst>
                                <a:path w="706" h="1695">
                                  <a:moveTo>
                                    <a:pt x="118" y="1660"/>
                                  </a:moveTo>
                                  <a:cubicBezTo>
                                    <a:pt x="235" y="1695"/>
                                    <a:pt x="436" y="1358"/>
                                    <a:pt x="566" y="909"/>
                                  </a:cubicBezTo>
                                  <a:cubicBezTo>
                                    <a:pt x="696" y="460"/>
                                    <a:pt x="706" y="68"/>
                                    <a:pt x="589" y="34"/>
                                  </a:cubicBezTo>
                                  <a:cubicBezTo>
                                    <a:pt x="471" y="0"/>
                                    <a:pt x="270" y="336"/>
                                    <a:pt x="140" y="786"/>
                                  </a:cubicBezTo>
                                  <a:cubicBezTo>
                                    <a:pt x="10" y="1235"/>
                                    <a:pt x="0" y="1626"/>
                                    <a:pt x="118" y="166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09" name="Freeform 709"/>
                          <wps:cNvSpPr>
                            <a:spLocks/>
                          </wps:cNvSpPr>
                          <wps:spPr bwMode="auto">
                            <a:xfrm>
                              <a:off x="2830" y="9"/>
                              <a:ext cx="170" cy="272"/>
                            </a:xfrm>
                            <a:custGeom>
                              <a:avLst/>
                              <a:gdLst>
                                <a:gd name="T0" fmla="*/ 140 w 1132"/>
                                <a:gd name="T1" fmla="*/ 786 h 1818"/>
                                <a:gd name="T2" fmla="*/ 118 w 1132"/>
                                <a:gd name="T3" fmla="*/ 1660 h 1818"/>
                                <a:gd name="T4" fmla="*/ 544 w 1132"/>
                                <a:gd name="T5" fmla="*/ 1784 h 1818"/>
                                <a:gd name="T6" fmla="*/ 992 w 1132"/>
                                <a:gd name="T7" fmla="*/ 1032 h 1818"/>
                                <a:gd name="T8" fmla="*/ 1014 w 1132"/>
                                <a:gd name="T9" fmla="*/ 157 h 1818"/>
                                <a:gd name="T10" fmla="*/ 589 w 1132"/>
                                <a:gd name="T11" fmla="*/ 34 h 1818"/>
                                <a:gd name="T12" fmla="*/ 140 w 1132"/>
                                <a:gd name="T13" fmla="*/ 786 h 1818"/>
                              </a:gdLst>
                              <a:ahLst/>
                              <a:cxnLst>
                                <a:cxn ang="0">
                                  <a:pos x="T0" y="T1"/>
                                </a:cxn>
                                <a:cxn ang="0">
                                  <a:pos x="T2" y="T3"/>
                                </a:cxn>
                                <a:cxn ang="0">
                                  <a:pos x="T4" y="T5"/>
                                </a:cxn>
                                <a:cxn ang="0">
                                  <a:pos x="T6" y="T7"/>
                                </a:cxn>
                                <a:cxn ang="0">
                                  <a:pos x="T8" y="T9"/>
                                </a:cxn>
                                <a:cxn ang="0">
                                  <a:pos x="T10" y="T11"/>
                                </a:cxn>
                                <a:cxn ang="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710"/>
                          <wps:cNvSpPr>
                            <a:spLocks/>
                          </wps:cNvSpPr>
                          <wps:spPr bwMode="auto">
                            <a:xfrm>
                              <a:off x="2848" y="14"/>
                              <a:ext cx="88" cy="248"/>
                            </a:xfrm>
                            <a:custGeom>
                              <a:avLst/>
                              <a:gdLst>
                                <a:gd name="T0" fmla="*/ 0 w 88"/>
                                <a:gd name="T1" fmla="*/ 243 h 248"/>
                                <a:gd name="T2" fmla="*/ 67 w 88"/>
                                <a:gd name="T3" fmla="*/ 131 h 248"/>
                                <a:gd name="T4" fmla="*/ 70 w 88"/>
                                <a:gd name="T5" fmla="*/ 0 h 248"/>
                              </a:gdLst>
                              <a:ahLst/>
                              <a:cxnLst>
                                <a:cxn ang="0">
                                  <a:pos x="T0" y="T1"/>
                                </a:cxn>
                                <a:cxn ang="0">
                                  <a:pos x="T2" y="T3"/>
                                </a:cxn>
                                <a:cxn ang="0">
                                  <a:pos x="T4" y="T5"/>
                                </a:cxn>
                              </a:cxnLst>
                              <a:rect l="0" t="0" r="r" b="b"/>
                              <a:pathLst>
                                <a:path w="88" h="248">
                                  <a:moveTo>
                                    <a:pt x="0" y="243"/>
                                  </a:moveTo>
                                  <a:cubicBezTo>
                                    <a:pt x="17" y="248"/>
                                    <a:pt x="47" y="198"/>
                                    <a:pt x="67" y="131"/>
                                  </a:cubicBezTo>
                                  <a:cubicBezTo>
                                    <a:pt x="86" y="63"/>
                                    <a:pt x="88" y="5"/>
                                    <a:pt x="70"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11" name="Freeform 711"/>
                        <wps:cNvSpPr>
                          <a:spLocks noEditPoints="1"/>
                        </wps:cNvSpPr>
                        <wps:spPr bwMode="auto">
                          <a:xfrm>
                            <a:off x="1203960" y="158115"/>
                            <a:ext cx="537210" cy="156845"/>
                          </a:xfrm>
                          <a:custGeom>
                            <a:avLst/>
                            <a:gdLst>
                              <a:gd name="T0" fmla="*/ 61 w 846"/>
                              <a:gd name="T1" fmla="*/ 186 h 247"/>
                              <a:gd name="T2" fmla="*/ 105 w 846"/>
                              <a:gd name="T3" fmla="*/ 176 h 247"/>
                              <a:gd name="T4" fmla="*/ 115 w 846"/>
                              <a:gd name="T5" fmla="*/ 220 h 247"/>
                              <a:gd name="T6" fmla="*/ 71 w 846"/>
                              <a:gd name="T7" fmla="*/ 230 h 247"/>
                              <a:gd name="T8" fmla="*/ 61 w 846"/>
                              <a:gd name="T9" fmla="*/ 186 h 247"/>
                              <a:gd name="T10" fmla="*/ 148 w 846"/>
                              <a:gd name="T11" fmla="*/ 165 h 247"/>
                              <a:gd name="T12" fmla="*/ 192 w 846"/>
                              <a:gd name="T13" fmla="*/ 155 h 247"/>
                              <a:gd name="T14" fmla="*/ 203 w 846"/>
                              <a:gd name="T15" fmla="*/ 199 h 247"/>
                              <a:gd name="T16" fmla="*/ 159 w 846"/>
                              <a:gd name="T17" fmla="*/ 209 h 247"/>
                              <a:gd name="T18" fmla="*/ 148 w 846"/>
                              <a:gd name="T19" fmla="*/ 165 h 247"/>
                              <a:gd name="T20" fmla="*/ 236 w 846"/>
                              <a:gd name="T21" fmla="*/ 145 h 247"/>
                              <a:gd name="T22" fmla="*/ 280 w 846"/>
                              <a:gd name="T23" fmla="*/ 134 h 247"/>
                              <a:gd name="T24" fmla="*/ 291 w 846"/>
                              <a:gd name="T25" fmla="*/ 178 h 247"/>
                              <a:gd name="T26" fmla="*/ 247 w 846"/>
                              <a:gd name="T27" fmla="*/ 188 h 247"/>
                              <a:gd name="T28" fmla="*/ 236 w 846"/>
                              <a:gd name="T29" fmla="*/ 145 h 247"/>
                              <a:gd name="T30" fmla="*/ 324 w 846"/>
                              <a:gd name="T31" fmla="*/ 124 h 247"/>
                              <a:gd name="T32" fmla="*/ 368 w 846"/>
                              <a:gd name="T33" fmla="*/ 113 h 247"/>
                              <a:gd name="T34" fmla="*/ 378 w 846"/>
                              <a:gd name="T35" fmla="*/ 157 h 247"/>
                              <a:gd name="T36" fmla="*/ 334 w 846"/>
                              <a:gd name="T37" fmla="*/ 168 h 247"/>
                              <a:gd name="T38" fmla="*/ 324 w 846"/>
                              <a:gd name="T39" fmla="*/ 124 h 247"/>
                              <a:gd name="T40" fmla="*/ 412 w 846"/>
                              <a:gd name="T41" fmla="*/ 103 h 247"/>
                              <a:gd name="T42" fmla="*/ 456 w 846"/>
                              <a:gd name="T43" fmla="*/ 93 h 247"/>
                              <a:gd name="T44" fmla="*/ 466 w 846"/>
                              <a:gd name="T45" fmla="*/ 136 h 247"/>
                              <a:gd name="T46" fmla="*/ 422 w 846"/>
                              <a:gd name="T47" fmla="*/ 147 h 247"/>
                              <a:gd name="T48" fmla="*/ 412 w 846"/>
                              <a:gd name="T49" fmla="*/ 103 h 247"/>
                              <a:gd name="T50" fmla="*/ 499 w 846"/>
                              <a:gd name="T51" fmla="*/ 82 h 247"/>
                              <a:gd name="T52" fmla="*/ 543 w 846"/>
                              <a:gd name="T53" fmla="*/ 72 h 247"/>
                              <a:gd name="T54" fmla="*/ 554 w 846"/>
                              <a:gd name="T55" fmla="*/ 116 h 247"/>
                              <a:gd name="T56" fmla="*/ 510 w 846"/>
                              <a:gd name="T57" fmla="*/ 126 h 247"/>
                              <a:gd name="T58" fmla="*/ 499 w 846"/>
                              <a:gd name="T59" fmla="*/ 82 h 247"/>
                              <a:gd name="T60" fmla="*/ 587 w 846"/>
                              <a:gd name="T61" fmla="*/ 61 h 247"/>
                              <a:gd name="T62" fmla="*/ 631 w 846"/>
                              <a:gd name="T63" fmla="*/ 51 h 247"/>
                              <a:gd name="T64" fmla="*/ 642 w 846"/>
                              <a:gd name="T65" fmla="*/ 95 h 247"/>
                              <a:gd name="T66" fmla="*/ 598 w 846"/>
                              <a:gd name="T67" fmla="*/ 105 h 247"/>
                              <a:gd name="T68" fmla="*/ 587 w 846"/>
                              <a:gd name="T69" fmla="*/ 61 h 247"/>
                              <a:gd name="T70" fmla="*/ 675 w 846"/>
                              <a:gd name="T71" fmla="*/ 41 h 247"/>
                              <a:gd name="T72" fmla="*/ 719 w 846"/>
                              <a:gd name="T73" fmla="*/ 30 h 247"/>
                              <a:gd name="T74" fmla="*/ 729 w 846"/>
                              <a:gd name="T75" fmla="*/ 74 h 247"/>
                              <a:gd name="T76" fmla="*/ 685 w 846"/>
                              <a:gd name="T77" fmla="*/ 84 h 247"/>
                              <a:gd name="T78" fmla="*/ 675 w 846"/>
                              <a:gd name="T79" fmla="*/ 41 h 247"/>
                              <a:gd name="T80" fmla="*/ 763 w 846"/>
                              <a:gd name="T81" fmla="*/ 20 h 247"/>
                              <a:gd name="T82" fmla="*/ 775 w 846"/>
                              <a:gd name="T83" fmla="*/ 17 h 247"/>
                              <a:gd name="T84" fmla="*/ 785 w 846"/>
                              <a:gd name="T85" fmla="*/ 61 h 247"/>
                              <a:gd name="T86" fmla="*/ 773 w 846"/>
                              <a:gd name="T87" fmla="*/ 64 h 247"/>
                              <a:gd name="T88" fmla="*/ 763 w 846"/>
                              <a:gd name="T89" fmla="*/ 20 h 247"/>
                              <a:gd name="T90" fmla="*/ 98 w 846"/>
                              <a:gd name="T91" fmla="*/ 247 h 247"/>
                              <a:gd name="T92" fmla="*/ 0 w 846"/>
                              <a:gd name="T93" fmla="*/ 224 h 247"/>
                              <a:gd name="T94" fmla="*/ 77 w 846"/>
                              <a:gd name="T95" fmla="*/ 159 h 247"/>
                              <a:gd name="T96" fmla="*/ 98 w 846"/>
                              <a:gd name="T97" fmla="*/ 247 h 247"/>
                              <a:gd name="T98" fmla="*/ 748 w 846"/>
                              <a:gd name="T99" fmla="*/ 0 h 247"/>
                              <a:gd name="T100" fmla="*/ 846 w 846"/>
                              <a:gd name="T101" fmla="*/ 23 h 247"/>
                              <a:gd name="T102" fmla="*/ 769 w 846"/>
                              <a:gd name="T103" fmla="*/ 88 h 247"/>
                              <a:gd name="T104" fmla="*/ 748 w 846"/>
                              <a:gd name="T10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6" h="247">
                                <a:moveTo>
                                  <a:pt x="61" y="186"/>
                                </a:moveTo>
                                <a:lnTo>
                                  <a:pt x="105" y="176"/>
                                </a:lnTo>
                                <a:lnTo>
                                  <a:pt x="115" y="220"/>
                                </a:lnTo>
                                <a:lnTo>
                                  <a:pt x="71" y="230"/>
                                </a:lnTo>
                                <a:lnTo>
                                  <a:pt x="61" y="186"/>
                                </a:lnTo>
                                <a:close/>
                                <a:moveTo>
                                  <a:pt x="148" y="165"/>
                                </a:moveTo>
                                <a:lnTo>
                                  <a:pt x="192" y="155"/>
                                </a:lnTo>
                                <a:lnTo>
                                  <a:pt x="203" y="199"/>
                                </a:lnTo>
                                <a:lnTo>
                                  <a:pt x="159" y="209"/>
                                </a:lnTo>
                                <a:lnTo>
                                  <a:pt x="148" y="165"/>
                                </a:lnTo>
                                <a:close/>
                                <a:moveTo>
                                  <a:pt x="236" y="145"/>
                                </a:moveTo>
                                <a:lnTo>
                                  <a:pt x="280" y="134"/>
                                </a:lnTo>
                                <a:lnTo>
                                  <a:pt x="291" y="178"/>
                                </a:lnTo>
                                <a:lnTo>
                                  <a:pt x="247" y="188"/>
                                </a:lnTo>
                                <a:lnTo>
                                  <a:pt x="236" y="145"/>
                                </a:lnTo>
                                <a:close/>
                                <a:moveTo>
                                  <a:pt x="324" y="124"/>
                                </a:moveTo>
                                <a:lnTo>
                                  <a:pt x="368" y="113"/>
                                </a:lnTo>
                                <a:lnTo>
                                  <a:pt x="378" y="157"/>
                                </a:lnTo>
                                <a:lnTo>
                                  <a:pt x="334" y="168"/>
                                </a:lnTo>
                                <a:lnTo>
                                  <a:pt x="324" y="124"/>
                                </a:lnTo>
                                <a:close/>
                                <a:moveTo>
                                  <a:pt x="412" y="103"/>
                                </a:moveTo>
                                <a:lnTo>
                                  <a:pt x="456" y="93"/>
                                </a:lnTo>
                                <a:lnTo>
                                  <a:pt x="466" y="136"/>
                                </a:lnTo>
                                <a:lnTo>
                                  <a:pt x="422" y="147"/>
                                </a:lnTo>
                                <a:lnTo>
                                  <a:pt x="412" y="103"/>
                                </a:lnTo>
                                <a:close/>
                                <a:moveTo>
                                  <a:pt x="499" y="82"/>
                                </a:moveTo>
                                <a:lnTo>
                                  <a:pt x="543" y="72"/>
                                </a:lnTo>
                                <a:lnTo>
                                  <a:pt x="554" y="116"/>
                                </a:lnTo>
                                <a:lnTo>
                                  <a:pt x="510" y="126"/>
                                </a:lnTo>
                                <a:lnTo>
                                  <a:pt x="499" y="82"/>
                                </a:lnTo>
                                <a:close/>
                                <a:moveTo>
                                  <a:pt x="587" y="61"/>
                                </a:moveTo>
                                <a:lnTo>
                                  <a:pt x="631" y="51"/>
                                </a:lnTo>
                                <a:lnTo>
                                  <a:pt x="642" y="95"/>
                                </a:lnTo>
                                <a:lnTo>
                                  <a:pt x="598" y="105"/>
                                </a:lnTo>
                                <a:lnTo>
                                  <a:pt x="587" y="61"/>
                                </a:lnTo>
                                <a:close/>
                                <a:moveTo>
                                  <a:pt x="675" y="41"/>
                                </a:moveTo>
                                <a:lnTo>
                                  <a:pt x="719" y="30"/>
                                </a:lnTo>
                                <a:lnTo>
                                  <a:pt x="729" y="74"/>
                                </a:lnTo>
                                <a:lnTo>
                                  <a:pt x="685" y="84"/>
                                </a:lnTo>
                                <a:lnTo>
                                  <a:pt x="675" y="41"/>
                                </a:lnTo>
                                <a:close/>
                                <a:moveTo>
                                  <a:pt x="763" y="20"/>
                                </a:moveTo>
                                <a:lnTo>
                                  <a:pt x="775" y="17"/>
                                </a:lnTo>
                                <a:lnTo>
                                  <a:pt x="785" y="61"/>
                                </a:lnTo>
                                <a:lnTo>
                                  <a:pt x="773" y="64"/>
                                </a:lnTo>
                                <a:lnTo>
                                  <a:pt x="763" y="20"/>
                                </a:lnTo>
                                <a:close/>
                                <a:moveTo>
                                  <a:pt x="98" y="247"/>
                                </a:moveTo>
                                <a:lnTo>
                                  <a:pt x="0" y="224"/>
                                </a:lnTo>
                                <a:lnTo>
                                  <a:pt x="77" y="159"/>
                                </a:lnTo>
                                <a:lnTo>
                                  <a:pt x="98" y="247"/>
                                </a:lnTo>
                                <a:close/>
                                <a:moveTo>
                                  <a:pt x="748" y="0"/>
                                </a:moveTo>
                                <a:lnTo>
                                  <a:pt x="846" y="23"/>
                                </a:lnTo>
                                <a:lnTo>
                                  <a:pt x="769" y="88"/>
                                </a:lnTo>
                                <a:lnTo>
                                  <a:pt x="748"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1012" name="Group 712"/>
                        <wpg:cNvGrpSpPr>
                          <a:grpSpLocks/>
                        </wpg:cNvGrpSpPr>
                        <wpg:grpSpPr bwMode="auto">
                          <a:xfrm>
                            <a:off x="328930" y="841375"/>
                            <a:ext cx="137795" cy="200025"/>
                            <a:chOff x="518" y="1322"/>
                            <a:chExt cx="217" cy="315"/>
                          </a:xfrm>
                        </wpg:grpSpPr>
                        <wps:wsp>
                          <wps:cNvPr id="1013" name="Freeform 713"/>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4" name="Freeform 714"/>
                          <wps:cNvSpPr>
                            <a:spLocks/>
                          </wps:cNvSpPr>
                          <wps:spPr bwMode="auto">
                            <a:xfrm>
                              <a:off x="518" y="1322"/>
                              <a:ext cx="112" cy="312"/>
                            </a:xfrm>
                            <a:custGeom>
                              <a:avLst/>
                              <a:gdLst>
                                <a:gd name="T0" fmla="*/ 403 w 740"/>
                                <a:gd name="T1" fmla="*/ 7 h 2085"/>
                                <a:gd name="T2" fmla="*/ 721 w 740"/>
                                <a:gd name="T3" fmla="*/ 1054 h 2085"/>
                                <a:gd name="T4" fmla="*/ 336 w 740"/>
                                <a:gd name="T5" fmla="*/ 2079 h 2085"/>
                                <a:gd name="T6" fmla="*/ 18 w 740"/>
                                <a:gd name="T7" fmla="*/ 1031 h 2085"/>
                                <a:gd name="T8" fmla="*/ 403 w 740"/>
                                <a:gd name="T9" fmla="*/ 7 h 2085"/>
                              </a:gdLst>
                              <a:ahLst/>
                              <a:cxnLst>
                                <a:cxn ang="0">
                                  <a:pos x="T0" y="T1"/>
                                </a:cxn>
                                <a:cxn ang="0">
                                  <a:pos x="T2" y="T3"/>
                                </a:cxn>
                                <a:cxn ang="0">
                                  <a:pos x="T4" y="T5"/>
                                </a:cxn>
                                <a:cxn ang="0">
                                  <a:pos x="T6" y="T7"/>
                                </a:cxn>
                                <a:cxn ang="0">
                                  <a:pos x="T8" y="T9"/>
                                </a:cxn>
                              </a:cxnLst>
                              <a:rect l="0" t="0" r="r" b="b"/>
                              <a:pathLst>
                                <a:path w="740" h="2085">
                                  <a:moveTo>
                                    <a:pt x="403" y="7"/>
                                  </a:moveTo>
                                  <a:cubicBezTo>
                                    <a:pt x="597" y="13"/>
                                    <a:pt x="740" y="482"/>
                                    <a:pt x="721" y="1054"/>
                                  </a:cubicBezTo>
                                  <a:cubicBezTo>
                                    <a:pt x="703" y="1626"/>
                                    <a:pt x="530" y="2085"/>
                                    <a:pt x="336" y="2079"/>
                                  </a:cubicBezTo>
                                  <a:cubicBezTo>
                                    <a:pt x="142" y="2073"/>
                                    <a:pt x="0" y="1604"/>
                                    <a:pt x="18" y="1031"/>
                                  </a:cubicBezTo>
                                  <a:cubicBezTo>
                                    <a:pt x="37" y="459"/>
                                    <a:pt x="209" y="0"/>
                                    <a:pt x="403" y="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15" name="Freeform 715"/>
                          <wps:cNvSpPr>
                            <a:spLocks/>
                          </wps:cNvSpPr>
                          <wps:spPr bwMode="auto">
                            <a:xfrm>
                              <a:off x="518" y="1322"/>
                              <a:ext cx="217" cy="315"/>
                            </a:xfrm>
                            <a:custGeom>
                              <a:avLst/>
                              <a:gdLst>
                                <a:gd name="T0" fmla="*/ 18 w 1443"/>
                                <a:gd name="T1" fmla="*/ 1031 h 2108"/>
                                <a:gd name="T2" fmla="*/ 403 w 1443"/>
                                <a:gd name="T3" fmla="*/ 7 h 2108"/>
                                <a:gd name="T4" fmla="*/ 1106 w 1443"/>
                                <a:gd name="T5" fmla="*/ 29 h 2108"/>
                                <a:gd name="T6" fmla="*/ 1424 w 1443"/>
                                <a:gd name="T7" fmla="*/ 1077 h 2108"/>
                                <a:gd name="T8" fmla="*/ 1039 w 1443"/>
                                <a:gd name="T9" fmla="*/ 2102 h 2108"/>
                                <a:gd name="T10" fmla="*/ 336 w 1443"/>
                                <a:gd name="T11" fmla="*/ 2079 h 2108"/>
                                <a:gd name="T12" fmla="*/ 18 w 1443"/>
                                <a:gd name="T13" fmla="*/ 1031 h 2108"/>
                              </a:gdLst>
                              <a:ahLst/>
                              <a:cxnLst>
                                <a:cxn ang="0">
                                  <a:pos x="T0" y="T1"/>
                                </a:cxn>
                                <a:cxn ang="0">
                                  <a:pos x="T2" y="T3"/>
                                </a:cxn>
                                <a:cxn ang="0">
                                  <a:pos x="T4" y="T5"/>
                                </a:cxn>
                                <a:cxn ang="0">
                                  <a:pos x="T6" y="T7"/>
                                </a:cxn>
                                <a:cxn ang="0">
                                  <a:pos x="T8" y="T9"/>
                                </a:cxn>
                                <a:cxn ang="0">
                                  <a:pos x="T10" y="T11"/>
                                </a:cxn>
                                <a:cxn ang="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716"/>
                          <wps:cNvSpPr>
                            <a:spLocks/>
                          </wps:cNvSpPr>
                          <wps:spPr bwMode="auto">
                            <a:xfrm>
                              <a:off x="569" y="1323"/>
                              <a:ext cx="61" cy="311"/>
                            </a:xfrm>
                            <a:custGeom>
                              <a:avLst/>
                              <a:gdLst>
                                <a:gd name="T0" fmla="*/ 10 w 61"/>
                                <a:gd name="T1" fmla="*/ 0 h 311"/>
                                <a:gd name="T2" fmla="*/ 58 w 61"/>
                                <a:gd name="T3" fmla="*/ 157 h 311"/>
                                <a:gd name="T4" fmla="*/ 0 w 61"/>
                                <a:gd name="T5" fmla="*/ 310 h 311"/>
                              </a:gdLst>
                              <a:ahLst/>
                              <a:cxnLst>
                                <a:cxn ang="0">
                                  <a:pos x="T0" y="T1"/>
                                </a:cxn>
                                <a:cxn ang="0">
                                  <a:pos x="T2" y="T3"/>
                                </a:cxn>
                                <a:cxn ang="0">
                                  <a:pos x="T4" y="T5"/>
                                </a:cxn>
                              </a:cxnLst>
                              <a:rect l="0" t="0" r="r" b="b"/>
                              <a:pathLst>
                                <a:path w="61" h="311">
                                  <a:moveTo>
                                    <a:pt x="10" y="0"/>
                                  </a:moveTo>
                                  <a:cubicBezTo>
                                    <a:pt x="39" y="1"/>
                                    <a:pt x="61" y="71"/>
                                    <a:pt x="58" y="157"/>
                                  </a:cubicBezTo>
                                  <a:cubicBezTo>
                                    <a:pt x="55" y="242"/>
                                    <a:pt x="29" y="311"/>
                                    <a:pt x="0" y="31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7" name="Group 717"/>
                        <wpg:cNvGrpSpPr>
                          <a:grpSpLocks/>
                        </wpg:cNvGrpSpPr>
                        <wpg:grpSpPr bwMode="auto">
                          <a:xfrm>
                            <a:off x="483870" y="671830"/>
                            <a:ext cx="163195" cy="220345"/>
                            <a:chOff x="762" y="1055"/>
                            <a:chExt cx="257" cy="347"/>
                          </a:xfrm>
                        </wpg:grpSpPr>
                        <wps:wsp>
                          <wps:cNvPr id="1018" name="Freeform 718"/>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19" name="Freeform 719"/>
                          <wps:cNvSpPr>
                            <a:spLocks/>
                          </wps:cNvSpPr>
                          <wps:spPr bwMode="auto">
                            <a:xfrm>
                              <a:off x="863" y="1055"/>
                              <a:ext cx="156" cy="312"/>
                            </a:xfrm>
                            <a:custGeom>
                              <a:avLst/>
                              <a:gdLst>
                                <a:gd name="T0" fmla="*/ 184 w 1042"/>
                                <a:gd name="T1" fmla="*/ 63 h 2087"/>
                                <a:gd name="T2" fmla="*/ 187 w 1042"/>
                                <a:gd name="T3" fmla="*/ 1158 h 2087"/>
                                <a:gd name="T4" fmla="*/ 858 w 1042"/>
                                <a:gd name="T5" fmla="*/ 2024 h 2087"/>
                                <a:gd name="T6" fmla="*/ 855 w 1042"/>
                                <a:gd name="T7" fmla="*/ 929 h 2087"/>
                                <a:gd name="T8" fmla="*/ 184 w 1042"/>
                                <a:gd name="T9" fmla="*/ 63 h 2087"/>
                              </a:gdLst>
                              <a:ahLst/>
                              <a:cxnLst>
                                <a:cxn ang="0">
                                  <a:pos x="T0" y="T1"/>
                                </a:cxn>
                                <a:cxn ang="0">
                                  <a:pos x="T2" y="T3"/>
                                </a:cxn>
                                <a:cxn ang="0">
                                  <a:pos x="T4" y="T5"/>
                                </a:cxn>
                                <a:cxn ang="0">
                                  <a:pos x="T6" y="T7"/>
                                </a:cxn>
                                <a:cxn ang="0">
                                  <a:pos x="T8" y="T9"/>
                                </a:cxn>
                              </a:cxnLst>
                              <a:rect l="0" t="0" r="r" b="b"/>
                              <a:pathLst>
                                <a:path w="1042" h="2087">
                                  <a:moveTo>
                                    <a:pt x="184" y="63"/>
                                  </a:moveTo>
                                  <a:cubicBezTo>
                                    <a:pt x="0" y="126"/>
                                    <a:pt x="1" y="617"/>
                                    <a:pt x="187" y="1158"/>
                                  </a:cubicBezTo>
                                  <a:cubicBezTo>
                                    <a:pt x="373" y="1700"/>
                                    <a:pt x="673" y="2087"/>
                                    <a:pt x="858" y="2024"/>
                                  </a:cubicBezTo>
                                  <a:cubicBezTo>
                                    <a:pt x="1042" y="1961"/>
                                    <a:pt x="1041" y="1470"/>
                                    <a:pt x="855" y="929"/>
                                  </a:cubicBezTo>
                                  <a:cubicBezTo>
                                    <a:pt x="669" y="387"/>
                                    <a:pt x="369" y="0"/>
                                    <a:pt x="184"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0" name="Freeform 720"/>
                          <wps:cNvSpPr>
                            <a:spLocks/>
                          </wps:cNvSpPr>
                          <wps:spPr bwMode="auto">
                            <a:xfrm>
                              <a:off x="762" y="1055"/>
                              <a:ext cx="257" cy="347"/>
                            </a:xfrm>
                            <a:custGeom>
                              <a:avLst/>
                              <a:gdLst>
                                <a:gd name="T0" fmla="*/ 1523 w 1710"/>
                                <a:gd name="T1" fmla="*/ 929 h 2317"/>
                                <a:gd name="T2" fmla="*/ 852 w 1710"/>
                                <a:gd name="T3" fmla="*/ 63 h 2317"/>
                                <a:gd name="T4" fmla="*/ 184 w 1710"/>
                                <a:gd name="T5" fmla="*/ 292 h 2317"/>
                                <a:gd name="T6" fmla="*/ 186 w 1710"/>
                                <a:gd name="T7" fmla="*/ 1388 h 2317"/>
                                <a:gd name="T8" fmla="*/ 857 w 1710"/>
                                <a:gd name="T9" fmla="*/ 2253 h 2317"/>
                                <a:gd name="T10" fmla="*/ 1526 w 1710"/>
                                <a:gd name="T11" fmla="*/ 2024 h 2317"/>
                                <a:gd name="T12" fmla="*/ 1523 w 1710"/>
                                <a:gd name="T13" fmla="*/ 929 h 2317"/>
                              </a:gdLst>
                              <a:ahLst/>
                              <a:cxnLst>
                                <a:cxn ang="0">
                                  <a:pos x="T0" y="T1"/>
                                </a:cxn>
                                <a:cxn ang="0">
                                  <a:pos x="T2" y="T3"/>
                                </a:cxn>
                                <a:cxn ang="0">
                                  <a:pos x="T4" y="T5"/>
                                </a:cxn>
                                <a:cxn ang="0">
                                  <a:pos x="T6" y="T7"/>
                                </a:cxn>
                                <a:cxn ang="0">
                                  <a:pos x="T8" y="T9"/>
                                </a:cxn>
                                <a:cxn ang="0">
                                  <a:pos x="T10" y="T11"/>
                                </a:cxn>
                                <a:cxn ang="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721"/>
                          <wps:cNvSpPr>
                            <a:spLocks/>
                          </wps:cNvSpPr>
                          <wps:spPr bwMode="auto">
                            <a:xfrm>
                              <a:off x="863" y="1064"/>
                              <a:ext cx="129" cy="303"/>
                            </a:xfrm>
                            <a:custGeom>
                              <a:avLst/>
                              <a:gdLst>
                                <a:gd name="T0" fmla="*/ 27 w 129"/>
                                <a:gd name="T1" fmla="*/ 0 h 303"/>
                                <a:gd name="T2" fmla="*/ 28 w 129"/>
                                <a:gd name="T3" fmla="*/ 164 h 303"/>
                                <a:gd name="T4" fmla="*/ 129 w 129"/>
                                <a:gd name="T5" fmla="*/ 294 h 303"/>
                              </a:gdLst>
                              <a:ahLst/>
                              <a:cxnLst>
                                <a:cxn ang="0">
                                  <a:pos x="T0" y="T1"/>
                                </a:cxn>
                                <a:cxn ang="0">
                                  <a:pos x="T2" y="T3"/>
                                </a:cxn>
                                <a:cxn ang="0">
                                  <a:pos x="T4" y="T5"/>
                                </a:cxn>
                              </a:cxnLst>
                              <a:rect l="0" t="0" r="r" b="b"/>
                              <a:pathLst>
                                <a:path w="129" h="303">
                                  <a:moveTo>
                                    <a:pt x="27" y="0"/>
                                  </a:moveTo>
                                  <a:cubicBezTo>
                                    <a:pt x="0" y="10"/>
                                    <a:pt x="0" y="83"/>
                                    <a:pt x="28" y="164"/>
                                  </a:cubicBezTo>
                                  <a:cubicBezTo>
                                    <a:pt x="56" y="245"/>
                                    <a:pt x="101" y="303"/>
                                    <a:pt x="129"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22" name="Group 722"/>
                        <wpg:cNvGrpSpPr>
                          <a:grpSpLocks/>
                        </wpg:cNvGrpSpPr>
                        <wpg:grpSpPr bwMode="auto">
                          <a:xfrm>
                            <a:off x="350520" y="608330"/>
                            <a:ext cx="161925" cy="219710"/>
                            <a:chOff x="552" y="955"/>
                            <a:chExt cx="255" cy="346"/>
                          </a:xfrm>
                        </wpg:grpSpPr>
                        <wps:wsp>
                          <wps:cNvPr id="1023" name="Freeform 723"/>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24" name="Freeform 724"/>
                          <wps:cNvSpPr>
                            <a:spLocks/>
                          </wps:cNvSpPr>
                          <wps:spPr bwMode="auto">
                            <a:xfrm>
                              <a:off x="552" y="955"/>
                              <a:ext cx="156" cy="312"/>
                            </a:xfrm>
                            <a:custGeom>
                              <a:avLst/>
                              <a:gdLst>
                                <a:gd name="T0" fmla="*/ 856 w 1038"/>
                                <a:gd name="T1" fmla="*/ 63 h 2086"/>
                                <a:gd name="T2" fmla="*/ 850 w 1038"/>
                                <a:gd name="T3" fmla="*/ 1157 h 2086"/>
                                <a:gd name="T4" fmla="*/ 183 w 1038"/>
                                <a:gd name="T5" fmla="*/ 2024 h 2086"/>
                                <a:gd name="T6" fmla="*/ 188 w 1038"/>
                                <a:gd name="T7" fmla="*/ 930 h 2086"/>
                                <a:gd name="T8" fmla="*/ 856 w 1038"/>
                                <a:gd name="T9" fmla="*/ 63 h 2086"/>
                              </a:gdLst>
                              <a:ahLst/>
                              <a:cxnLst>
                                <a:cxn ang="0">
                                  <a:pos x="T0" y="T1"/>
                                </a:cxn>
                                <a:cxn ang="0">
                                  <a:pos x="T2" y="T3"/>
                                </a:cxn>
                                <a:cxn ang="0">
                                  <a:pos x="T4" y="T5"/>
                                </a:cxn>
                                <a:cxn ang="0">
                                  <a:pos x="T6" y="T7"/>
                                </a:cxn>
                                <a:cxn ang="0">
                                  <a:pos x="T8" y="T9"/>
                                </a:cxn>
                              </a:cxnLst>
                              <a:rect l="0" t="0" r="r" b="b"/>
                              <a:pathLst>
                                <a:path w="1038" h="2086">
                                  <a:moveTo>
                                    <a:pt x="856" y="63"/>
                                  </a:moveTo>
                                  <a:cubicBezTo>
                                    <a:pt x="1038" y="125"/>
                                    <a:pt x="1036" y="615"/>
                                    <a:pt x="850" y="1157"/>
                                  </a:cubicBezTo>
                                  <a:cubicBezTo>
                                    <a:pt x="664" y="1698"/>
                                    <a:pt x="365" y="2086"/>
                                    <a:pt x="183" y="2024"/>
                                  </a:cubicBezTo>
                                  <a:cubicBezTo>
                                    <a:pt x="0" y="1961"/>
                                    <a:pt x="2" y="1471"/>
                                    <a:pt x="188" y="930"/>
                                  </a:cubicBezTo>
                                  <a:cubicBezTo>
                                    <a:pt x="374" y="388"/>
                                    <a:pt x="673" y="0"/>
                                    <a:pt x="856"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25" name="Freeform 725"/>
                          <wps:cNvSpPr>
                            <a:spLocks/>
                          </wps:cNvSpPr>
                          <wps:spPr bwMode="auto">
                            <a:xfrm>
                              <a:off x="552" y="955"/>
                              <a:ext cx="255" cy="346"/>
                            </a:xfrm>
                            <a:custGeom>
                              <a:avLst/>
                              <a:gdLst>
                                <a:gd name="T0" fmla="*/ 188 w 1701"/>
                                <a:gd name="T1" fmla="*/ 930 h 2314"/>
                                <a:gd name="T2" fmla="*/ 856 w 1701"/>
                                <a:gd name="T3" fmla="*/ 63 h 2314"/>
                                <a:gd name="T4" fmla="*/ 1518 w 1701"/>
                                <a:gd name="T5" fmla="*/ 290 h 2314"/>
                                <a:gd name="T6" fmla="*/ 1512 w 1701"/>
                                <a:gd name="T7" fmla="*/ 1384 h 2314"/>
                                <a:gd name="T8" fmla="*/ 845 w 1701"/>
                                <a:gd name="T9" fmla="*/ 2251 h 2314"/>
                                <a:gd name="T10" fmla="*/ 183 w 1701"/>
                                <a:gd name="T11" fmla="*/ 2024 h 2314"/>
                                <a:gd name="T12" fmla="*/ 188 w 1701"/>
                                <a:gd name="T13" fmla="*/ 930 h 2314"/>
                              </a:gdLst>
                              <a:ahLst/>
                              <a:cxnLst>
                                <a:cxn ang="0">
                                  <a:pos x="T0" y="T1"/>
                                </a:cxn>
                                <a:cxn ang="0">
                                  <a:pos x="T2" y="T3"/>
                                </a:cxn>
                                <a:cxn ang="0">
                                  <a:pos x="T4" y="T5"/>
                                </a:cxn>
                                <a:cxn ang="0">
                                  <a:pos x="T6" y="T7"/>
                                </a:cxn>
                                <a:cxn ang="0">
                                  <a:pos x="T8" y="T9"/>
                                </a:cxn>
                                <a:cxn ang="0">
                                  <a:pos x="T10" y="T11"/>
                                </a:cxn>
                                <a:cxn ang="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26"/>
                          <wps:cNvSpPr>
                            <a:spLocks/>
                          </wps:cNvSpPr>
                          <wps:spPr bwMode="auto">
                            <a:xfrm>
                              <a:off x="579" y="964"/>
                              <a:ext cx="129" cy="303"/>
                            </a:xfrm>
                            <a:custGeom>
                              <a:avLst/>
                              <a:gdLst>
                                <a:gd name="T0" fmla="*/ 101 w 129"/>
                                <a:gd name="T1" fmla="*/ 0 h 303"/>
                                <a:gd name="T2" fmla="*/ 100 w 129"/>
                                <a:gd name="T3" fmla="*/ 164 h 303"/>
                                <a:gd name="T4" fmla="*/ 0 w 129"/>
                                <a:gd name="T5" fmla="*/ 293 h 303"/>
                              </a:gdLst>
                              <a:ahLst/>
                              <a:cxnLst>
                                <a:cxn ang="0">
                                  <a:pos x="T0" y="T1"/>
                                </a:cxn>
                                <a:cxn ang="0">
                                  <a:pos x="T2" y="T3"/>
                                </a:cxn>
                                <a:cxn ang="0">
                                  <a:pos x="T4" y="T5"/>
                                </a:cxn>
                              </a:cxnLst>
                              <a:rect l="0" t="0" r="r" b="b"/>
                              <a:pathLst>
                                <a:path w="129" h="303">
                                  <a:moveTo>
                                    <a:pt x="101" y="0"/>
                                  </a:moveTo>
                                  <a:cubicBezTo>
                                    <a:pt x="129" y="9"/>
                                    <a:pt x="128" y="83"/>
                                    <a:pt x="100" y="164"/>
                                  </a:cubicBezTo>
                                  <a:cubicBezTo>
                                    <a:pt x="72" y="245"/>
                                    <a:pt x="27" y="303"/>
                                    <a:pt x="0" y="293"/>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27" name="Freeform 727"/>
                        <wps:cNvSpPr>
                          <a:spLocks noEditPoints="1"/>
                        </wps:cNvSpPr>
                        <wps:spPr bwMode="auto">
                          <a:xfrm>
                            <a:off x="599440" y="760730"/>
                            <a:ext cx="537845" cy="132080"/>
                          </a:xfrm>
                          <a:custGeom>
                            <a:avLst/>
                            <a:gdLst>
                              <a:gd name="T0" fmla="*/ 71 w 847"/>
                              <a:gd name="T1" fmla="*/ 19 h 208"/>
                              <a:gd name="T2" fmla="*/ 115 w 847"/>
                              <a:gd name="T3" fmla="*/ 26 h 208"/>
                              <a:gd name="T4" fmla="*/ 107 w 847"/>
                              <a:gd name="T5" fmla="*/ 71 h 208"/>
                              <a:gd name="T6" fmla="*/ 63 w 847"/>
                              <a:gd name="T7" fmla="*/ 63 h 208"/>
                              <a:gd name="T8" fmla="*/ 71 w 847"/>
                              <a:gd name="T9" fmla="*/ 19 h 208"/>
                              <a:gd name="T10" fmla="*/ 159 w 847"/>
                              <a:gd name="T11" fmla="*/ 34 h 208"/>
                              <a:gd name="T12" fmla="*/ 204 w 847"/>
                              <a:gd name="T13" fmla="*/ 42 h 208"/>
                              <a:gd name="T14" fmla="*/ 196 w 847"/>
                              <a:gd name="T15" fmla="*/ 86 h 208"/>
                              <a:gd name="T16" fmla="*/ 151 w 847"/>
                              <a:gd name="T17" fmla="*/ 79 h 208"/>
                              <a:gd name="T18" fmla="*/ 159 w 847"/>
                              <a:gd name="T19" fmla="*/ 34 h 208"/>
                              <a:gd name="T20" fmla="*/ 248 w 847"/>
                              <a:gd name="T21" fmla="*/ 50 h 208"/>
                              <a:gd name="T22" fmla="*/ 293 w 847"/>
                              <a:gd name="T23" fmla="*/ 58 h 208"/>
                              <a:gd name="T24" fmla="*/ 285 w 847"/>
                              <a:gd name="T25" fmla="*/ 102 h 208"/>
                              <a:gd name="T26" fmla="*/ 240 w 847"/>
                              <a:gd name="T27" fmla="*/ 94 h 208"/>
                              <a:gd name="T28" fmla="*/ 248 w 847"/>
                              <a:gd name="T29" fmla="*/ 50 h 208"/>
                              <a:gd name="T30" fmla="*/ 337 w 847"/>
                              <a:gd name="T31" fmla="*/ 66 h 208"/>
                              <a:gd name="T32" fmla="*/ 381 w 847"/>
                              <a:gd name="T33" fmla="*/ 74 h 208"/>
                              <a:gd name="T34" fmla="*/ 373 w 847"/>
                              <a:gd name="T35" fmla="*/ 118 h 208"/>
                              <a:gd name="T36" fmla="*/ 329 w 847"/>
                              <a:gd name="T37" fmla="*/ 110 h 208"/>
                              <a:gd name="T38" fmla="*/ 337 w 847"/>
                              <a:gd name="T39" fmla="*/ 66 h 208"/>
                              <a:gd name="T40" fmla="*/ 426 w 847"/>
                              <a:gd name="T41" fmla="*/ 82 h 208"/>
                              <a:gd name="T42" fmla="*/ 470 w 847"/>
                              <a:gd name="T43" fmla="*/ 90 h 208"/>
                              <a:gd name="T44" fmla="*/ 462 w 847"/>
                              <a:gd name="T45" fmla="*/ 134 h 208"/>
                              <a:gd name="T46" fmla="*/ 418 w 847"/>
                              <a:gd name="T47" fmla="*/ 126 h 208"/>
                              <a:gd name="T48" fmla="*/ 426 w 847"/>
                              <a:gd name="T49" fmla="*/ 82 h 208"/>
                              <a:gd name="T50" fmla="*/ 515 w 847"/>
                              <a:gd name="T51" fmla="*/ 98 h 208"/>
                              <a:gd name="T52" fmla="*/ 559 w 847"/>
                              <a:gd name="T53" fmla="*/ 105 h 208"/>
                              <a:gd name="T54" fmla="*/ 551 w 847"/>
                              <a:gd name="T55" fmla="*/ 150 h 208"/>
                              <a:gd name="T56" fmla="*/ 507 w 847"/>
                              <a:gd name="T57" fmla="*/ 142 h 208"/>
                              <a:gd name="T58" fmla="*/ 515 w 847"/>
                              <a:gd name="T59" fmla="*/ 98 h 208"/>
                              <a:gd name="T60" fmla="*/ 603 w 847"/>
                              <a:gd name="T61" fmla="*/ 113 h 208"/>
                              <a:gd name="T62" fmla="*/ 648 w 847"/>
                              <a:gd name="T63" fmla="*/ 121 h 208"/>
                              <a:gd name="T64" fmla="*/ 640 w 847"/>
                              <a:gd name="T65" fmla="*/ 165 h 208"/>
                              <a:gd name="T66" fmla="*/ 595 w 847"/>
                              <a:gd name="T67" fmla="*/ 158 h 208"/>
                              <a:gd name="T68" fmla="*/ 603 w 847"/>
                              <a:gd name="T69" fmla="*/ 113 h 208"/>
                              <a:gd name="T70" fmla="*/ 692 w 847"/>
                              <a:gd name="T71" fmla="*/ 129 h 208"/>
                              <a:gd name="T72" fmla="*/ 736 w 847"/>
                              <a:gd name="T73" fmla="*/ 137 h 208"/>
                              <a:gd name="T74" fmla="*/ 729 w 847"/>
                              <a:gd name="T75" fmla="*/ 181 h 208"/>
                              <a:gd name="T76" fmla="*/ 684 w 847"/>
                              <a:gd name="T77" fmla="*/ 173 h 208"/>
                              <a:gd name="T78" fmla="*/ 692 w 847"/>
                              <a:gd name="T79" fmla="*/ 129 h 208"/>
                              <a:gd name="T80" fmla="*/ 781 w 847"/>
                              <a:gd name="T81" fmla="*/ 145 h 208"/>
                              <a:gd name="T82" fmla="*/ 784 w 847"/>
                              <a:gd name="T83" fmla="*/ 146 h 208"/>
                              <a:gd name="T84" fmla="*/ 776 w 847"/>
                              <a:gd name="T85" fmla="*/ 190 h 208"/>
                              <a:gd name="T86" fmla="*/ 773 w 847"/>
                              <a:gd name="T87" fmla="*/ 189 h 208"/>
                              <a:gd name="T88" fmla="*/ 781 w 847"/>
                              <a:gd name="T89" fmla="*/ 145 h 208"/>
                              <a:gd name="T90" fmla="*/ 81 w 847"/>
                              <a:gd name="T91" fmla="*/ 89 h 208"/>
                              <a:gd name="T92" fmla="*/ 0 w 847"/>
                              <a:gd name="T93" fmla="*/ 29 h 208"/>
                              <a:gd name="T94" fmla="*/ 97 w 847"/>
                              <a:gd name="T95" fmla="*/ 0 h 208"/>
                              <a:gd name="T96" fmla="*/ 81 w 847"/>
                              <a:gd name="T97" fmla="*/ 89 h 208"/>
                              <a:gd name="T98" fmla="*/ 766 w 847"/>
                              <a:gd name="T99" fmla="*/ 120 h 208"/>
                              <a:gd name="T100" fmla="*/ 847 w 847"/>
                              <a:gd name="T101" fmla="*/ 180 h 208"/>
                              <a:gd name="T102" fmla="*/ 750 w 847"/>
                              <a:gd name="T103" fmla="*/ 208 h 208"/>
                              <a:gd name="T104" fmla="*/ 766 w 847"/>
                              <a:gd name="T105" fmla="*/ 12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47" h="208">
                                <a:moveTo>
                                  <a:pt x="71" y="19"/>
                                </a:moveTo>
                                <a:lnTo>
                                  <a:pt x="115" y="26"/>
                                </a:lnTo>
                                <a:lnTo>
                                  <a:pt x="107" y="71"/>
                                </a:lnTo>
                                <a:lnTo>
                                  <a:pt x="63" y="63"/>
                                </a:lnTo>
                                <a:lnTo>
                                  <a:pt x="71" y="19"/>
                                </a:lnTo>
                                <a:close/>
                                <a:moveTo>
                                  <a:pt x="159" y="34"/>
                                </a:moveTo>
                                <a:lnTo>
                                  <a:pt x="204" y="42"/>
                                </a:lnTo>
                                <a:lnTo>
                                  <a:pt x="196" y="86"/>
                                </a:lnTo>
                                <a:lnTo>
                                  <a:pt x="151" y="79"/>
                                </a:lnTo>
                                <a:lnTo>
                                  <a:pt x="159" y="34"/>
                                </a:lnTo>
                                <a:close/>
                                <a:moveTo>
                                  <a:pt x="248" y="50"/>
                                </a:moveTo>
                                <a:lnTo>
                                  <a:pt x="293" y="58"/>
                                </a:lnTo>
                                <a:lnTo>
                                  <a:pt x="285" y="102"/>
                                </a:lnTo>
                                <a:lnTo>
                                  <a:pt x="240" y="94"/>
                                </a:lnTo>
                                <a:lnTo>
                                  <a:pt x="248" y="50"/>
                                </a:lnTo>
                                <a:close/>
                                <a:moveTo>
                                  <a:pt x="337" y="66"/>
                                </a:moveTo>
                                <a:lnTo>
                                  <a:pt x="381" y="74"/>
                                </a:lnTo>
                                <a:lnTo>
                                  <a:pt x="373" y="118"/>
                                </a:lnTo>
                                <a:lnTo>
                                  <a:pt x="329" y="110"/>
                                </a:lnTo>
                                <a:lnTo>
                                  <a:pt x="337" y="66"/>
                                </a:lnTo>
                                <a:close/>
                                <a:moveTo>
                                  <a:pt x="426" y="82"/>
                                </a:moveTo>
                                <a:lnTo>
                                  <a:pt x="470" y="90"/>
                                </a:lnTo>
                                <a:lnTo>
                                  <a:pt x="462" y="134"/>
                                </a:lnTo>
                                <a:lnTo>
                                  <a:pt x="418" y="126"/>
                                </a:lnTo>
                                <a:lnTo>
                                  <a:pt x="426" y="82"/>
                                </a:lnTo>
                                <a:close/>
                                <a:moveTo>
                                  <a:pt x="515" y="98"/>
                                </a:moveTo>
                                <a:lnTo>
                                  <a:pt x="559" y="105"/>
                                </a:lnTo>
                                <a:lnTo>
                                  <a:pt x="551" y="150"/>
                                </a:lnTo>
                                <a:lnTo>
                                  <a:pt x="507" y="142"/>
                                </a:lnTo>
                                <a:lnTo>
                                  <a:pt x="515" y="98"/>
                                </a:lnTo>
                                <a:close/>
                                <a:moveTo>
                                  <a:pt x="603" y="113"/>
                                </a:moveTo>
                                <a:lnTo>
                                  <a:pt x="648" y="121"/>
                                </a:lnTo>
                                <a:lnTo>
                                  <a:pt x="640" y="165"/>
                                </a:lnTo>
                                <a:lnTo>
                                  <a:pt x="595" y="158"/>
                                </a:lnTo>
                                <a:lnTo>
                                  <a:pt x="603" y="113"/>
                                </a:lnTo>
                                <a:close/>
                                <a:moveTo>
                                  <a:pt x="692" y="129"/>
                                </a:moveTo>
                                <a:lnTo>
                                  <a:pt x="736" y="137"/>
                                </a:lnTo>
                                <a:lnTo>
                                  <a:pt x="729" y="181"/>
                                </a:lnTo>
                                <a:lnTo>
                                  <a:pt x="684" y="173"/>
                                </a:lnTo>
                                <a:lnTo>
                                  <a:pt x="692" y="129"/>
                                </a:lnTo>
                                <a:close/>
                                <a:moveTo>
                                  <a:pt x="781" y="145"/>
                                </a:moveTo>
                                <a:lnTo>
                                  <a:pt x="784" y="146"/>
                                </a:lnTo>
                                <a:lnTo>
                                  <a:pt x="776" y="190"/>
                                </a:lnTo>
                                <a:lnTo>
                                  <a:pt x="773" y="189"/>
                                </a:lnTo>
                                <a:lnTo>
                                  <a:pt x="781" y="145"/>
                                </a:lnTo>
                                <a:close/>
                                <a:moveTo>
                                  <a:pt x="81" y="89"/>
                                </a:moveTo>
                                <a:lnTo>
                                  <a:pt x="0" y="29"/>
                                </a:lnTo>
                                <a:lnTo>
                                  <a:pt x="97" y="0"/>
                                </a:lnTo>
                                <a:lnTo>
                                  <a:pt x="81" y="89"/>
                                </a:lnTo>
                                <a:close/>
                                <a:moveTo>
                                  <a:pt x="766" y="120"/>
                                </a:moveTo>
                                <a:lnTo>
                                  <a:pt x="847" y="180"/>
                                </a:lnTo>
                                <a:lnTo>
                                  <a:pt x="750" y="208"/>
                                </a:lnTo>
                                <a:lnTo>
                                  <a:pt x="766" y="1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8" name="Freeform 728"/>
                        <wps:cNvSpPr>
                          <a:spLocks noEditPoints="1"/>
                        </wps:cNvSpPr>
                        <wps:spPr bwMode="auto">
                          <a:xfrm>
                            <a:off x="128905" y="427990"/>
                            <a:ext cx="269240" cy="319405"/>
                          </a:xfrm>
                          <a:custGeom>
                            <a:avLst/>
                            <a:gdLst>
                              <a:gd name="T0" fmla="*/ 61 w 424"/>
                              <a:gd name="T1" fmla="*/ 37 h 503"/>
                              <a:gd name="T2" fmla="*/ 90 w 424"/>
                              <a:gd name="T3" fmla="*/ 72 h 503"/>
                              <a:gd name="T4" fmla="*/ 56 w 424"/>
                              <a:gd name="T5" fmla="*/ 101 h 503"/>
                              <a:gd name="T6" fmla="*/ 27 w 424"/>
                              <a:gd name="T7" fmla="*/ 66 h 503"/>
                              <a:gd name="T8" fmla="*/ 61 w 424"/>
                              <a:gd name="T9" fmla="*/ 37 h 503"/>
                              <a:gd name="T10" fmla="*/ 119 w 424"/>
                              <a:gd name="T11" fmla="*/ 106 h 503"/>
                              <a:gd name="T12" fmla="*/ 148 w 424"/>
                              <a:gd name="T13" fmla="*/ 140 h 503"/>
                              <a:gd name="T14" fmla="*/ 113 w 424"/>
                              <a:gd name="T15" fmla="*/ 169 h 503"/>
                              <a:gd name="T16" fmla="*/ 85 w 424"/>
                              <a:gd name="T17" fmla="*/ 135 h 503"/>
                              <a:gd name="T18" fmla="*/ 119 w 424"/>
                              <a:gd name="T19" fmla="*/ 106 h 503"/>
                              <a:gd name="T20" fmla="*/ 177 w 424"/>
                              <a:gd name="T21" fmla="*/ 175 h 503"/>
                              <a:gd name="T22" fmla="*/ 206 w 424"/>
                              <a:gd name="T23" fmla="*/ 209 h 503"/>
                              <a:gd name="T24" fmla="*/ 171 w 424"/>
                              <a:gd name="T25" fmla="*/ 238 h 503"/>
                              <a:gd name="T26" fmla="*/ 142 w 424"/>
                              <a:gd name="T27" fmla="*/ 204 h 503"/>
                              <a:gd name="T28" fmla="*/ 177 w 424"/>
                              <a:gd name="T29" fmla="*/ 175 h 503"/>
                              <a:gd name="T30" fmla="*/ 235 w 424"/>
                              <a:gd name="T31" fmla="*/ 244 h 503"/>
                              <a:gd name="T32" fmla="*/ 264 w 424"/>
                              <a:gd name="T33" fmla="*/ 278 h 503"/>
                              <a:gd name="T34" fmla="*/ 230 w 424"/>
                              <a:gd name="T35" fmla="*/ 307 h 503"/>
                              <a:gd name="T36" fmla="*/ 201 w 424"/>
                              <a:gd name="T37" fmla="*/ 273 h 503"/>
                              <a:gd name="T38" fmla="*/ 235 w 424"/>
                              <a:gd name="T39" fmla="*/ 244 h 503"/>
                              <a:gd name="T40" fmla="*/ 293 w 424"/>
                              <a:gd name="T41" fmla="*/ 312 h 503"/>
                              <a:gd name="T42" fmla="*/ 322 w 424"/>
                              <a:gd name="T43" fmla="*/ 347 h 503"/>
                              <a:gd name="T44" fmla="*/ 288 w 424"/>
                              <a:gd name="T45" fmla="*/ 376 h 503"/>
                              <a:gd name="T46" fmla="*/ 259 w 424"/>
                              <a:gd name="T47" fmla="*/ 341 h 503"/>
                              <a:gd name="T48" fmla="*/ 293 w 424"/>
                              <a:gd name="T49" fmla="*/ 312 h 503"/>
                              <a:gd name="T50" fmla="*/ 351 w 424"/>
                              <a:gd name="T51" fmla="*/ 381 h 503"/>
                              <a:gd name="T52" fmla="*/ 380 w 424"/>
                              <a:gd name="T53" fmla="*/ 416 h 503"/>
                              <a:gd name="T54" fmla="*/ 345 w 424"/>
                              <a:gd name="T55" fmla="*/ 445 h 503"/>
                              <a:gd name="T56" fmla="*/ 316 w 424"/>
                              <a:gd name="T57" fmla="*/ 410 h 503"/>
                              <a:gd name="T58" fmla="*/ 351 w 424"/>
                              <a:gd name="T59" fmla="*/ 381 h 503"/>
                              <a:gd name="T60" fmla="*/ 24 w 424"/>
                              <a:gd name="T61" fmla="*/ 98 h 503"/>
                              <a:gd name="T62" fmla="*/ 0 w 424"/>
                              <a:gd name="T63" fmla="*/ 0 h 503"/>
                              <a:gd name="T64" fmla="*/ 93 w 424"/>
                              <a:gd name="T65" fmla="*/ 40 h 503"/>
                              <a:gd name="T66" fmla="*/ 24 w 424"/>
                              <a:gd name="T67" fmla="*/ 98 h 503"/>
                              <a:gd name="T68" fmla="*/ 401 w 424"/>
                              <a:gd name="T69" fmla="*/ 405 h 503"/>
                              <a:gd name="T70" fmla="*/ 424 w 424"/>
                              <a:gd name="T71" fmla="*/ 503 h 503"/>
                              <a:gd name="T72" fmla="*/ 332 w 424"/>
                              <a:gd name="T73" fmla="*/ 463 h 503"/>
                              <a:gd name="T74" fmla="*/ 401 w 424"/>
                              <a:gd name="T75" fmla="*/ 40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4" h="503">
                                <a:moveTo>
                                  <a:pt x="61" y="37"/>
                                </a:moveTo>
                                <a:lnTo>
                                  <a:pt x="90" y="72"/>
                                </a:lnTo>
                                <a:lnTo>
                                  <a:pt x="56" y="101"/>
                                </a:lnTo>
                                <a:lnTo>
                                  <a:pt x="27" y="66"/>
                                </a:lnTo>
                                <a:lnTo>
                                  <a:pt x="61" y="37"/>
                                </a:lnTo>
                                <a:close/>
                                <a:moveTo>
                                  <a:pt x="119" y="106"/>
                                </a:moveTo>
                                <a:lnTo>
                                  <a:pt x="148" y="140"/>
                                </a:lnTo>
                                <a:lnTo>
                                  <a:pt x="113" y="169"/>
                                </a:lnTo>
                                <a:lnTo>
                                  <a:pt x="85" y="135"/>
                                </a:lnTo>
                                <a:lnTo>
                                  <a:pt x="119" y="106"/>
                                </a:lnTo>
                                <a:close/>
                                <a:moveTo>
                                  <a:pt x="177" y="175"/>
                                </a:moveTo>
                                <a:lnTo>
                                  <a:pt x="206" y="209"/>
                                </a:lnTo>
                                <a:lnTo>
                                  <a:pt x="171" y="238"/>
                                </a:lnTo>
                                <a:lnTo>
                                  <a:pt x="142" y="204"/>
                                </a:lnTo>
                                <a:lnTo>
                                  <a:pt x="177" y="175"/>
                                </a:lnTo>
                                <a:close/>
                                <a:moveTo>
                                  <a:pt x="235" y="244"/>
                                </a:moveTo>
                                <a:lnTo>
                                  <a:pt x="264" y="278"/>
                                </a:lnTo>
                                <a:lnTo>
                                  <a:pt x="230" y="307"/>
                                </a:lnTo>
                                <a:lnTo>
                                  <a:pt x="201" y="273"/>
                                </a:lnTo>
                                <a:lnTo>
                                  <a:pt x="235" y="244"/>
                                </a:lnTo>
                                <a:close/>
                                <a:moveTo>
                                  <a:pt x="293" y="312"/>
                                </a:moveTo>
                                <a:lnTo>
                                  <a:pt x="322" y="347"/>
                                </a:lnTo>
                                <a:lnTo>
                                  <a:pt x="288" y="376"/>
                                </a:lnTo>
                                <a:lnTo>
                                  <a:pt x="259" y="341"/>
                                </a:lnTo>
                                <a:lnTo>
                                  <a:pt x="293" y="312"/>
                                </a:lnTo>
                                <a:close/>
                                <a:moveTo>
                                  <a:pt x="351" y="381"/>
                                </a:moveTo>
                                <a:lnTo>
                                  <a:pt x="380" y="416"/>
                                </a:lnTo>
                                <a:lnTo>
                                  <a:pt x="345" y="445"/>
                                </a:lnTo>
                                <a:lnTo>
                                  <a:pt x="316" y="410"/>
                                </a:lnTo>
                                <a:lnTo>
                                  <a:pt x="351" y="381"/>
                                </a:lnTo>
                                <a:close/>
                                <a:moveTo>
                                  <a:pt x="24" y="98"/>
                                </a:moveTo>
                                <a:lnTo>
                                  <a:pt x="0" y="0"/>
                                </a:lnTo>
                                <a:lnTo>
                                  <a:pt x="93" y="40"/>
                                </a:lnTo>
                                <a:lnTo>
                                  <a:pt x="24" y="98"/>
                                </a:lnTo>
                                <a:close/>
                                <a:moveTo>
                                  <a:pt x="401" y="405"/>
                                </a:moveTo>
                                <a:lnTo>
                                  <a:pt x="424" y="503"/>
                                </a:lnTo>
                                <a:lnTo>
                                  <a:pt x="332" y="463"/>
                                </a:lnTo>
                                <a:lnTo>
                                  <a:pt x="401" y="40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29" name="Freeform 729"/>
                        <wps:cNvSpPr>
                          <a:spLocks noEditPoints="1"/>
                        </wps:cNvSpPr>
                        <wps:spPr bwMode="auto">
                          <a:xfrm>
                            <a:off x="26670" y="932180"/>
                            <a:ext cx="335915" cy="140335"/>
                          </a:xfrm>
                          <a:custGeom>
                            <a:avLst/>
                            <a:gdLst>
                              <a:gd name="T0" fmla="*/ 55 w 529"/>
                              <a:gd name="T1" fmla="*/ 166 h 221"/>
                              <a:gd name="T2" fmla="*/ 97 w 529"/>
                              <a:gd name="T3" fmla="*/ 150 h 221"/>
                              <a:gd name="T4" fmla="*/ 113 w 529"/>
                              <a:gd name="T5" fmla="*/ 192 h 221"/>
                              <a:gd name="T6" fmla="*/ 71 w 529"/>
                              <a:gd name="T7" fmla="*/ 208 h 221"/>
                              <a:gd name="T8" fmla="*/ 55 w 529"/>
                              <a:gd name="T9" fmla="*/ 166 h 221"/>
                              <a:gd name="T10" fmla="*/ 139 w 529"/>
                              <a:gd name="T11" fmla="*/ 134 h 221"/>
                              <a:gd name="T12" fmla="*/ 182 w 529"/>
                              <a:gd name="T13" fmla="*/ 118 h 221"/>
                              <a:gd name="T14" fmla="*/ 198 w 529"/>
                              <a:gd name="T15" fmla="*/ 160 h 221"/>
                              <a:gd name="T16" fmla="*/ 156 w 529"/>
                              <a:gd name="T17" fmla="*/ 176 h 221"/>
                              <a:gd name="T18" fmla="*/ 139 w 529"/>
                              <a:gd name="T19" fmla="*/ 134 h 221"/>
                              <a:gd name="T20" fmla="*/ 224 w 529"/>
                              <a:gd name="T21" fmla="*/ 102 h 221"/>
                              <a:gd name="T22" fmla="*/ 266 w 529"/>
                              <a:gd name="T23" fmla="*/ 86 h 221"/>
                              <a:gd name="T24" fmla="*/ 282 w 529"/>
                              <a:gd name="T25" fmla="*/ 128 h 221"/>
                              <a:gd name="T26" fmla="*/ 240 w 529"/>
                              <a:gd name="T27" fmla="*/ 144 h 221"/>
                              <a:gd name="T28" fmla="*/ 224 w 529"/>
                              <a:gd name="T29" fmla="*/ 102 h 221"/>
                              <a:gd name="T30" fmla="*/ 308 w 529"/>
                              <a:gd name="T31" fmla="*/ 70 h 221"/>
                              <a:gd name="T32" fmla="*/ 350 w 529"/>
                              <a:gd name="T33" fmla="*/ 54 h 221"/>
                              <a:gd name="T34" fmla="*/ 366 w 529"/>
                              <a:gd name="T35" fmla="*/ 96 h 221"/>
                              <a:gd name="T36" fmla="*/ 324 w 529"/>
                              <a:gd name="T37" fmla="*/ 112 h 221"/>
                              <a:gd name="T38" fmla="*/ 308 w 529"/>
                              <a:gd name="T39" fmla="*/ 70 h 221"/>
                              <a:gd name="T40" fmla="*/ 392 w 529"/>
                              <a:gd name="T41" fmla="*/ 38 h 221"/>
                              <a:gd name="T42" fmla="*/ 435 w 529"/>
                              <a:gd name="T43" fmla="*/ 22 h 221"/>
                              <a:gd name="T44" fmla="*/ 451 w 529"/>
                              <a:gd name="T45" fmla="*/ 64 h 221"/>
                              <a:gd name="T46" fmla="*/ 408 w 529"/>
                              <a:gd name="T47" fmla="*/ 80 h 221"/>
                              <a:gd name="T48" fmla="*/ 392 w 529"/>
                              <a:gd name="T49" fmla="*/ 38 h 221"/>
                              <a:gd name="T50" fmla="*/ 100 w 529"/>
                              <a:gd name="T51" fmla="*/ 221 h 221"/>
                              <a:gd name="T52" fmla="*/ 0 w 529"/>
                              <a:gd name="T53" fmla="*/ 211 h 221"/>
                              <a:gd name="T54" fmla="*/ 68 w 529"/>
                              <a:gd name="T55" fmla="*/ 137 h 221"/>
                              <a:gd name="T56" fmla="*/ 100 w 529"/>
                              <a:gd name="T57" fmla="*/ 221 h 221"/>
                              <a:gd name="T58" fmla="*/ 429 w 529"/>
                              <a:gd name="T59" fmla="*/ 0 h 221"/>
                              <a:gd name="T60" fmla="*/ 529 w 529"/>
                              <a:gd name="T61" fmla="*/ 10 h 221"/>
                              <a:gd name="T62" fmla="*/ 461 w 529"/>
                              <a:gd name="T63" fmla="*/ 84 h 221"/>
                              <a:gd name="T64" fmla="*/ 429 w 529"/>
                              <a:gd name="T6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9" h="221">
                                <a:moveTo>
                                  <a:pt x="55" y="166"/>
                                </a:moveTo>
                                <a:lnTo>
                                  <a:pt x="97" y="150"/>
                                </a:lnTo>
                                <a:lnTo>
                                  <a:pt x="113" y="192"/>
                                </a:lnTo>
                                <a:lnTo>
                                  <a:pt x="71" y="208"/>
                                </a:lnTo>
                                <a:lnTo>
                                  <a:pt x="55" y="166"/>
                                </a:lnTo>
                                <a:close/>
                                <a:moveTo>
                                  <a:pt x="139" y="134"/>
                                </a:moveTo>
                                <a:lnTo>
                                  <a:pt x="182" y="118"/>
                                </a:lnTo>
                                <a:lnTo>
                                  <a:pt x="198" y="160"/>
                                </a:lnTo>
                                <a:lnTo>
                                  <a:pt x="156" y="176"/>
                                </a:lnTo>
                                <a:lnTo>
                                  <a:pt x="139" y="134"/>
                                </a:lnTo>
                                <a:close/>
                                <a:moveTo>
                                  <a:pt x="224" y="102"/>
                                </a:moveTo>
                                <a:lnTo>
                                  <a:pt x="266" y="86"/>
                                </a:lnTo>
                                <a:lnTo>
                                  <a:pt x="282" y="128"/>
                                </a:lnTo>
                                <a:lnTo>
                                  <a:pt x="240" y="144"/>
                                </a:lnTo>
                                <a:lnTo>
                                  <a:pt x="224" y="102"/>
                                </a:lnTo>
                                <a:close/>
                                <a:moveTo>
                                  <a:pt x="308" y="70"/>
                                </a:moveTo>
                                <a:lnTo>
                                  <a:pt x="350" y="54"/>
                                </a:lnTo>
                                <a:lnTo>
                                  <a:pt x="366" y="96"/>
                                </a:lnTo>
                                <a:lnTo>
                                  <a:pt x="324" y="112"/>
                                </a:lnTo>
                                <a:lnTo>
                                  <a:pt x="308" y="70"/>
                                </a:lnTo>
                                <a:close/>
                                <a:moveTo>
                                  <a:pt x="392" y="38"/>
                                </a:moveTo>
                                <a:lnTo>
                                  <a:pt x="435" y="22"/>
                                </a:lnTo>
                                <a:lnTo>
                                  <a:pt x="451" y="64"/>
                                </a:lnTo>
                                <a:lnTo>
                                  <a:pt x="408" y="80"/>
                                </a:lnTo>
                                <a:lnTo>
                                  <a:pt x="392" y="38"/>
                                </a:lnTo>
                                <a:close/>
                                <a:moveTo>
                                  <a:pt x="100" y="221"/>
                                </a:moveTo>
                                <a:lnTo>
                                  <a:pt x="0" y="211"/>
                                </a:lnTo>
                                <a:lnTo>
                                  <a:pt x="68" y="137"/>
                                </a:lnTo>
                                <a:lnTo>
                                  <a:pt x="100" y="221"/>
                                </a:lnTo>
                                <a:close/>
                                <a:moveTo>
                                  <a:pt x="429" y="0"/>
                                </a:moveTo>
                                <a:lnTo>
                                  <a:pt x="529" y="10"/>
                                </a:lnTo>
                                <a:lnTo>
                                  <a:pt x="461" y="84"/>
                                </a:lnTo>
                                <a:lnTo>
                                  <a:pt x="42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0" name="Freeform 730"/>
                        <wps:cNvSpPr>
                          <a:spLocks noEditPoints="1"/>
                        </wps:cNvSpPr>
                        <wps:spPr bwMode="auto">
                          <a:xfrm>
                            <a:off x="3354070" y="382270"/>
                            <a:ext cx="570865" cy="154940"/>
                          </a:xfrm>
                          <a:custGeom>
                            <a:avLst/>
                            <a:gdLst>
                              <a:gd name="T0" fmla="*/ 188 w 2990"/>
                              <a:gd name="T1" fmla="*/ 668 h 816"/>
                              <a:gd name="T2" fmla="*/ 2788 w 2990"/>
                              <a:gd name="T3" fmla="*/ 83 h 816"/>
                              <a:gd name="T4" fmla="*/ 2828 w 2990"/>
                              <a:gd name="T5" fmla="*/ 108 h 816"/>
                              <a:gd name="T6" fmla="*/ 2803 w 2990"/>
                              <a:gd name="T7" fmla="*/ 148 h 816"/>
                              <a:gd name="T8" fmla="*/ 203 w 2990"/>
                              <a:gd name="T9" fmla="*/ 733 h 816"/>
                              <a:gd name="T10" fmla="*/ 163 w 2990"/>
                              <a:gd name="T11" fmla="*/ 708 h 816"/>
                              <a:gd name="T12" fmla="*/ 188 w 2990"/>
                              <a:gd name="T13" fmla="*/ 668 h 816"/>
                              <a:gd name="T14" fmla="*/ 290 w 2990"/>
                              <a:gd name="T15" fmla="*/ 816 h 816"/>
                              <a:gd name="T16" fmla="*/ 0 w 2990"/>
                              <a:gd name="T17" fmla="*/ 744 h 816"/>
                              <a:gd name="T18" fmla="*/ 231 w 2990"/>
                              <a:gd name="T19" fmla="*/ 556 h 816"/>
                              <a:gd name="T20" fmla="*/ 290 w 2990"/>
                              <a:gd name="T21" fmla="*/ 816 h 816"/>
                              <a:gd name="T22" fmla="*/ 2701 w 2990"/>
                              <a:gd name="T23" fmla="*/ 0 h 816"/>
                              <a:gd name="T24" fmla="*/ 2990 w 2990"/>
                              <a:gd name="T25" fmla="*/ 71 h 816"/>
                              <a:gd name="T26" fmla="*/ 2760 w 2990"/>
                              <a:gd name="T27" fmla="*/ 260 h 816"/>
                              <a:gd name="T28" fmla="*/ 2701 w 2990"/>
                              <a:gd name="T2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90" h="816">
                                <a:moveTo>
                                  <a:pt x="188" y="668"/>
                                </a:moveTo>
                                <a:lnTo>
                                  <a:pt x="2788" y="83"/>
                                </a:lnTo>
                                <a:cubicBezTo>
                                  <a:pt x="2806" y="79"/>
                                  <a:pt x="2824" y="90"/>
                                  <a:pt x="2828" y="108"/>
                                </a:cubicBezTo>
                                <a:cubicBezTo>
                                  <a:pt x="2832" y="126"/>
                                  <a:pt x="2821" y="144"/>
                                  <a:pt x="2803" y="148"/>
                                </a:cubicBezTo>
                                <a:lnTo>
                                  <a:pt x="203" y="733"/>
                                </a:lnTo>
                                <a:cubicBezTo>
                                  <a:pt x="185" y="737"/>
                                  <a:pt x="167" y="726"/>
                                  <a:pt x="163" y="708"/>
                                </a:cubicBezTo>
                                <a:cubicBezTo>
                                  <a:pt x="159" y="690"/>
                                  <a:pt x="170" y="672"/>
                                  <a:pt x="188" y="668"/>
                                </a:cubicBezTo>
                                <a:close/>
                                <a:moveTo>
                                  <a:pt x="290" y="816"/>
                                </a:moveTo>
                                <a:lnTo>
                                  <a:pt x="0" y="744"/>
                                </a:lnTo>
                                <a:lnTo>
                                  <a:pt x="231" y="556"/>
                                </a:lnTo>
                                <a:lnTo>
                                  <a:pt x="290" y="816"/>
                                </a:lnTo>
                                <a:close/>
                                <a:moveTo>
                                  <a:pt x="2701" y="0"/>
                                </a:moveTo>
                                <a:lnTo>
                                  <a:pt x="2990" y="71"/>
                                </a:lnTo>
                                <a:lnTo>
                                  <a:pt x="2760" y="260"/>
                                </a:lnTo>
                                <a:lnTo>
                                  <a:pt x="270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031" name="Line 731"/>
                        <wps:cNvCnPr/>
                        <wps:spPr bwMode="auto">
                          <a:xfrm flipV="1">
                            <a:off x="4043680" y="252095"/>
                            <a:ext cx="55880" cy="3302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732"/>
                        <wps:cNvCnPr/>
                        <wps:spPr bwMode="auto">
                          <a:xfrm>
                            <a:off x="3982085" y="226060"/>
                            <a:ext cx="61595" cy="476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33" name="Group 733"/>
                        <wpg:cNvGrpSpPr>
                          <a:grpSpLocks/>
                        </wpg:cNvGrpSpPr>
                        <wpg:grpSpPr bwMode="auto">
                          <a:xfrm>
                            <a:off x="3857625" y="465455"/>
                            <a:ext cx="403225" cy="186055"/>
                            <a:chOff x="6075" y="730"/>
                            <a:chExt cx="635" cy="293"/>
                          </a:xfrm>
                        </wpg:grpSpPr>
                        <wps:wsp>
                          <wps:cNvPr id="1034" name="Freeform 734"/>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735"/>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74 w 635"/>
                                <a:gd name="T7" fmla="*/ 0 h 74"/>
                                <a:gd name="T8" fmla="*/ 0 w 635"/>
                                <a:gd name="T9" fmla="*/ 74 h 74"/>
                              </a:gdLst>
                              <a:ahLst/>
                              <a:cxnLst>
                                <a:cxn ang="0">
                                  <a:pos x="T0" y="T1"/>
                                </a:cxn>
                                <a:cxn ang="0">
                                  <a:pos x="T2" y="T3"/>
                                </a:cxn>
                                <a:cxn ang="0">
                                  <a:pos x="T4" y="T5"/>
                                </a:cxn>
                                <a:cxn ang="0">
                                  <a:pos x="T6" y="T7"/>
                                </a:cxn>
                                <a:cxn ang="0">
                                  <a:pos x="T8" y="T9"/>
                                </a:cxn>
                              </a:cxnLst>
                              <a:rect l="0" t="0" r="r" b="b"/>
                              <a:pathLst>
                                <a:path w="635" h="74">
                                  <a:moveTo>
                                    <a:pt x="0" y="74"/>
                                  </a:moveTo>
                                  <a:lnTo>
                                    <a:pt x="561" y="74"/>
                                  </a:lnTo>
                                  <a:lnTo>
                                    <a:pt x="635"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736"/>
                          <wps:cNvSpPr>
                            <a:spLocks/>
                          </wps:cNvSpPr>
                          <wps:spPr bwMode="auto">
                            <a:xfrm>
                              <a:off x="6636" y="730"/>
                              <a:ext cx="74" cy="293"/>
                            </a:xfrm>
                            <a:custGeom>
                              <a:avLst/>
                              <a:gdLst>
                                <a:gd name="T0" fmla="*/ 0 w 74"/>
                                <a:gd name="T1" fmla="*/ 74 h 293"/>
                                <a:gd name="T2" fmla="*/ 74 w 74"/>
                                <a:gd name="T3" fmla="*/ 0 h 293"/>
                                <a:gd name="T4" fmla="*/ 74 w 74"/>
                                <a:gd name="T5" fmla="*/ 220 h 293"/>
                                <a:gd name="T6" fmla="*/ 0 w 74"/>
                                <a:gd name="T7" fmla="*/ 293 h 293"/>
                                <a:gd name="T8" fmla="*/ 0 w 74"/>
                                <a:gd name="T9" fmla="*/ 74 h 293"/>
                              </a:gdLst>
                              <a:ahLst/>
                              <a:cxnLst>
                                <a:cxn ang="0">
                                  <a:pos x="T0" y="T1"/>
                                </a:cxn>
                                <a:cxn ang="0">
                                  <a:pos x="T2" y="T3"/>
                                </a:cxn>
                                <a:cxn ang="0">
                                  <a:pos x="T4" y="T5"/>
                                </a:cxn>
                                <a:cxn ang="0">
                                  <a:pos x="T6" y="T7"/>
                                </a:cxn>
                                <a:cxn ang="0">
                                  <a:pos x="T8" y="T9"/>
                                </a:cxn>
                              </a:cxnLst>
                              <a:rect l="0" t="0" r="r" b="b"/>
                              <a:pathLst>
                                <a:path w="74" h="293">
                                  <a:moveTo>
                                    <a:pt x="0" y="74"/>
                                  </a:moveTo>
                                  <a:lnTo>
                                    <a:pt x="74" y="0"/>
                                  </a:lnTo>
                                  <a:lnTo>
                                    <a:pt x="74" y="220"/>
                                  </a:lnTo>
                                  <a:lnTo>
                                    <a:pt x="0" y="293"/>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737"/>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Lst>
                              <a:ahLst/>
                              <a:cxnLst>
                                <a:cxn ang="0">
                                  <a:pos x="T0" y="T1"/>
                                </a:cxn>
                                <a:cxn ang="0">
                                  <a:pos x="T2" y="T3"/>
                                </a:cxn>
                                <a:cxn ang="0">
                                  <a:pos x="T4" y="T5"/>
                                </a:cxn>
                                <a:cxn ang="0">
                                  <a:pos x="T6" y="T7"/>
                                </a:cxn>
                                <a:cxn ang="0">
                                  <a:pos x="T8" y="T9"/>
                                </a:cxn>
                                <a:cxn ang="0">
                                  <a:pos x="T10" y="T11"/>
                                </a:cxn>
                                <a:cxn ang="0">
                                  <a:pos x="T12" y="T13"/>
                                </a:cxn>
                              </a:cxnLst>
                              <a:rect l="0" t="0" r="r" b="b"/>
                              <a:pathLst>
                                <a:path w="635" h="293">
                                  <a:moveTo>
                                    <a:pt x="74" y="0"/>
                                  </a:moveTo>
                                  <a:lnTo>
                                    <a:pt x="0" y="74"/>
                                  </a:lnTo>
                                  <a:lnTo>
                                    <a:pt x="0" y="293"/>
                                  </a:lnTo>
                                  <a:lnTo>
                                    <a:pt x="561" y="293"/>
                                  </a:lnTo>
                                  <a:lnTo>
                                    <a:pt x="635" y="220"/>
                                  </a:lnTo>
                                  <a:lnTo>
                                    <a:pt x="635"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738"/>
                          <wps:cNvSpPr>
                            <a:spLocks/>
                          </wps:cNvSpPr>
                          <wps:spPr bwMode="auto">
                            <a:xfrm>
                              <a:off x="6075" y="730"/>
                              <a:ext cx="635" cy="74"/>
                            </a:xfrm>
                            <a:custGeom>
                              <a:avLst/>
                              <a:gdLst>
                                <a:gd name="T0" fmla="*/ 0 w 635"/>
                                <a:gd name="T1" fmla="*/ 74 h 74"/>
                                <a:gd name="T2" fmla="*/ 561 w 635"/>
                                <a:gd name="T3" fmla="*/ 74 h 74"/>
                                <a:gd name="T4" fmla="*/ 635 w 635"/>
                                <a:gd name="T5" fmla="*/ 0 h 74"/>
                              </a:gdLst>
                              <a:ahLst/>
                              <a:cxnLst>
                                <a:cxn ang="0">
                                  <a:pos x="T0" y="T1"/>
                                </a:cxn>
                                <a:cxn ang="0">
                                  <a:pos x="T2" y="T3"/>
                                </a:cxn>
                                <a:cxn ang="0">
                                  <a:pos x="T4" y="T5"/>
                                </a:cxn>
                              </a:cxnLst>
                              <a:rect l="0" t="0" r="r" b="b"/>
                              <a:pathLst>
                                <a:path w="635" h="74">
                                  <a:moveTo>
                                    <a:pt x="0" y="74"/>
                                  </a:moveTo>
                                  <a:lnTo>
                                    <a:pt x="561"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739"/>
                          <wps:cNvCnPr/>
                          <wps:spPr bwMode="auto">
                            <a:xfrm>
                              <a:off x="6636" y="804"/>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040" name="Rectangle 740"/>
                        <wps:cNvSpPr>
                          <a:spLocks noChangeArrowheads="1"/>
                        </wps:cNvSpPr>
                        <wps:spPr bwMode="auto">
                          <a:xfrm>
                            <a:off x="4049395" y="53530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1041" name="Group 741"/>
                        <wpg:cNvGrpSpPr>
                          <a:grpSpLocks/>
                        </wpg:cNvGrpSpPr>
                        <wpg:grpSpPr bwMode="auto">
                          <a:xfrm>
                            <a:off x="4013200" y="199390"/>
                            <a:ext cx="61595" cy="292100"/>
                            <a:chOff x="6320" y="311"/>
                            <a:chExt cx="97" cy="460"/>
                          </a:xfrm>
                        </wpg:grpSpPr>
                        <wps:wsp>
                          <wps:cNvPr id="1042" name="Freeform 742"/>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743"/>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Lst>
                              <a:ahLst/>
                              <a:cxnLst>
                                <a:cxn ang="0">
                                  <a:pos x="T0" y="T1"/>
                                </a:cxn>
                                <a:cxn ang="0">
                                  <a:pos x="T2" y="T3"/>
                                </a:cxn>
                                <a:cxn ang="0">
                                  <a:pos x="T4" y="T5"/>
                                </a:cxn>
                                <a:cxn ang="0">
                                  <a:pos x="T6" y="T7"/>
                                </a:cxn>
                              </a:cxnLst>
                              <a:rect l="0" t="0" r="r" b="b"/>
                              <a:pathLst>
                                <a:path w="97" h="460">
                                  <a:moveTo>
                                    <a:pt x="49" y="0"/>
                                  </a:moveTo>
                                  <a:lnTo>
                                    <a:pt x="97" y="460"/>
                                  </a:lnTo>
                                  <a:lnTo>
                                    <a:pt x="0" y="460"/>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4" name="Group 744"/>
                        <wpg:cNvGrpSpPr>
                          <a:grpSpLocks/>
                        </wpg:cNvGrpSpPr>
                        <wpg:grpSpPr bwMode="auto">
                          <a:xfrm>
                            <a:off x="4074795" y="199390"/>
                            <a:ext cx="30480" cy="106680"/>
                            <a:chOff x="6417" y="311"/>
                            <a:chExt cx="48" cy="168"/>
                          </a:xfrm>
                        </wpg:grpSpPr>
                        <wps:wsp>
                          <wps:cNvPr id="1045" name="Freeform 745"/>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746"/>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47" name="Group 747"/>
                        <wpg:cNvGrpSpPr>
                          <a:grpSpLocks/>
                        </wpg:cNvGrpSpPr>
                        <wpg:grpSpPr bwMode="auto">
                          <a:xfrm>
                            <a:off x="4137660" y="199390"/>
                            <a:ext cx="30480" cy="106680"/>
                            <a:chOff x="6516" y="311"/>
                            <a:chExt cx="48" cy="168"/>
                          </a:xfrm>
                        </wpg:grpSpPr>
                        <wps:wsp>
                          <wps:cNvPr id="1048" name="Freeform 748"/>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749"/>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Lst>
                              <a:ahLst/>
                              <a:cxnLst>
                                <a:cxn ang="0">
                                  <a:pos x="T0" y="T1"/>
                                </a:cxn>
                                <a:cxn ang="0">
                                  <a:pos x="T2" y="T3"/>
                                </a:cxn>
                                <a:cxn ang="0">
                                  <a:pos x="T4" y="T5"/>
                                </a:cxn>
                                <a:cxn ang="0">
                                  <a:pos x="T6" y="T7"/>
                                </a:cxn>
                                <a:cxn ang="0">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0" name="Group 750"/>
                        <wpg:cNvGrpSpPr>
                          <a:grpSpLocks/>
                        </wpg:cNvGrpSpPr>
                        <wpg:grpSpPr bwMode="auto">
                          <a:xfrm>
                            <a:off x="3920490" y="172720"/>
                            <a:ext cx="30480" cy="106045"/>
                            <a:chOff x="6174" y="269"/>
                            <a:chExt cx="48" cy="167"/>
                          </a:xfrm>
                        </wpg:grpSpPr>
                        <wps:wsp>
                          <wps:cNvPr id="1051" name="Freeform 751"/>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752"/>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Lst>
                              <a:ahLst/>
                              <a:cxnLst>
                                <a:cxn ang="0">
                                  <a:pos x="T0" y="T1"/>
                                </a:cxn>
                                <a:cxn ang="0">
                                  <a:pos x="T2" y="T3"/>
                                </a:cxn>
                                <a:cxn ang="0">
                                  <a:pos x="T4" y="T5"/>
                                </a:cxn>
                                <a:cxn ang="0">
                                  <a:pos x="T6" y="T7"/>
                                </a:cxn>
                                <a:cxn ang="0">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53" name="Group 753"/>
                        <wpg:cNvGrpSpPr>
                          <a:grpSpLocks/>
                        </wpg:cNvGrpSpPr>
                        <wpg:grpSpPr bwMode="auto">
                          <a:xfrm>
                            <a:off x="3982085" y="172720"/>
                            <a:ext cx="31115" cy="106045"/>
                            <a:chOff x="6271" y="269"/>
                            <a:chExt cx="49" cy="167"/>
                          </a:xfrm>
                        </wpg:grpSpPr>
                        <wps:wsp>
                          <wps:cNvPr id="1054" name="Freeform 754"/>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755"/>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Lst>
                              <a:ahLst/>
                              <a:cxnLst>
                                <a:cxn ang="0">
                                  <a:pos x="T0" y="T1"/>
                                </a:cxn>
                                <a:cxn ang="0">
                                  <a:pos x="T2" y="T3"/>
                                </a:cxn>
                                <a:cxn ang="0">
                                  <a:pos x="T4" y="T5"/>
                                </a:cxn>
                                <a:cxn ang="0">
                                  <a:pos x="T6" y="T7"/>
                                </a:cxn>
                                <a:cxn ang="0">
                                  <a:pos x="T8" y="T9"/>
                                </a:cxn>
                              </a:cxnLst>
                              <a:rect l="0" t="0" r="r" b="b"/>
                              <a:pathLst>
                                <a:path w="49" h="167">
                                  <a:moveTo>
                                    <a:pt x="37" y="0"/>
                                  </a:moveTo>
                                  <a:lnTo>
                                    <a:pt x="49" y="167"/>
                                  </a:lnTo>
                                  <a:lnTo>
                                    <a:pt x="12"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56" name="Line 756"/>
                        <wps:cNvCnPr/>
                        <wps:spPr bwMode="auto">
                          <a:xfrm>
                            <a:off x="3950970" y="226060"/>
                            <a:ext cx="3111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757"/>
                        <wps:cNvCnPr/>
                        <wps:spPr bwMode="auto">
                          <a:xfrm flipV="1">
                            <a:off x="4105275" y="252095"/>
                            <a:ext cx="62865"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058" name="Group 758"/>
                        <wpg:cNvGrpSpPr>
                          <a:grpSpLocks/>
                        </wpg:cNvGrpSpPr>
                        <wpg:grpSpPr bwMode="auto">
                          <a:xfrm>
                            <a:off x="3916045" y="324485"/>
                            <a:ext cx="101600" cy="96520"/>
                            <a:chOff x="6167" y="508"/>
                            <a:chExt cx="160" cy="152"/>
                          </a:xfrm>
                        </wpg:grpSpPr>
                        <wps:wsp>
                          <wps:cNvPr id="1059" name="Freeform 759"/>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060" name="Freeform 760"/>
                          <wps:cNvSpPr>
                            <a:spLocks/>
                          </wps:cNvSpPr>
                          <wps:spPr bwMode="auto">
                            <a:xfrm>
                              <a:off x="6167" y="508"/>
                              <a:ext cx="90" cy="131"/>
                            </a:xfrm>
                            <a:custGeom>
                              <a:avLst/>
                              <a:gdLst>
                                <a:gd name="T0" fmla="*/ 91 w 299"/>
                                <a:gd name="T1" fmla="*/ 422 h 440"/>
                                <a:gd name="T2" fmla="*/ 266 w 299"/>
                                <a:gd name="T3" fmla="*/ 254 h 440"/>
                                <a:gd name="T4" fmla="*/ 208 w 299"/>
                                <a:gd name="T5" fmla="*/ 18 h 440"/>
                                <a:gd name="T6" fmla="*/ 33 w 299"/>
                                <a:gd name="T7" fmla="*/ 186 h 440"/>
                                <a:gd name="T8" fmla="*/ 91 w 299"/>
                                <a:gd name="T9" fmla="*/ 422 h 440"/>
                              </a:gdLst>
                              <a:ahLst/>
                              <a:cxnLst>
                                <a:cxn ang="0">
                                  <a:pos x="T0" y="T1"/>
                                </a:cxn>
                                <a:cxn ang="0">
                                  <a:pos x="T2" y="T3"/>
                                </a:cxn>
                                <a:cxn ang="0">
                                  <a:pos x="T4" y="T5"/>
                                </a:cxn>
                                <a:cxn ang="0">
                                  <a:pos x="T6" y="T7"/>
                                </a:cxn>
                                <a:cxn ang="0">
                                  <a:pos x="T8" y="T9"/>
                                </a:cxn>
                              </a:cxnLst>
                              <a:rect l="0" t="0" r="r" b="b"/>
                              <a:pathLst>
                                <a:path w="299" h="440">
                                  <a:moveTo>
                                    <a:pt x="91" y="422"/>
                                  </a:moveTo>
                                  <a:cubicBezTo>
                                    <a:pt x="156" y="440"/>
                                    <a:pt x="234" y="365"/>
                                    <a:pt x="266" y="254"/>
                                  </a:cubicBezTo>
                                  <a:cubicBezTo>
                                    <a:pt x="299" y="142"/>
                                    <a:pt x="273" y="37"/>
                                    <a:pt x="208" y="18"/>
                                  </a:cubicBezTo>
                                  <a:cubicBezTo>
                                    <a:pt x="143" y="0"/>
                                    <a:pt x="65" y="75"/>
                                    <a:pt x="33" y="186"/>
                                  </a:cubicBezTo>
                                  <a:cubicBezTo>
                                    <a:pt x="0" y="298"/>
                                    <a:pt x="27" y="403"/>
                                    <a:pt x="91" y="422"/>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1061" name="Freeform 761"/>
                          <wps:cNvSpPr>
                            <a:spLocks/>
                          </wps:cNvSpPr>
                          <wps:spPr bwMode="auto">
                            <a:xfrm>
                              <a:off x="6167" y="508"/>
                              <a:ext cx="160" cy="152"/>
                            </a:xfrm>
                            <a:custGeom>
                              <a:avLst/>
                              <a:gdLst>
                                <a:gd name="T0" fmla="*/ 33 w 532"/>
                                <a:gd name="T1" fmla="*/ 186 h 508"/>
                                <a:gd name="T2" fmla="*/ 91 w 532"/>
                                <a:gd name="T3" fmla="*/ 422 h 508"/>
                                <a:gd name="T4" fmla="*/ 325 w 532"/>
                                <a:gd name="T5" fmla="*/ 489 h 508"/>
                                <a:gd name="T6" fmla="*/ 500 w 532"/>
                                <a:gd name="T7" fmla="*/ 321 h 508"/>
                                <a:gd name="T8" fmla="*/ 442 w 532"/>
                                <a:gd name="T9" fmla="*/ 86 h 508"/>
                                <a:gd name="T10" fmla="*/ 208 w 532"/>
                                <a:gd name="T11" fmla="*/ 18 h 508"/>
                                <a:gd name="T12" fmla="*/ 33 w 532"/>
                                <a:gd name="T13" fmla="*/ 186 h 508"/>
                              </a:gdLst>
                              <a:ahLst/>
                              <a:cxnLst>
                                <a:cxn ang="0">
                                  <a:pos x="T0" y="T1"/>
                                </a:cxn>
                                <a:cxn ang="0">
                                  <a:pos x="T2" y="T3"/>
                                </a:cxn>
                                <a:cxn ang="0">
                                  <a:pos x="T4" y="T5"/>
                                </a:cxn>
                                <a:cxn ang="0">
                                  <a:pos x="T6" y="T7"/>
                                </a:cxn>
                                <a:cxn ang="0">
                                  <a:pos x="T8" y="T9"/>
                                </a:cxn>
                                <a:cxn ang="0">
                                  <a:pos x="T10" y="T11"/>
                                </a:cxn>
                                <a:cxn ang="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762"/>
                          <wps:cNvSpPr>
                            <a:spLocks/>
                          </wps:cNvSpPr>
                          <wps:spPr bwMode="auto">
                            <a:xfrm>
                              <a:off x="6194" y="513"/>
                              <a:ext cx="63" cy="126"/>
                            </a:xfrm>
                            <a:custGeom>
                              <a:avLst/>
                              <a:gdLst>
                                <a:gd name="T0" fmla="*/ 0 w 63"/>
                                <a:gd name="T1" fmla="*/ 121 h 126"/>
                                <a:gd name="T2" fmla="*/ 53 w 63"/>
                                <a:gd name="T3" fmla="*/ 71 h 126"/>
                                <a:gd name="T4" fmla="*/ 35 w 63"/>
                                <a:gd name="T5" fmla="*/ 0 h 126"/>
                              </a:gdLst>
                              <a:ahLst/>
                              <a:cxnLst>
                                <a:cxn ang="0">
                                  <a:pos x="T0" y="T1"/>
                                </a:cxn>
                                <a:cxn ang="0">
                                  <a:pos x="T2" y="T3"/>
                                </a:cxn>
                                <a:cxn ang="0">
                                  <a:pos x="T4" y="T5"/>
                                </a:cxn>
                              </a:cxnLst>
                              <a:rect l="0" t="0" r="r" b="b"/>
                              <a:pathLst>
                                <a:path w="63" h="126">
                                  <a:moveTo>
                                    <a:pt x="0" y="121"/>
                                  </a:moveTo>
                                  <a:cubicBezTo>
                                    <a:pt x="20" y="126"/>
                                    <a:pt x="43" y="104"/>
                                    <a:pt x="53" y="71"/>
                                  </a:cubicBezTo>
                                  <a:cubicBezTo>
                                    <a:pt x="63" y="37"/>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52" o:spid="_x0000_s1027" editas="canvas" style="width:430.7pt;height:171.3pt;mso-position-horizontal-relative:char;mso-position-vertical-relative:line" coordsize="5469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698;height:21755;visibility:visible;mso-wrap-style:square">
                  <v:fill o:detectmouseclick="t"/>
                  <v:path o:connecttype="none"/>
                </v:shape>
                <v:rect id="Rectangle 454" o:spid="_x0000_s1029" style="position:absolute;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C62B54" w:rsidRDefault="00C62B54"/>
                    </w:txbxContent>
                  </v:textbox>
                </v:rect>
                <v:group id="Group 455" o:spid="_x0000_s1030" style="position:absolute;left:565;top:13519;width:8483;height:4832" coordorigin="89,2126" coordsize="1336,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56" o:spid="_x0000_s1031"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EfMQA&#10;AADcAAAADwAAAGRycy9kb3ducmV2LnhtbESPQWvCQBSE70L/w/IKXqRuFIySukopBBVPVQsen9ln&#10;Epp9G7NrjP/eFQoeh5n5hpkvO1OJlhpXWlYwGkYgiDOrS84VHPbpxwyE88gaK8uk4E4Olou33hwT&#10;bW/8Q+3O5yJA2CWooPC+TqR0WUEG3dDWxME728agD7LJpW7wFuCmkuMoiqXBksNCgTV9F5T97a4m&#10;UM6zSbw9DeRm2qaXX39M7SpLleq/d1+fIDx1/hX+b6+1gukk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RHzEAAAA3AAAAA8AAAAAAAAAAAAAAAAAmAIAAGRycy9k&#10;b3ducmV2LnhtbFBLBQYAAAAABAAEAPUAAACJAwAAAAA=&#10;" path="m191,l,190,,761r1145,l1336,571,1336,,191,xe" fillcolor="yellow" stroked="f">
                    <v:path arrowok="t" o:connecttype="custom" o:connectlocs="191,0;0,190;0,761;1145,761;1336,571;1336,0;191,0" o:connectangles="0,0,0,0,0,0,0"/>
                  </v:shape>
                  <v:shape id="Freeform 457" o:spid="_x0000_s1032"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A3cIA&#10;AADcAAAADwAAAGRycy9kb3ducmV2LnhtbESPS2sCMRSF94L/IVyhO81Y6ms0ihSKrgQfm+5uJ9fJ&#10;4ORmSFId/70RBJeH8/g4i1Vra3ElHyrHCoaDDARx4XTFpYLT8ac/BREissbaMSm4U4DVsttZYK7d&#10;jfd0PcRSpBEOOSowMTa5lKEwZDEMXEOcvLPzFmOSvpTa4y2N21p+ZtlYWqw4EQw29G2ouBz+beJK&#10;v7/Mduvpr/n6i5tthkdNY6U+eu16DiJSG9/hV3urFUxGE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dwgAAANwAAAAPAAAAAAAAAAAAAAAAAJgCAABkcnMvZG93&#10;bnJldi54bWxQSwUGAAAAAAQABAD1AAAAhwMAAAAA&#10;" path="m,190r1145,l1336,,191,,,190xe" fillcolor="#ffff32" stroked="f">
                    <v:path arrowok="t" o:connecttype="custom" o:connectlocs="0,190;1145,190;1336,0;191,0;0,190" o:connectangles="0,0,0,0,0"/>
                  </v:shape>
                  <v:shape id="Freeform 458" o:spid="_x0000_s1033" style="position:absolute;left:1234;top:2126;width:191;height:761;visibility:visible;mso-wrap-style:square;v-text-anchor:top" coordsize="19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RScQA&#10;AADcAAAADwAAAGRycy9kb3ducmV2LnhtbERPW2vCMBR+H/gfwhH2IjNVUEdnlDGUydgYXpA9Hptj&#10;U2xOahO1/ffmQdjjx3efzhtbiivVvnCsYNBPQBBnThecK9htly+vIHxA1lg6JgUteZjPOk9TTLW7&#10;8Zqum5CLGMI+RQUmhCqV0meGLPq+q4gjd3S1xRBhnUtd4y2G21IOk2QsLRYcGwxW9GEoO20uVoFc&#10;FF/fP2G371Vn8zscH9vPv0Or1HO3eX8DEagJ/+KHe6UVTEZxbTw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kUnEAAAA3AAAAA8AAAAAAAAAAAAAAAAAmAIAAGRycy9k&#10;b3ducmV2LnhtbFBLBQYAAAAABAAEAPUAAACJAwAAAAA=&#10;" path="m,190l191,r,571l,761,,190xe" fillcolor="#cdcd00" stroked="f">
                    <v:path arrowok="t" o:connecttype="custom" o:connectlocs="0,190;191,0;191,571;0,761;0,190" o:connectangles="0,0,0,0,0"/>
                  </v:shape>
                  <v:shape id="Freeform 459" o:spid="_x0000_s1034" style="position:absolute;left:89;top:2126;width:1336;height:761;visibility:visible;mso-wrap-style:square;v-text-anchor:top" coordsize="13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6NsQA&#10;AADcAAAADwAAAGRycy9kb3ducmV2LnhtbESPUWvCMBSF3wf+h3AHvs10A512RnHKwO1F1P2AS3Pb&#10;FJubksTa/vtlIPh4OOd8h7Nc97YRHflQO1bwOslAEBdO11wp+D1/vcxBhIissXFMCgYKsF6NnpaY&#10;a3fjI3WnWIkE4ZCjAhNjm0sZCkMWw8S1xMkrnbcYk/SV1B5vCW4b+ZZlM2mx5rRgsKWtoeJyuloF&#10;TX343g6Xn8+ybHHwbteZ+VkqNX7uNx8gIvXxEb6391rB+3QB/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OjbEAAAA3AAAAA8AAAAAAAAAAAAAAAAAmAIAAGRycy9k&#10;b3ducmV2LnhtbFBLBQYAAAAABAAEAPUAAACJAwAAAAA=&#10;" path="m191,l,190,,761r1145,l1336,571,1336,,191,xe" filled="f" strokeweight="42e-5mm">
                    <v:stroke endcap="round"/>
                    <v:path arrowok="t" o:connecttype="custom" o:connectlocs="191,0;0,190;0,761;1145,761;1336,571;1336,0;191,0" o:connectangles="0,0,0,0,0,0,0"/>
                  </v:shape>
                  <v:shape id="Freeform 460" o:spid="_x0000_s1035" style="position:absolute;left:89;top:2126;width:1336;height:190;visibility:visible;mso-wrap-style:square;v-text-anchor:top" coordsize="133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NXL0A&#10;AADcAAAADwAAAGRycy9kb3ducmV2LnhtbERPyQrCMBC9C/5DGMGbpi64VKOoIAjiweXgcWjGtthM&#10;ShNt/XtzEDw+3r5cN6YQb6pcblnBoB+BIE6szjlVcLvuezMQziNrLCyTgg85WK/arSXG2tZ8pvfF&#10;pyKEsItRQeZ9GUvpkowMur4tiQP3sJVBH2CVSl1hHcJNIYdRNJEGcw4NGZa0yyh5Xl5GgUu2p5QK&#10;W49OVEdzx2M83u9KdTvNZgHCU+P/4p/7oBVMJ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w6NXL0AAADcAAAADwAAAAAAAAAAAAAAAACYAgAAZHJzL2Rvd25yZXYu&#10;eG1sUEsFBgAAAAAEAAQA9QAAAIIDAAAAAA==&#10;" path="m,190r1145,l1336,e" filled="f" strokeweight="42e-5mm">
                    <v:stroke endcap="round"/>
                    <v:path arrowok="t" o:connecttype="custom" o:connectlocs="0,190;1145,190;1336,0" o:connectangles="0,0,0"/>
                  </v:shape>
                  <v:line id="Line 461" o:spid="_x0000_s1036" style="position:absolute;visibility:visible;mso-wrap-style:square" from="1234,2316" to="1234,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yF18YAAADcAAAADwAAAGRycy9kb3ducmV2LnhtbESPT2vCQBTE74V+h+UVvNWNgqlEVykG&#10;tdSLf9qDt0f2NRvNvg3ZVeO3dwuFHoeZ+Q0znXe2FldqfeVYwaCfgCAunK64VPB1WL6OQfiArLF2&#10;TAru5GE+e36aYqbdjXd03YdSRAj7DBWYEJpMSl8Ysuj7riGO3o9rLYYo21LqFm8Rbms5TJJUWqw4&#10;LhhsaGGoOO8vVkH9vc5Px8X2lJ9TGo02Jr3nq0+lei/d+wREoC78h//aH1rBWzqA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8hdfGAAAA3AAAAA8AAAAAAAAA&#10;AAAAAAAAoQIAAGRycy9kb3ducmV2LnhtbFBLBQYAAAAABAAEAPkAAACUAwAAAAA=&#10;" strokeweight="42e-5mm">
                    <v:stroke endcap="round"/>
                  </v:line>
                </v:group>
                <v:rect id="Rectangle 462" o:spid="_x0000_s1037" style="position:absolute;left:5683;top:15036;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C62B54" w:rsidRDefault="00C62B54"/>
                    </w:txbxContent>
                  </v:textbox>
                </v:rect>
                <v:line id="Line 463" o:spid="_x0000_s1038" style="position:absolute;flip:y;visibility:visible;mso-wrap-style:square" from="47834,16560" to="48387,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f58cAAADcAAAADwAAAGRycy9kb3ducmV2LnhtbESP3WrCQBSE7wt9h+UIvasbLUSJ2YgK&#10;hRZKba1/l4fsMQnNng3ZrYlv7wpCL4eZ+YZJ572pxZlaV1lWMBpGIIhzqysuFGx/Xp+nIJxH1lhb&#10;JgUXcjDPHh9STLTt+JvOG1+IAGGXoILS+yaR0uUlGXRD2xAH72Rbgz7ItpC6xS7ATS3HURRLgxWH&#10;hRIbWpWU/27+jIJusT+873fT9XbVLU8fx8/Y0Fes1NOgX8xAeOr9f/jeftMKJvEL3M6EIy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Z/nxwAAANwAAAAPAAAAAAAA&#10;AAAAAAAAAKECAABkcnMvZG93bnJldi54bWxQSwUGAAAAAAQABAD5AAAAlQMAAAAA&#10;" strokeweight=".00125mm"/>
                <v:line id="Line 464" o:spid="_x0000_s1039" style="position:absolute;visibility:visible;mso-wrap-style:square" from="47205,16306" to="47834,1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nj8UAAADcAAAADwAAAGRycy9kb3ducmV2LnhtbESPQWsCMRSE74X+h/AKvdVsRayuRqmC&#10;IHiobnvQ22Pz3CxuXtYkdbf/vikUPA4z8w0zX/a2ETfyoXas4HWQgSAuna65UvD1uXmZgAgRWWPj&#10;mBT8UIDl4vFhjrl2HR/oVsRKJAiHHBWYGNtcylAashgGriVO3tl5izFJX0ntsUtw28hhlo2lxZrT&#10;gsGW1obKS/FtFbR6NT16t/so9/Hkzfna9ZPjXqnnp/59BiJSH+/h//ZWK3gbj+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inj8UAAADcAAAADwAAAAAAAAAA&#10;AAAAAAChAgAAZHJzL2Rvd25yZXYueG1sUEsFBgAAAAAEAAQA+QAAAJMDAAAAAA==&#10;" strokeweight=".00125mm"/>
                <v:group id="Group 465" o:spid="_x0000_s1040" style="position:absolute;left:45967;top:18700;width:4026;height:1861" coordorigin="7239,2942" coordsize="63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66" o:spid="_x0000_s1041"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4cUA&#10;AADcAAAADwAAAGRycy9kb3ducmV2LnhtbESPQWvCQBSE7wX/w/IEL6Vu9JBK6ipFKdijqQreHtnX&#10;JCT7Nuxuk7S/visIHoeZ+YZZb0fTip6cry0rWMwTEMSF1TWXCk5fHy8rED4ga2wtk4Jf8rDdTJ7W&#10;mGk78JH6PJQiQthnqKAKocuk9EVFBv3cdsTR+7bOYIjSlVI7HCLctHKZJKk0WHNcqLCjXUVFk/8Y&#10;BcP1eX/Wn72zZ7s7nJq/vLmEXKnZdHx/AxFoDI/wvX3QCl7TFG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a/hxQAAANwAAAAPAAAAAAAAAAAAAAAAAJgCAABkcnMv&#10;ZG93bnJldi54bWxQSwUGAAAAAAQABAD1AAAAigMAAAAA&#10;" path="m74,l,73,,293r561,l634,220,634,,74,xe" fillcolor="#fc0" stroked="f">
                    <v:path arrowok="t" o:connecttype="custom" o:connectlocs="74,0;0,73;0,293;561,293;634,220;634,0;74,0" o:connectangles="0,0,0,0,0,0,0"/>
                  </v:shape>
                  <v:shape id="Freeform 467" o:spid="_x0000_s1042"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IcYA&#10;AADcAAAADwAAAGRycy9kb3ducmV2LnhtbESPzW7CMBCE75V4B2uRuBWHHkgVMKhFrQSqOPDzANt4&#10;m0TE69Q2+eHpa6RKHEcz841mue5NLVpyvrKsYDZNQBDnVldcKDifPp9fQfiArLG2TAoG8rBejZ6W&#10;mGnb8YHaYyhEhLDPUEEZQpNJ6fOSDPqpbYij92OdwRClK6R22EW4qeVLksylwYrjQokNbUrKL8er&#10;UWB27fn3tn8f3HBIu8rcPr7q74tSk3H/tgARqA+P8H97qxWk8xT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SIcYAAADcAAAADwAAAAAAAAAAAAAAAACYAgAAZHJz&#10;L2Rvd25yZXYueG1sUEsFBgAAAAAEAAQA9QAAAIsDAAAAAA==&#10;" path="m,73r561,l634,,74,,,73xe" fillcolor="#ffd632" stroked="f">
                    <v:path arrowok="t" o:connecttype="custom" o:connectlocs="0,73;561,73;634,0;74,0;0,73" o:connectangles="0,0,0,0,0"/>
                  </v:shape>
                  <v:shape id="Freeform 468" o:spid="_x0000_s1043" style="position:absolute;left:7800;top:2942;width:73;height:293;visibility:visible;mso-wrap-style:square;v-text-anchor:top" coordsize="7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tMAA&#10;AADcAAAADwAAAGRycy9kb3ducmV2LnhtbERPy4rCMBTdC/5DuIIb0dQHHalGmREU0ZUdP+DSXNvS&#10;5qY0Uevfm4Xg8nDe621navGg1pWWFUwnEQjizOqScwXX//14CcJ5ZI21ZVLwIgfbTb+3xkTbJ1/o&#10;kfpchBB2CSoovG8SKV1WkEE3sQ1x4G62NegDbHOpW3yGcFPLWRTF0mDJoaHAhnYFZVV6NwrO9lSO&#10;Fsd4LvUirQ7L6i/KpxelhoPudwXCU+e/4o/7qBX8xGFtOB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dWtMAAAADcAAAADwAAAAAAAAAAAAAAAACYAgAAZHJzL2Rvd25y&#10;ZXYueG1sUEsFBgAAAAAEAAQA9QAAAIUDAAAAAA==&#10;" path="m,73l73,r,220l,293,,73xe" fillcolor="#cda400" stroked="f">
                    <v:path arrowok="t" o:connecttype="custom" o:connectlocs="0,73;73,0;73,220;0,293;0,73" o:connectangles="0,0,0,0,0"/>
                  </v:shape>
                  <v:shape id="Freeform 469" o:spid="_x0000_s1044" style="position:absolute;left:7239;top:2942;width:634;height:293;visibility:visible;mso-wrap-style:square;v-text-anchor:top" coordsize="63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ZfMMA&#10;AADcAAAADwAAAGRycy9kb3ducmV2LnhtbESPT4vCMBTE7wt+h/AWvK3piuufapTqIqxHqwjeHs2z&#10;LTYvtYlav71ZEDwOM/MbZrZoTSVu1LjSsoLvXgSCOLO65FzBfrf+GoNwHlljZZkUPMjBYt75mGGs&#10;7Z23dEt9LgKEXYwKCu/rWEqXFWTQ9WxNHLyTbQz6IJtc6gbvAW4q2Y+ioTRYclgosKZVQdk5vRoF&#10;/piUv2czSNb96+Fns2TcVnxRqvvZJlMQnlr/Dr/af1rBaDiB/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ZfMMAAADcAAAADwAAAAAAAAAAAAAAAACYAgAAZHJzL2Rv&#10;d25yZXYueG1sUEsFBgAAAAAEAAQA9QAAAIgDAAAAAA==&#10;" path="m74,l,73,,293r561,l634,220,634,,74,xe" filled="f" strokeweight="42e-5mm">
                    <v:stroke endcap="round"/>
                    <v:path arrowok="t" o:connecttype="custom" o:connectlocs="74,0;0,73;0,293;561,293;634,220;634,0;74,0" o:connectangles="0,0,0,0,0,0,0"/>
                  </v:shape>
                  <v:shape id="Freeform 470" o:spid="_x0000_s1045" style="position:absolute;left:7239;top:2942;width:634;height:73;visibility:visible;mso-wrap-style:square;v-text-anchor:top" coordsize="6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e7b4A&#10;AADcAAAADwAAAGRycy9kb3ducmV2LnhtbERPy4rCMBTdC/5DuMLsNFV8UY0ioujWKujy0lzTYnNT&#10;mlg7f28WA7M8nPd629lKtNT40rGC8SgBQZw7XbJRcLseh0sQPiBrrByTgl/ysN30e2tMtfvwhdos&#10;GBFD2KeooAihTqX0eUEW/cjVxJF7usZiiLAxUjf4ieG2kpMkmUuLJceGAmvaF5S/srdVYM6zw+N2&#10;crvucphhRnfTTudGqZ9Bt1uBCNSFf/Gf+6wVLBZxfjwTj4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L3u2+AAAA3AAAAA8AAAAAAAAAAAAAAAAAmAIAAGRycy9kb3ducmV2&#10;LnhtbFBLBQYAAAAABAAEAPUAAACDAwAAAAA=&#10;" path="m,73r561,l634,e" filled="f" strokeweight="42e-5mm">
                    <v:stroke endcap="round"/>
                    <v:path arrowok="t" o:connecttype="custom" o:connectlocs="0,73;561,73;634,0" o:connectangles="0,0,0"/>
                  </v:shape>
                  <v:line id="Line 471" o:spid="_x0000_s1046" style="position:absolute;visibility:visible;mso-wrap-style:square" from="7800,3015" to="7800,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TCsYAAADcAAAADwAAAGRycy9kb3ducmV2LnhtbESPzWvCQBTE74L/w/IKvelGwSjRVYqh&#10;H7QXPw+9PbKv2Wj2bchuNf733YLgcZiZ3zCLVWdrcaHWV44VjIYJCOLC6YpLBYf962AGwgdkjbVj&#10;UnAjD6tlv7fATLsrb+myC6WIEPYZKjAhNJmUvjBk0Q9dQxy9H9daDFG2pdQtXiPc1nKcJKm0WHFc&#10;MNjQ2lBx3v1aBfXxPT99rzen/JzSZPJl0lv+9qnU81P3MgcRqAuP8L39oRVMpy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EwrGAAAA3AAAAA8AAAAAAAAA&#10;AAAAAAAAoQIAAGRycy9kb3ducmV2LnhtbFBLBQYAAAAABAAEAPkAAACUAwAAAAA=&#10;" strokeweight="42e-5mm">
                    <v:stroke endcap="round"/>
                  </v:line>
                </v:group>
                <v:rect id="Rectangle 472" o:spid="_x0000_s1047" style="position:absolute;left:47993;top:19399;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C62B54" w:rsidRDefault="00C62B54"/>
                    </w:txbxContent>
                  </v:textbox>
                </v:rect>
                <v:group id="Group 473" o:spid="_x0000_s1048" style="position:absolute;left:47523;top:16033;width:616;height:2921" coordorigin="7484,2522"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74" o:spid="_x0000_s1049"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7FMUA&#10;AADcAAAADwAAAGRycy9kb3ducmV2LnhtbESPzWrDMBCE74W+g9hCbo3cEOrgRgmmJNCSQ8nPob4t&#10;1sY2sVbG2sbu20eFQo7DzHzDLNeja9WV+tB4NvAyTUARl942XBk4HbfPC1BBkC22nsnALwVYrx4f&#10;lphZP/CergepVIRwyNBALdJlWoeyJodh6jvi6J1971Ci7Cttexwi3LV6liSv2mHDcaHGjt5rKi+H&#10;H2dgFopcfLfRX+2xGHL5/lzs0sKYydOYv4ESGuUe/m9/WANpOoe/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7sUxQAAANwAAAAPAAAAAAAAAAAAAAAAAJgCAABkcnMv&#10;ZG93bnJldi54bWxQSwUGAAAAAAQABAD1AAAAigMAAAAA&#10;" path="m48,l97,460,,460,48,xe" fillcolor="#fc0" stroked="f">
                    <v:path arrowok="t" o:connecttype="custom" o:connectlocs="48,0;97,460;0,460;48,0" o:connectangles="0,0,0,0"/>
                  </v:shape>
                  <v:shape id="Freeform 475" o:spid="_x0000_s1050" style="position:absolute;left:7484;top:2522;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WdcUA&#10;AADcAAAADwAAAGRycy9kb3ducmV2LnhtbESP0WrCQBRE34X+w3ILfTObKmpNXaWIpSq0xdgPuGRv&#10;k9Ds3bC7jfHvXUHwcZiZM8xi1ZtGdOR8bVnBc5KCIC6srrlU8HN8H76A8AFZY2OZFJzJw2r5MFhg&#10;pu2JD9TloRQRwj5DBVUIbSalLyoy6BPbEkfv1zqDIUpXSu3wFOGmkaM0nUqDNceFCltaV1T85f9G&#10;gTf5dzs6YJd+fcjNvtvNx2P3qdTTY//2CiJQH+7hW3urFcxmE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xZ1xQAAANwAAAAPAAAAAAAAAAAAAAAAAJgCAABkcnMv&#10;ZG93bnJldi54bWxQSwUGAAAAAAQABAD1AAAAigMAAAAA&#10;" path="m48,l97,460,,460,48,xe" filled="f" strokeweight="42e-5mm">
                    <v:stroke endcap="round"/>
                    <v:path arrowok="t" o:connecttype="custom" o:connectlocs="48,0;97,460;0,460;48,0" o:connectangles="0,0,0,0"/>
                  </v:shape>
                </v:group>
                <v:group id="Group 476" o:spid="_x0000_s1051" style="position:absolute;left:48139;top:16033;width:305;height:1061" coordorigin="7581,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77" o:spid="_x0000_s1052"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9DMUA&#10;AADcAAAADwAAAGRycy9kb3ducmV2LnhtbESPzWrDMBCE74W8g9hAb40cQ+vYiRJMwFByi9tLb4u1&#10;/kmslbEUx83TV4VCj8PMfMPsDrPpxUSj6ywrWK8iEMSV1R03Cj4/ipcNCOeRNfaWScE3OTjsF087&#10;zLS985mm0jciQNhlqKD1fsikdFVLBt3KDsTBq+1o0Ac5NlKPeA9w08s4it6kwY7DQosDHVuqruXN&#10;KDgWJ1Om5zwv4zq1j8v0Wun5S6nn5ZxvQXia/X/4r/2uFSR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j0MxQAAANwAAAAPAAAAAAAAAAAAAAAAAJgCAABkcnMv&#10;ZG93bnJldi54bWxQSwUGAAAAAAQABAD1AAAAigMAAAAA&#10;" path="m12,l,167r36,l48,,12,xe" fillcolor="red" stroked="f">
                    <v:path arrowok="t" o:connecttype="custom" o:connectlocs="12,0;0,167;36,167;48,0;12,0" o:connectangles="0,0,0,0,0"/>
                  </v:shape>
                  <v:shape id="Freeform 478" o:spid="_x0000_s1053" style="position:absolute;left:7581;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sAA&#10;AADcAAAADwAAAGRycy9kb3ducmV2LnhtbERPTWvCQBC9F/wPywi9FN1ooUp0FREEwUurHjwO2TEJ&#10;Zmfj7hrTf+8cCj0+3vdy3btGdRRi7dnAZJyBIi68rbk0cD7tRnNQMSFbbDyTgV+KsF4N3paYW//k&#10;H+qOqVQSwjFHA1VKba51LCpyGMe+JRbu6oPDJDCU2gZ8Srhr9DTLvrTDmqWhwpa2FRW348NJyf2G&#10;KVw+/eTjcO+/a+8e3XxqzPuw3yxAJerTv/jPvbcGZjNZK2fkCO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TsAAAADcAAAADwAAAAAAAAAAAAAAAACYAgAAZHJzL2Rvd25y&#10;ZXYueG1sUEsFBgAAAAAEAAQA9QAAAIUDAAAAAA==&#10;" path="m12,l,167r36,l48,,12,xe" filled="f" strokeweight="42e-5mm">
                    <v:stroke endcap="round"/>
                    <v:path arrowok="t" o:connecttype="custom" o:connectlocs="12,0;0,167;36,167;48,0;12,0" o:connectangles="0,0,0,0,0"/>
                  </v:shape>
                </v:group>
                <v:group id="Group 479" o:spid="_x0000_s1054" style="position:absolute;left:48761;top:16033;width:305;height:1061" coordorigin="7679,2522"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480" o:spid="_x0000_s1055"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VX8EA&#10;AADcAAAADwAAAGRycy9kb3ducmV2LnhtbERPTYvCMBC9L/gfwgh726YK7mo1LUUQxJtdL96GZmyr&#10;zaQ0sXb99ZuD4PHxvjfZaFoxUO8aywpmUQyCuLS64UrB6Xf3tQThPLLG1jIp+CMHWTr52GCi7YOP&#10;NBS+EiGEXYIKau+7REpX1mTQRbYjDtzF9gZ9gH0ldY+PEG5aOY/jb2mw4dBQY0fbmspbcTcKtruD&#10;KVbHPC/ml5V9XodFqcezUp/TMV+D8DT6t/jl3msFP8swP5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K1V/BAAAA3AAAAA8AAAAAAAAAAAAAAAAAmAIAAGRycy9kb3du&#10;cmV2LnhtbFBLBQYAAAAABAAEAPUAAACGAwAAAAA=&#10;" path="m12,l,167r36,l48,,12,xe" fillcolor="red" stroked="f">
                    <v:path arrowok="t" o:connecttype="custom" o:connectlocs="12,0;0,167;36,167;48,0;12,0" o:connectangles="0,0,0,0,0"/>
                  </v:shape>
                  <v:shape id="Freeform 481" o:spid="_x0000_s1056" style="position:absolute;left:7679;top:2522;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m9MIA&#10;AADcAAAADwAAAGRycy9kb3ducmV2LnhtbESPS4vCMBSF98L8h3CF2ciYVsEp1SiDIAy48bWY5aW5&#10;0xabm5rEWv+9EQSXh/P4OItVbxrRkfO1ZQXpOAFBXFhdc6ngdNx8ZSB8QNbYWCYFd/KwWn4MFphr&#10;e+M9dYdQijjCPkcFVQhtLqUvKjLox7Yljt6/dQZDlK6U2uEtjptGTpJkJg3WHAkVtrSuqDgfriZC&#10;LmcM7m9q09H20u9qa65dNlHqc9j/zEEE6sM7/Gr/agXfW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Sb0wgAAANwAAAAPAAAAAAAAAAAAAAAAAJgCAABkcnMvZG93&#10;bnJldi54bWxQSwUGAAAAAAQABAD1AAAAhwMAAAAA&#10;" path="m12,l,167r36,l48,,12,xe" filled="f" strokeweight="42e-5mm">
                    <v:stroke endcap="round"/>
                    <v:path arrowok="t" o:connecttype="custom" o:connectlocs="12,0;0,167;36,167;48,0;12,0" o:connectangles="0,0,0,0,0"/>
                  </v:shape>
                </v:group>
                <v:group id="Group 482" o:spid="_x0000_s1057" style="position:absolute;left:46589;top:15767;width:305;height:1060" coordorigin="7337,2480"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83" o:spid="_x0000_s1058"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LKMUA&#10;AADcAAAADwAAAGRycy9kb3ducmV2LnhtbESPQWuDQBSE74H+h+UVckvWGtoam00QQSi9xfTS28N9&#10;URP3rbhbtfn12UKhx2FmvmF2h9l0YqTBtZYVPK0jEMSV1S3XCj5PxSoB4Tyyxs4yKfghB4f9w2KH&#10;qbYTH2ksfS0ChF2KChrv+1RKVzVk0K1tTxy8sx0M+iCHWuoBpwA3nYyj6EUabDksNNhT3lB1Lb+N&#10;grz4MOX2mGVlfN7a22V8rvT8pdTycc7eQHia/X/4r/2uFbwmG/g9E4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EsoxQAAANwAAAAPAAAAAAAAAAAAAAAAAJgCAABkcnMv&#10;ZG93bnJldi54bWxQSwUGAAAAAAQABAD1AAAAigMAAAAA&#10;" path="m36,l48,167r-36,l,,36,xe" fillcolor="red" stroked="f">
                    <v:path arrowok="t" o:connecttype="custom" o:connectlocs="36,0;48,167;12,167;0,0;36,0" o:connectangles="0,0,0,0,0"/>
                  </v:shape>
                  <v:shape id="Freeform 484" o:spid="_x0000_s1059" style="position:absolute;left:7337;top:2480;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FbMMA&#10;AADcAAAADwAAAGRycy9kb3ducmV2LnhtbESPzYrCMBSF9wO+Q7iCm0FTddBSjSIDA4KbGXXh8tJc&#10;22JzU5NY69ubAcHl4fx8nOW6M7VoyfnKsoLxKAFBnFtdcaHgePgZpiB8QNZYWyYFD/KwXvU+lphp&#10;e+c/avehEHGEfYYKyhCaTEqfl2TQj2xDHL2zdQZDlK6Q2uE9jptaTpJkJg1WHAklNvRdUn7Z30yE&#10;XC8Y3Glqx5+7a/dbWXNr04lSg363WYAI1IV3+NXeagXz9Av+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FbMMAAADcAAAADwAAAAAAAAAAAAAAAACYAgAAZHJzL2Rv&#10;d25yZXYueG1sUEsFBgAAAAAEAAQA9QAAAIgDAAAAAA==&#10;" path="m36,l48,167r-36,l,,36,xe" filled="f" strokeweight="42e-5mm">
                    <v:stroke endcap="round"/>
                    <v:path arrowok="t" o:connecttype="custom" o:connectlocs="36,0;48,167;12,167;0,0;36,0" o:connectangles="0,0,0,0,0"/>
                  </v:shape>
                </v:group>
                <v:group id="Group 485" o:spid="_x0000_s1060" style="position:absolute;left:47205;top:15767;width:318;height:1060" coordorigin="7434,2480"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86" o:spid="_x0000_s1061"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sq8YA&#10;AADcAAAADwAAAGRycy9kb3ducmV2LnhtbESPQWvCQBSE7wX/w/IEL6KbCsaYukq1LfTQQ41Cr4/s&#10;azY0+zZk1xj/vVso9DjMzDfMZjfYRvTU+dqxgsd5AoK4dLrmSsH59DbLQPiArLFxTApu5GG3HT1s&#10;MNfuykfqi1CJCGGfowITQptL6UtDFv3ctcTR+3adxRBlV0nd4TXCbSMXSZJKizXHBYMtHQyVP8XF&#10;KtinGNYvyXTZ9MvLp5t+fZjXLFNqMh6en0AEGsJ/+K/9rhWsshR+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Msq8YAAADcAAAADwAAAAAAAAAAAAAAAACYAgAAZHJz&#10;L2Rvd25yZXYueG1sUEsFBgAAAAAEAAQA9QAAAIsDAAAAAA==&#10;" path="m37,l50,167r-37,l,,37,xe" fillcolor="red" stroked="f">
                    <v:path arrowok="t" o:connecttype="custom" o:connectlocs="37,0;50,167;13,167;0,0;37,0" o:connectangles="0,0,0,0,0"/>
                  </v:shape>
                  <v:shape id="Freeform 487" o:spid="_x0000_s1062" style="position:absolute;left:7434;top:2480;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mcYA&#10;AADcAAAADwAAAGRycy9kb3ducmV2LnhtbESPQWvCQBSE70L/w/IKvelGD1FSN8GWWgpSUaueH9ln&#10;NjX7NmS3Gv99t1DwOMzMN8y86G0jLtT52rGC8SgBQVw6XXOlYP+1HM5A+ICssXFMCm7kocgfBnPM&#10;tLvyli67UIkIYZ+hAhNCm0npS0MW/ci1xNE7uc5iiLKrpO7wGuG2kZMkSaXFmuOCwZZeDZXn3Y9V&#10;sP2u0vPY+LdjWR/eXz7TzXq9Wij19NgvnkEE6sM9/N/+0Aqms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mcYAAADcAAAADwAAAAAAAAAAAAAAAACYAgAAZHJz&#10;L2Rvd25yZXYueG1sUEsFBgAAAAAEAAQA9QAAAIsDAAAAAA==&#10;" path="m37,l50,167r-37,l,,37,xe" filled="f" strokeweight="42e-5mm">
                    <v:stroke endcap="round"/>
                    <v:path arrowok="t" o:connecttype="custom" o:connectlocs="37,0;50,167;13,167;0,0;37,0" o:connectangles="0,0,0,0,0"/>
                  </v:shape>
                </v:group>
                <v:line id="Line 488" o:spid="_x0000_s1063" style="position:absolute;visibility:visible;mso-wrap-style:square" from="46894,16306" to="4720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LcMIAAADcAAAADwAAAGRycy9kb3ducmV2LnhtbERPPW/CMBDdK/EfrEPq1jgwtCGNQaUS&#10;EhJDKTDQ7RQfcdT4nNqGhH9fD5U6Pr3vajXaTtzIh9axglmWgyCunW65UXA6bp4KECEia+wck4I7&#10;BVgtJw8VltoN/Em3Q2xECuFQogITY19KGWpDFkPmeuLEXZy3GBP0jdQehxRuOznP82dpseXUYLCn&#10;d0P19+FqFfR6vTh7t/uo9/HLm8vPMBbnvVKP0/HtFUSkMf6L/9xbreClSGvT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lLcMIAAADcAAAADwAAAAAAAAAAAAAA&#10;AAChAgAAZHJzL2Rvd25yZXYueG1sUEsFBgAAAAAEAAQA+QAAAJADAAAAAA==&#10;" strokeweight=".00125mm"/>
                <v:line id="Line 489" o:spid="_x0000_s1064" style="position:absolute;flip:y;visibility:visible;mso-wrap-style:square" from="48444,16560" to="49066,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O98YAAADcAAAADwAAAGRycy9kb3ducmV2LnhtbESPW2vCQBSE34X+h+UU+qab9iGm0VWs&#10;UGiheKu3x0P2mIRmz4bs1sR/7wqCj8PMfMOMp52pxJkaV1pW8DqIQBBnVpecK9j+fvYTEM4ja6ws&#10;k4ILOZhOnnpjTLVteU3njc9FgLBLUUHhfZ1K6bKCDLqBrYmDd7KNQR9kk0vdYBvgppJvURRLgyWH&#10;hQJrmheU/W3+jYJ2tj9873fJcjtvP04/x0VsaBUr9fLczUYgPHX+Eb63v7SCYfIOtzPh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TvfGAAAA3AAAAA8AAAAAAAAA&#10;AAAAAAAAoQIAAGRycy9kb3ducmV2LnhtbFBLBQYAAAAABAAEAPkAAACUAwAAAAA=&#10;" strokeweight=".00125mm"/>
                <v:group id="Group 490" o:spid="_x0000_s1065" style="position:absolute;left:46551;top:17284;width:1010;height:959" coordorigin="7331,2719" coordsize="15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491" o:spid="_x0000_s1066"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I6MUA&#10;AADcAAAADwAAAGRycy9kb3ducmV2LnhtbESPQWvCQBSE70L/w/IKvelGD42mboItFArFQGPR6yP7&#10;zAazb0N2q8m/dwuFHoeZ+YbZFqPtxJUG3zpWsFwkIIhrp1tuFHwf3udrED4ga+wck4KJPBT5w2yL&#10;mXY3/qJrFRoRIewzVGBC6DMpfW3Iol+4njh6ZzdYDFEOjdQD3iLcdnKVJM/SYstxwWBPb4bqS/Vj&#10;FWzW534qMZyO+qj3p89V+ZqaUqmnx3H3AiLQGP7Df+0PrSDdL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joxQAAANwAAAAPAAAAAAAAAAAAAAAAAJgCAABkcnMv&#10;ZG93bnJldi54bWxQSwUGAAAAAAQABAD1AAAAigMAAAAA&#10;" path="m32,184c,295,26,400,91,418r233,68c389,505,467,430,499,320,531,209,505,105,440,86l207,18c142,,64,74,32,184xe" fillcolor="silver" strokeweight="0">
                    <v:path arrowok="t" o:connecttype="custom" o:connectlocs="10,55;27,125;97,145;149,96;132,26;62,5;10,55" o:connectangles="0,0,0,0,0,0,0"/>
                  </v:shape>
                  <v:shape id="Freeform 492" o:spid="_x0000_s1067" style="position:absolute;left:7331;top:2719;width:89;height:131;visibility:visible;mso-wrap-style:square;v-text-anchor:top" coordsize="29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ur8cA&#10;AADcAAAADwAAAGRycy9kb3ducmV2LnhtbESPQU/CQBSE7yb+h80z8SZbegCpLAQV0YOaWOHA7dF9&#10;dBu7b5vultZ/z5qYcJzMzDeZ+XKwtThR6yvHCsajBARx4XTFpYLt98vdPQgfkDXWjknBL3lYLq6v&#10;5php1/MXnfJQighhn6ECE0KTSekLQxb9yDXE0Tu61mKIsi2lbrGPcFvLNEkm0mLFccFgQ0+Gip+8&#10;swpym+av2/5jvZt2+8/N4d00z92jUrc3w+oBRKAhXML/7TetYDpL4e9MP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bq/HAAAA3AAAAA8AAAAAAAAAAAAAAAAAmAIAAGRy&#10;cy9kb3ducmV2LnhtbFBLBQYAAAAABAAEAPUAAACMAwAAAAA=&#10;" path="m91,418v64,19,142,-55,174,-166c297,142,271,37,207,18,142,,64,74,32,184,,295,26,400,91,418e" fillcolor="#cdcdcd" strokeweight="0">
                    <v:path arrowok="t" o:connecttype="custom" o:connectlocs="27,125;79,76;62,5;10,55;27,125" o:connectangles="0,0,0,0,0"/>
                  </v:shape>
                  <v:shape id="Freeform 493" o:spid="_x0000_s1068" style="position:absolute;left:7331;top:2719;width:159;height:151;visibility:visible;mso-wrap-style:square;v-text-anchor:top" coordsize="53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ZtMUA&#10;AADcAAAADwAAAGRycy9kb3ducmV2LnhtbESPwWrDMBBE74X8g9hAL6WWk0KcOFZCCDEUSg91+wGL&#10;tLFMrJWxlMT9+6pQ6HGYmTdMtZ9cL240hs6zgkWWgyDW3nTcKvj6rJ/XIEJENth7JgXfFGC/mz1U&#10;WBp/5w+6NbEVCcKhRAU2xqGUMmhLDkPmB+Lknf3oMCY5ttKMeE9w18tlnq+kw47TgsWBjpb0pbk6&#10;Bce306qoranx6RT1upAbrQ/vSj3Op8MWRKQp/of/2q9GQbF5gd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5m0xQAAANwAAAAPAAAAAAAAAAAAAAAAAJgCAABkcnMv&#10;ZG93bnJldi54bWxQSwUGAAAAAAQABAD1AAAAigMAAAAA&#10;" path="m32,184c,295,26,400,91,418r233,68c389,505,467,430,499,320,531,209,505,105,440,86l207,18c142,,64,74,32,184xe" filled="f" strokeweight="42e-5mm">
                    <v:stroke endcap="round"/>
                    <v:path arrowok="t" o:connecttype="custom" o:connectlocs="10,55;27,125;97,145;149,96;132,26;62,5;10,55" o:connectangles="0,0,0,0,0,0,0"/>
                  </v:shape>
                  <v:shape id="Freeform 494" o:spid="_x0000_s1069" style="position:absolute;left:7358;top:2725;width:62;height:125;visibility:visible;mso-wrap-style:square;v-text-anchor:top" coordsize="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638MA&#10;AADcAAAADwAAAGRycy9kb3ducmV2LnhtbESPS2vDMBCE74X8B7GF3hq5pTSpYyWEQKG3vJz7Ym39&#10;iLVyrHXi/vuoUOhxmJlvmGw1ulZdqQ+1ZwMv0wQUceFtzaWB/Pj5PAcVBNli65kM/FCA1XLykGFq&#10;/Y33dD1IqSKEQ4oGKpEu1ToUFTkMU98RR+/b9w4lyr7UtsdbhLtWvybJu3ZYc1yosKNNRcX5MDgD&#10;bdnIPlyaYauPwynPt3bW7cSYp8dxvQAlNMp/+K/9ZQ3MPt7g90w8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638MAAADcAAAADwAAAAAAAAAAAAAAAACYAgAAZHJzL2Rv&#10;d25yZXYueG1sUEsFBgAAAAAEAAQA9QAAAIgDAAAAAA==&#10;" path="m,119v19,6,43,-16,52,-49c62,37,54,5,35,e" filled="f" strokeweight="42e-5mm">
                    <v:stroke endcap="round"/>
                    <v:path arrowok="t" o:connecttype="custom" o:connectlocs="0,119;52,70;35,0" o:connectangles="0,0,0"/>
                  </v:shape>
                </v:group>
                <v:group id="Group 495" o:spid="_x0000_s1070" style="position:absolute;left:18757;top:19596;width:4033;height:1886" coordorigin="2954,3083" coordsize="63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496" o:spid="_x0000_s1071"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S78QA&#10;AADcAAAADwAAAGRycy9kb3ducmV2LnhtbESPQYvCMBSE78L+h/AW9qbpuli1GqUIK4IXrYLXZ/O2&#10;Ldu8lCZq/fdGEDwOM/MNM192phZXal1lWcH3IAJBnFtdcaHgePjtT0A4j6yxtkwK7uRgufjozTHR&#10;9sZ7uma+EAHCLkEFpfdNIqXLSzLoBrYhDt6fbQ36INtC6hZvAW5qOYyiWBqsOCyU2NCqpPw/uxgF&#10;P+d66LLtZXSyh3jtolW6W+9Tpb4+u3QGwlPn3+FXe6MVjK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ku/EAAAA3AAAAA8AAAAAAAAAAAAAAAAAmAIAAGRycy9k&#10;b3ducmV2LnhtbFBLBQYAAAAABAAEAPUAAACJAwAAAAA=&#10;" path="m75,l,74,,297r560,l635,223,635,,75,xe" fillcolor="#fc0" stroked="f">
                    <v:path arrowok="t" o:connecttype="custom" o:connectlocs="75,0;0,74;0,297;560,297;635,223;635,0;75,0" o:connectangles="0,0,0,0,0,0,0"/>
                  </v:shape>
                  <v:shape id="Freeform 497" o:spid="_x0000_s1072"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WLsUA&#10;AADcAAAADwAAAGRycy9kb3ducmV2LnhtbESPQWvCQBSE7wX/w/IEL6XuKrSJqauIIHroQWN/wDP7&#10;TFKzb0N21fjvu4WCx2FmvmHmy9424kadrx1rmIwVCOLCmZpLDd/HzVsKwgdkg41j0vAgD8vF4GWO&#10;mXF3PtAtD6WIEPYZaqhCaDMpfVGRRT92LXH0zq6zGKLsSmk6vEe4beRUqQ9psea4UGFL64qKS361&#10;Gr7ekzw97dV2/9iqSX9+TYsfmWo9GvarTxCB+vAM/7d3RkMyS+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VYuxQAAANwAAAAPAAAAAAAAAAAAAAAAAJgCAABkcnMv&#10;ZG93bnJldi54bWxQSwUGAAAAAAQABAD1AAAAigMAAAAA&#10;" path="m,74r560,l635,,75,,,74xe" fillcolor="#ffd632" stroked="f">
                    <v:path arrowok="t" o:connecttype="custom" o:connectlocs="0,74;560,74;635,0;75,0;0,74" o:connectangles="0,0,0,0,0"/>
                  </v:shape>
                  <v:shape id="Freeform 498" o:spid="_x0000_s1073" style="position:absolute;left:3514;top:3083;width:75;height:297;visibility:visible;mso-wrap-style:square;v-text-anchor:top" coordsize="7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DT78A&#10;AADcAAAADwAAAGRycy9kb3ducmV2LnhtbERPu27CMBTdK/EP1kViKw4MtKQYhIKqZm1AsF7Ft0lE&#10;fB3ZJo+/xwNSx6Pz3h1G04qenG8sK1gtExDEpdUNVwou5+/3TxA+IGtsLZOCiTwc9rO3HabaDvxL&#10;fREqEUPYp6igDqFLpfRlTQb90nbEkfuzzmCI0FVSOxxiuGnlOkk20mDDsaHGjrKaynvxMApsnj30&#10;uTJ3PP3g1t2OxTVbTUot5uPxC0SgMfyLX+5cK/jYxrXxTDwC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3YNPvwAAANwAAAAPAAAAAAAAAAAAAAAAAJgCAABkcnMvZG93bnJl&#10;di54bWxQSwUGAAAAAAQABAD1AAAAhAMAAAAA&#10;" path="m,74l75,r,223l,297,,74xe" fillcolor="#cda400" stroked="f">
                    <v:path arrowok="t" o:connecttype="custom" o:connectlocs="0,74;75,0;75,223;0,297;0,74" o:connectangles="0,0,0,0,0"/>
                  </v:shape>
                  <v:shape id="Freeform 499" o:spid="_x0000_s1074" style="position:absolute;left:2954;top:3083;width:635;height:297;visibility:visible;mso-wrap-style:square;v-text-anchor:top" coordsize="6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fJ8UA&#10;AADcAAAADwAAAGRycy9kb3ducmV2LnhtbESPzW7CMBCE70h9B2sr9QY2HAqkGMSPkHqrSDjQ2yre&#10;JlHjdWSbEPr0daVKHEcz841mtRlsK3ryoXGsYTpRIIhLZxquNJyL43gBIkRkg61j0nCnAJv102iF&#10;mXE3PlGfx0okCIcMNdQxdpmUoazJYpi4jjh5X85bjEn6ShqPtwS3rZwp9SotNpwWauxoX1P5nV+t&#10;hrw4fCq7u/j+416on/3pYOd9ofXL87B9AxFpiI/wf/vdaJgvl/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N8nxQAAANwAAAAPAAAAAAAAAAAAAAAAAJgCAABkcnMv&#10;ZG93bnJldi54bWxQSwUGAAAAAAQABAD1AAAAigMAAAAA&#10;" path="m75,l,74,,297r560,l635,223,635,,75,xe" filled="f" strokeweight="42e-5mm">
                    <v:stroke endcap="round"/>
                    <v:path arrowok="t" o:connecttype="custom" o:connectlocs="75,0;0,74;0,297;560,297;635,223;635,0;75,0" o:connectangles="0,0,0,0,0,0,0"/>
                  </v:shape>
                  <v:shape id="Freeform 500" o:spid="_x0000_s1075" style="position:absolute;left:2954;top:3083;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aW8IA&#10;AADcAAAADwAAAGRycy9kb3ducmV2LnhtbERPz2vCMBS+D/wfwhO8zdQdnFajzFmhhzJQx86P5tmG&#10;NS+1SWv33y+HwY4f3+/tfrSNGKjzxrGCxTwBQVw6bbhS8Hk9Pa9A+ICssXFMCn7Iw343edpiqt2D&#10;zzRcQiViCPsUFdQhtKmUvqzJop+7ljhyN9dZDBF2ldQdPmK4beRLkiylRcOxocaW3msqvy+9VTB8&#10;vR6W6yy/m4+sOHimY2H6o1Kz6fi2ARFoDP/iP3euFay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lpbwgAAANwAAAAPAAAAAAAAAAAAAAAAAJgCAABkcnMvZG93&#10;bnJldi54bWxQSwUGAAAAAAQABAD1AAAAhwMAAAAA&#10;" path="m,74r560,l635,e" filled="f" strokeweight="42e-5mm">
                    <v:stroke endcap="round"/>
                    <v:path arrowok="t" o:connecttype="custom" o:connectlocs="0,74;560,74;635,0" o:connectangles="0,0,0"/>
                  </v:shape>
                  <v:line id="Line 501" o:spid="_x0000_s1076" style="position:absolute;visibility:visible;mso-wrap-style:square" from="3514,3157" to="351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0IcUAAADcAAAADwAAAGRycy9kb3ducmV2LnhtbESPT2vCQBTE7wW/w/IKvdWNgkGiqxSD&#10;ttiLfw+9PbKv2Wj2bchuNX57tyB4HGbmN8x03tlaXKj1lWMFg34CgrhwuuJSwWG/fB+D8AFZY+2Y&#10;FNzIw3zWe5lipt2Vt3TZhVJECPsMFZgQmkxKXxiy6PuuIY7er2sthijbUuoWrxFuazlMklRarDgu&#10;GGxoYag47/6sgvr4mZ9+FptTfk5pNPo26S1frZV6e+0+JiACdeEZfrS/tIJxMoD/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f0IcUAAADcAAAADwAAAAAAAAAA&#10;AAAAAAChAgAAZHJzL2Rvd25yZXYueG1sUEsFBgAAAAAEAAQA+QAAAJMDAAAAAA==&#10;" strokeweight="42e-5mm">
                    <v:stroke endcap="round"/>
                  </v:line>
                </v:group>
                <v:rect id="Rectangle 502" o:spid="_x0000_s1077" style="position:absolute;left:20669;top:20294;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C62B54" w:rsidRDefault="00C62B54"/>
                    </w:txbxContent>
                  </v:textbox>
                </v:rect>
                <v:line id="Line 503" o:spid="_x0000_s1078" style="position:absolute;flip:y;visibility:visible;mso-wrap-style:square" from="20662,13906" to="21450,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uEcYAAADcAAAADwAAAGRycy9kb3ducmV2LnhtbESPQWvCQBSE70L/w/IK3nTTFkKIbsQK&#10;hRbEqtXo8ZF9JqHZtyG7mvTfdwtCj8PMfMPMF4NpxI06V1tW8DSNQBAXVtdcKjh8vU0SEM4ja2ws&#10;k4IfcrDIHkZzTLXteUe3vS9FgLBLUUHlfZtK6YqKDLqpbYmDd7GdQR9kV0rdYR/gppHPURRLgzWH&#10;hQpbWlVUfO+vRkG/zE8f+TH5PKz618v6vIkNbWOlxo/DcgbC0+D/w/f2u1aQRC/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S7hHGAAAA3AAAAA8AAAAAAAAA&#10;AAAAAAAAoQIAAGRycy9kb3ducmV2LnhtbFBLBQYAAAAABAAEAPkAAACUAwAAAAA=&#10;" strokeweight=".00125mm"/>
                <v:line id="Line 504" o:spid="_x0000_s1079" style="position:absolute;visibility:visible;mso-wrap-style:square" from="19761,13252" to="20662,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WecUAAADcAAAADwAAAGRycy9kb3ducmV2LnhtbESPQWsCMRSE70L/Q3iF3jRbKbJdjWIF&#10;odCDVntYb4/Nc7O4eVmT1N3++6ZQ8DjMzDfMYjXYVtzIh8axgudJBoK4crrhWsHXcTvOQYSIrLF1&#10;TAp+KMBq+TBaYKFdz590O8RaJAiHAhWYGLtCylAZshgmriNO3tl5izFJX0vtsU9w28ppls2kxYbT&#10;gsGONoaqy+HbKuj022vp3ceu2seTN+drP+TlXqmnx2E9BxFpiPfwf/tdK8izF/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PWecUAAADcAAAADwAAAAAAAAAA&#10;AAAAAAChAgAAZHJzL2Rvd25yZXYueG1sUEsFBgAAAAAEAAQA+QAAAJMDAAAAAA==&#10;" strokeweight=".00125mm"/>
                <v:group id="Group 505" o:spid="_x0000_s1080" style="position:absolute;left:20212;top:12598;width:889;height:7207" coordorigin="3183,1981" coordsize="140,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06" o:spid="_x0000_s1081"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Dv8EA&#10;AADcAAAADwAAAGRycy9kb3ducmV2LnhtbESPzarCMBSE9xd8h3AEd9fUIiLVKCL4s7W60N2xObbF&#10;5qQ0sda3N4LgcpiZb5j5sjOVaKlxpWUFo2EEgjizuuRcwem4+Z+CcB5ZY2WZFLzIwXLR+5tjou2T&#10;D9SmPhcBwi5BBYX3dSKlywoy6Ia2Jg7ezTYGfZBNLnWDzwA3lYyjaCINlhwWCqxpXVB2Tx9Gwfm8&#10;XcUjm15kvL22h02+353cWKlBv1vNQHjq/C/8be+1gmk0gc+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9g7/BAAAA3AAAAA8AAAAAAAAAAAAAAAAAmAIAAGRycy9kb3du&#10;cmV2LnhtbFBLBQYAAAAABAAEAPUAAACGAwAAAAA=&#10;" path="m70,r70,1135l,1135,70,xe" fillcolor="#fc0" stroked="f">
                    <v:path arrowok="t" o:connecttype="custom" o:connectlocs="70,0;140,1135;0,1135;70,0" o:connectangles="0,0,0,0"/>
                  </v:shape>
                  <v:shape id="Freeform 507" o:spid="_x0000_s1082" style="position:absolute;left:3183;top:1981;width:140;height:1135;visibility:visible;mso-wrap-style:square;v-text-anchor:top" coordsize="140,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6KqsQA&#10;AADcAAAADwAAAGRycy9kb3ducmV2LnhtbESPwW7CMBBE75X6D9Yi9VYcilQgYFBLaQUnBOQDlnhJ&#10;IuJ1sA0Jf48rVepxNDNvNLNFZ2pxI+crywoG/QQEcW51xYWC7PD9OgbhA7LG2jIpuJOHxfz5aYap&#10;ti3v6LYPhYgQ9ikqKENoUil9XpJB37cNcfRO1hkMUbpCaodthJtaviXJuzRYcVwosaFlSfl5fzUK&#10;8q/N5/Zn2Gb3li7ZcLI5rsiNlHrpdR9TEIG68B/+a6+1gnEygt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qrEAAAA3AAAAA8AAAAAAAAAAAAAAAAAmAIAAGRycy9k&#10;b3ducmV2LnhtbFBLBQYAAAAABAAEAPUAAACJAwAAAAA=&#10;" path="m70,r70,1135l,1135,70,xe" filled="f" strokeweight="42e-5mm">
                    <v:stroke endcap="round"/>
                    <v:path arrowok="t" o:connecttype="custom" o:connectlocs="70,0;140,1135;0,1135;70,0" o:connectangles="0,0,0,0"/>
                  </v:shape>
                </v:group>
                <v:group id="Group 508" o:spid="_x0000_s1083" style="position:absolute;left:21101;top:12598;width:450;height:2616" coordorigin="3323,1981" coordsize="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09" o:spid="_x0000_s1084"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Lw8UA&#10;AADcAAAADwAAAGRycy9kb3ducmV2LnhtbESPQU8CMRSE7yb+h+aZeCHSxQOBlUIM0sDBCK7+gOf2&#10;ubuxfd20BZZ/b01IPE5m5pvMYjU4K04UYudZwWRcgCCuvem4UfD5oR9mIGJCNmg9k4ILRVgtb28W&#10;WBp/5nc6VakRGcKxRAVtSn0pZaxbchjHvifO3rcPDlOWoZEm4DnDnZWPRTGVDjvOCy32tG6p/qmO&#10;TkHY6o1/bTTb7dth/7L2Vo++tFL3d8PzE4hEQ/oPX9s7o2BWzOHvTD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wvDxQAAANwAAAAPAAAAAAAAAAAAAAAAAJgCAABkcnMv&#10;ZG93bnJldi54bWxQSwUGAAAAAAQABAD1AAAAigMAAAAA&#10;" path="m18,l,412r54,l71,,18,xe" fillcolor="red" stroked="f">
                    <v:path arrowok="t" o:connecttype="custom" o:connectlocs="18,0;0,412;54,412;71,0;18,0" o:connectangles="0,0,0,0,0"/>
                  </v:shape>
                  <v:shape id="Freeform 510" o:spid="_x0000_s1085" style="position:absolute;left:3323;top:1981;width:71;height:412;visibility:visible;mso-wrap-style:square;v-text-anchor:top" coordsize="7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t78IA&#10;AADcAAAADwAAAGRycy9kb3ducmV2LnhtbERPTWvCQBC9C/6HZQRvdWMF0egq0lJsqyIaxeuQHZNg&#10;djZkt5r8e/dQ8Ph43/NlY0pxp9oVlhUMBxEI4tTqgjMFp+TrbQLCeWSNpWVS0JKD5aLbmWOs7YMP&#10;dD/6TIQQdjEqyL2vYildmpNBN7AVceCutjboA6wzqWt8hHBTyvcoGkuDBYeGHCv6yCm9Hf+MAvOT&#10;bC+/u/G6TfG8WSfT9nM/apXq95rVDISnxr/E/+5vrWAyDP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O3vwgAAANwAAAAPAAAAAAAAAAAAAAAAAJgCAABkcnMvZG93&#10;bnJldi54bWxQSwUGAAAAAAQABAD1AAAAhwMAAAAA&#10;" path="m18,l,412r54,l71,,18,xe" filled="f" strokeweight="42e-5mm">
                    <v:stroke endcap="round"/>
                    <v:path arrowok="t" o:connecttype="custom" o:connectlocs="18,0;0,412;54,412;71,0;18,0" o:connectangles="0,0,0,0,0"/>
                  </v:shape>
                </v:group>
                <v:group id="Group 511" o:spid="_x0000_s1086" style="position:absolute;left:22009;top:12598;width:444;height:2616" coordorigin="3466,1981" coordsize="7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12" o:spid="_x0000_s1087"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s5MUA&#10;AADcAAAADwAAAGRycy9kb3ducmV2LnhtbESPQWvCQBSE7wX/w/KE3urGFERSV2klpe2p1gpeH9ln&#10;sph9G7Orifn1bkHocZiZb5jFqre1uFDrjWMF00kCgrhw2nCpYPf7/jQH4QOyxtoxKbiSh9Vy9LDA&#10;TLuOf+iyDaWIEPYZKqhCaDIpfVGRRT9xDXH0Dq61GKJsS6lb7CLc1jJNkpm0aDguVNjQuqLiuD1b&#10;Bd35lH8fzfCV74b924d9vm4GMko9jvvXFxCB+vAfvrc/tYL5NI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yzkxQAAANwAAAAPAAAAAAAAAAAAAAAAAJgCAABkcnMv&#10;ZG93bnJldi54bWxQSwUGAAAAAAQABAD1AAAAigMAAAAA&#10;" path="m17,l,412r52,l70,,17,xe" fillcolor="red" stroked="f">
                    <v:path arrowok="t" o:connecttype="custom" o:connectlocs="17,0;0,412;52,412;70,0;17,0" o:connectangles="0,0,0,0,0"/>
                  </v:shape>
                  <v:shape id="Freeform 513" o:spid="_x0000_s1088" style="position:absolute;left:3466;top:1981;width:70;height:412;visibility:visible;mso-wrap-style:square;v-text-anchor:top" coordsize="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u/cQA&#10;AADcAAAADwAAAGRycy9kb3ducmV2LnhtbESPQWsCMRSE7wX/Q3iCt5pdhSJbo7SCi9BTtSK9PTbP&#10;zdLNy7KJa/z3jSB4HGbmG2a5jrYVA/W+cawgn2YgiCunG64V/By2rwsQPiBrbB2Tght5WK9GL0ss&#10;tLvyNw37UIsEYV+gAhNCV0jpK0MW/dR1xMk7u95iSLKvpe7xmuC2lbMse5MWG04LBjvaGKr+9her&#10;4Ov4+Rs5tuX8lF/OpRlKczpapSbj+PEOIlAMz/CjvdMKFv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bv3EAAAA3AAAAA8AAAAAAAAAAAAAAAAAmAIAAGRycy9k&#10;b3ducmV2LnhtbFBLBQYAAAAABAAEAPUAAACJAwAAAAA=&#10;" path="m17,l,412r52,l70,,17,xe" filled="f" strokeweight="42e-5mm">
                    <v:stroke endcap="round"/>
                    <v:path arrowok="t" o:connecttype="custom" o:connectlocs="17,0;0,412;52,412;70,0;17,0" o:connectangles="0,0,0,0,0"/>
                  </v:shape>
                </v:group>
                <v:group id="Group 514" o:spid="_x0000_s1089" style="position:absolute;left:18865;top:11938;width:445;height:2628" coordorigin="2971,1877" coordsize="7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15" o:spid="_x0000_s1090"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1scMA&#10;AADcAAAADwAAAGRycy9kb3ducmV2LnhtbESPT4vCMBTE74LfITzB25oqurpdo4ggqCf/oddH8rYt&#10;27yUJmr105uFBY/DzPyGmc4bW4ob1b5wrKDfS0AQa2cKzhScjquPCQgfkA2WjknBgzzMZ+3WFFPj&#10;7ryn2yFkIkLYp6ggD6FKpfQ6J4u+5yri6P242mKIss6kqfEe4baUgyT5lBYLjgs5VrTMSf8erlZB&#10;cz5/WS6H4+H2eSK9uuxYb3ZKdTvN4htEoCa8w//ttVEw6Y/g7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D1scMAAADcAAAADwAAAAAAAAAAAAAAAACYAgAAZHJzL2Rv&#10;d25yZXYueG1sUEsFBgAAAAAEAAQA9QAAAIgDAAAAAA==&#10;" path="m52,l70,414r-53,l,,52,xe" fillcolor="red" stroked="f">
                    <v:path arrowok="t" o:connecttype="custom" o:connectlocs="52,0;70,414;17,414;0,0;52,0" o:connectangles="0,0,0,0,0"/>
                  </v:shape>
                  <v:shape id="Freeform 516" o:spid="_x0000_s1091" style="position:absolute;left:2971;top:1877;width:70;height:414;visibility:visible;mso-wrap-style:square;v-text-anchor:top" coordsize="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yMYA&#10;AADcAAAADwAAAGRycy9kb3ducmV2LnhtbESPQWuDQBSE74H+h+UFegnJag8SbDZiSgql0EM1l94e&#10;7osa3bfG3Sb677uFQo/DzHzD7LLJ9OJGo2stK4g3EQjiyuqWawWn8nW9BeE8ssbeMimYyUG2f1js&#10;MNX2zp90K3wtAoRdigoa74dUSlc1ZNBt7EAcvLMdDfogx1rqEe8Bbnr5FEWJNNhyWGhwoJeGqq74&#10;NgqS61d5WXXlMe7z7iOaL+/1QaNSj8spfwbhafL/4b/2m1awjRP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VyMYAAADcAAAADwAAAAAAAAAAAAAAAACYAgAAZHJz&#10;L2Rvd25yZXYueG1sUEsFBgAAAAAEAAQA9QAAAIsDAAAAAA==&#10;" path="m52,l70,414r-53,l,,52,xe" filled="f" strokeweight="42e-5mm">
                    <v:stroke endcap="round"/>
                    <v:path arrowok="t" o:connecttype="custom" o:connectlocs="52,0;70,414;17,414;0,0;52,0" o:connectangles="0,0,0,0,0"/>
                  </v:shape>
                </v:group>
                <v:group id="Group 517" o:spid="_x0000_s1092" style="position:absolute;left:19761;top:11938;width:451;height:2628" coordorigin="3112,1877" coordsize="7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18" o:spid="_x0000_s1093"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exMAA&#10;AADcAAAADwAAAGRycy9kb3ducmV2LnhtbERPy4rCMBTdD8w/hDvgbkyrILVjlEFUXImvjbtLc21L&#10;m5vSxFr9erMQXB7Oe7boTS06al1pWUE8jEAQZ1aXnCs4n9a/CQjnkTXWlknBgxws5t9fM0y1vfOB&#10;uqPPRQhhl6KCwvsmldJlBRl0Q9sQB+5qW4M+wDaXusV7CDe1HEXRRBosOTQU2NCyoKw63oyC636c&#10;7JpqsxrLeBLjtIvc5VkpNfjp//9AeOr9R/x2b7WCJA5rw5lw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KexMAAAADcAAAADwAAAAAAAAAAAAAAAACYAgAAZHJzL2Rvd25y&#10;ZXYueG1sUEsFBgAAAAAEAAQA9QAAAIUDAAAAAA==&#10;" path="m53,l71,414r-53,l,,53,xe" fillcolor="red" stroked="f">
                    <v:path arrowok="t" o:connecttype="custom" o:connectlocs="53,0;71,414;18,414;0,0;53,0" o:connectangles="0,0,0,0,0"/>
                  </v:shape>
                  <v:shape id="Freeform 519" o:spid="_x0000_s1094" style="position:absolute;left:3112;top:1877;width:71;height:414;visibility:visible;mso-wrap-style:square;v-text-anchor:top" coordsize="7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FEMEA&#10;AADcAAAADwAAAGRycy9kb3ducmV2LnhtbESP2wrCMBBE3wX/Iazgm6ZeEK1GEUUQFMTLB6zN2hab&#10;TWmi1r83guDjMDNnmNmiNoV4UuVyywp63QgEcWJ1zqmCy3nTGYNwHlljYZkUvMnBYt5szDDW9sVH&#10;ep58KgKEXYwKMu/LWEqXZGTQdW1JHLybrQz6IKtU6gpfAW4K2Y+ikTSYc1jIsKRVRsn99DAKNpP9&#10;7jiK8hub67IY4vowGD6kUu1WvZyC8FT7f/jX3moF494E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xRDBAAAA3AAAAA8AAAAAAAAAAAAAAAAAmAIAAGRycy9kb3du&#10;cmV2LnhtbFBLBQYAAAAABAAEAPUAAACGAwAAAAA=&#10;" path="m53,l71,414r-53,l,,53,xe" filled="f" strokeweight="42e-5mm">
                    <v:stroke endcap="round"/>
                    <v:path arrowok="t" o:connecttype="custom" o:connectlocs="53,0;71,414;18,414;0,0;53,0" o:connectangles="0,0,0,0,0"/>
                  </v:shape>
                </v:group>
                <v:line id="Line 520" o:spid="_x0000_s1095" style="position:absolute;visibility:visible;mso-wrap-style:square" from="19310,13252" to="19761,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MGsIAAADcAAAADwAAAGRycy9kb3ducmV2LnhtbERPz2vCMBS+C/sfwht403QeRldNRQeC&#10;sINOd3C3R/PaFJuXmkTb/ffLYbDjx/d7tR5tJx7kQ+tYwcs8A0FcOd1yo+DrvJvlIEJE1tg5JgU/&#10;FGBdPk1WWGg38Cc9TrERKYRDgQpMjH0hZagMWQxz1xMnrnbeYkzQN1J7HFK47eQiy16lxZZTg8Ge&#10;3g1V19PdKuj19u3i3cehOsZvb+rbMOaXo1LT53GzBBFpjP/iP/deK8gXaX4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2MGsIAAADcAAAADwAAAAAAAAAAAAAA&#10;AAChAgAAZHJzL2Rvd25yZXYueG1sUEsFBgAAAAAEAAQA+QAAAJADAAAAAA==&#10;" strokeweight=".00125mm"/>
                <v:line id="Line 521" o:spid="_x0000_s1096" style="position:absolute;flip:y;visibility:visible;mso-wrap-style:square" from="21551,13906" to="22453,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JncUAAADcAAAADwAAAGRycy9kb3ducmV2LnhtbESPQWvCQBSE7wX/w/IEb3WjhxCiq1hB&#10;sFBaq9H2+Mg+k9Ds25BdTfz3rlDwOMzMN8x82ZtaXKl1lWUFk3EEgji3uuJCQXbYvCYgnEfWWFsm&#10;BTdysFwMXuaYatvxN133vhABwi5FBaX3TSqly0sy6Ma2IQ7e2bYGfZBtIXWLXYCbWk6jKJYGKw4L&#10;JTa0Lin/21+Mgm51+nk/HZOvbN29nT9+P2NDu1ip0bBfzUB46v0z/N/eagXJdAK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mJncUAAADcAAAADwAAAAAAAAAA&#10;AAAAAAChAgAAZHJzL2Rvd25yZXYueG1sUEsFBgAAAAAEAAQA+QAAAJMDAAAAAA==&#10;" strokeweight=".00125mm"/>
                <v:group id="Group 522" o:spid="_x0000_s1097" style="position:absolute;left:18738;top:15767;width:1601;height:2190" coordorigin="2951,2480" coordsize="25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23" o:spid="_x0000_s1098"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iTMMA&#10;AADcAAAADwAAAGRycy9kb3ducmV2LnhtbESPT4vCMBTE74LfITzBi6ypin/oGmVdEPW4XfH8tnk2&#10;ZZuX0kSt394IgsdhZn7DLNetrcSVGl86VjAaJiCIc6dLLhQcf7cfCxA+IGusHJOCO3lYr7qdJaba&#10;3fiHrlkoRISwT1GBCaFOpfS5IYt+6Gri6J1dYzFE2RRSN3iLcFvJcZLMpMWS44LBmr4N5f/ZxSo4&#10;zXmwOU3v2flvtNldZoc21GyU6vfar08QgdrwDr/ae61gMZ7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iTMMAAADcAAAADwAAAAAAAAAAAAAAAACYAgAAZHJzL2Rv&#10;d25yZXYueG1sUEsFBgAAAAAEAAQA9QAAAIgDAAAAAA==&#10;" path="m160,955c,1507,23,1998,210,2053r679,196c1077,2303,1358,1900,1518,1348,1677,796,1655,305,1467,251l788,55c601,,320,404,160,955xe" fillcolor="silver" strokeweight="0">
                    <v:path arrowok="t" o:connecttype="custom" o:connectlocs="24,143;32,308;134,337;228,202;220,38;118,8;24,143" o:connectangles="0,0,0,0,0,0,0"/>
                  </v:shape>
                  <v:shape id="Freeform 524" o:spid="_x0000_s1099" style="position:absolute;left:2951;top:2480;width:150;height:315;visibility:visible;mso-wrap-style:square;v-text-anchor:top" coordsize="99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ph8MA&#10;AADcAAAADwAAAGRycy9kb3ducmV2LnhtbESPzYrCMBSF94LvEO6AG9FUEZGOUQZBcaGgHd1fmmvb&#10;sbkpTdTWpzeCMMvD+fk482VjSnGn2hWWFYyGEQji1OqCMwWn3/VgBsJ5ZI2lZVLQkoPlotuZY6zt&#10;g490T3wmwgi7GBXk3lexlC7NyaAb2oo4eBdbG/RB1pnUNT7CuCnlOIqm0mDBgZBjRauc0mtyM4F7&#10;Nv2svZz2z8NfQ7vbJnledatU76v5+QbhqfH/4U97qxXMxh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ph8MAAADcAAAADwAAAAAAAAAAAAAAAACYAgAAZHJzL2Rv&#10;d25yZXYueG1sUEsFBgAAAAAEAAQA9QAAAIgDAAAAAA==&#10;" path="m210,2053v188,54,469,-349,629,-901c998,600,976,109,788,55,601,,320,404,160,955,,1507,23,1998,210,2053e" fillcolor="#cdcdcd" strokeweight="0">
                    <v:path arrowok="t" o:connecttype="custom" o:connectlocs="32,307;126,172;118,8;24,143;32,307" o:connectangles="0,0,0,0,0"/>
                  </v:shape>
                  <v:shape id="Freeform 525" o:spid="_x0000_s1100" style="position:absolute;left:2951;top:2480;width:252;height:345;visibility:visible;mso-wrap-style:square;v-text-anchor:top" coordsize="167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QwsIA&#10;AADcAAAADwAAAGRycy9kb3ducmV2LnhtbESP0YrCMBRE34X9h3AXfNNUUSnVVJaly/qiYPUDLs21&#10;LW1uShO1/r0RBB+HmTnDbLaDacWNeldbVjCbRiCIC6trLhWcT3+TGITzyBpby6TgQQ626ddog4m2&#10;dz7SLfelCBB2CSqovO8SKV1RkUE3tR1x8C62N+iD7Eupe7wHuGnlPIpW0mDNYaHCjn4rKpr8agJl&#10;lR0W+ezc7LOrldF/FusBC6XG38PPGoSnwX/C7/ZOK4jnS3id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hDCwgAAANwAAAAPAAAAAAAAAAAAAAAAAJgCAABkcnMvZG93&#10;bnJldi54bWxQSwUGAAAAAAQABAD1AAAAhwMAAAAA&#10;" path="m160,955c,1507,23,1998,210,2053r679,196c1077,2303,1358,1900,1518,1348,1677,796,1655,305,1467,251l788,55c601,,320,404,160,955xe" filled="f" strokeweight="42e-5mm">
                    <v:stroke endcap="round"/>
                    <v:path arrowok="t" o:connecttype="custom" o:connectlocs="24,143;32,308;134,337;228,202;220,38;118,8;24,143" o:connectangles="0,0,0,0,0,0,0"/>
                  </v:shape>
                  <v:shape id="Freeform 526" o:spid="_x0000_s1101" style="position:absolute;left:2982;top:2488;width:119;height:307;visibility:visible;mso-wrap-style:square;v-text-anchor:top" coordsize="11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AQcQA&#10;AADcAAAADwAAAGRycy9kb3ducmV2LnhtbESPT4vCMBTE7wt+h/CEvWmqi1WqUdwFQVgP/gOvj+bZ&#10;VpuX0sTa9dMbQdjjMDO/YWaL1pSiodoVlhUM+hEI4tTqgjMFx8OqNwHhPLLG0jIp+CMHi3nnY4aJ&#10;tnfeUbP3mQgQdgkqyL2vEildmpNB17cVcfDOtjbog6wzqWu8B7gp5TCKYmmw4LCQY0U/OaXX/c0o&#10;GEdy5Js4O21/r+vB5nE5Nd/8pdRnt11OQXhq/X/43V5rBZNh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gEHEAAAA3AAAAA8AAAAAAAAAAAAAAAAAmAIAAGRycy9k&#10;b3ducmV2LnhtbFBLBQYAAAAABAAEAPUAAACJAwAAAAA=&#10;" path="m,299v29,8,71,-52,95,-135c119,82,115,8,87,e" filled="f" strokeweight="42e-5mm">
                    <v:stroke endcap="round"/>
                    <v:path arrowok="t" o:connecttype="custom" o:connectlocs="0,299;95,164;87,0" o:connectangles="0,0,0"/>
                  </v:shape>
                </v:group>
                <v:shape id="Freeform 527" o:spid="_x0000_s1102" style="position:absolute;left:6508;top:10293;width:12027;height:6109;visibility:visible;mso-wrap-style:square;v-text-anchor:top" coordsize="189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XEcYA&#10;AADcAAAADwAAAGRycy9kb3ducmV2LnhtbESPQWuDQBSE74H+h+UVektWPbTBZhNKoZCDocRIQm8P&#10;91VF9624m6j99dlCocdhZr5hNrvJdOJGg2ssK4hXEQji0uqGKwXF6WO5BuE8ssbOMimYycFu+7DY&#10;YKrtyEe65b4SAcIuRQW1930qpStrMuhWticO3rcdDPogh0rqAccAN51MouhZGmw4LNTY03tNZZtf&#10;jYLTT5Zc9lS02Wc2FuUZ/Rx/HZR6epzeXkF4mvx/+K+91wrWyQv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XEcYAAADcAAAADwAAAAAAAAAAAAAAAACYAgAAZHJz&#10;L2Rvd25yZXYueG1sUEsFBgAAAAAEAAQA9QAAAIsDAAAAAA==&#10;" path="m71,10l1844,911r-20,40l50,51,71,10xm60,81l,,101,1,60,81xm1835,881r59,81l1794,961r41,-80xe" fillcolor="black" strokeweight="6e-5mm">
                  <v:stroke joinstyle="bevel"/>
                  <v:path arrowok="t" o:connecttype="custom" o:connectlocs="45085,6350;1170940,578485;1158240,603885;31750,32385;45085,6350;38100,51435;0,0;64135,635;38100,51435;1165225,559435;1202690,610870;1139190,610235;1165225,559435" o:connectangles="0,0,0,0,0,0,0,0,0,0,0,0,0"/>
                  <o:lock v:ext="edit" verticies="t"/>
                </v:shape>
                <v:shape id="Freeform 528" o:spid="_x0000_s1103" style="position:absolute;left:22326;top:12458;width:14923;height:4394;visibility:visible;mso-wrap-style:square;v-text-anchor:top" coordsize="23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vDMIA&#10;AADcAAAADwAAAGRycy9kb3ducmV2LnhtbERPTWsCMRC9F/wPYQQvRbN6sLIaRZRC8WR1xeuQjJvV&#10;zWTZRN3215tDocfH+16sOleLB7Wh8qxgPMpAEGtvKi4VFMfP4QxEiMgGa8+k4IcCrJa9twXmxj/5&#10;mx6HWIoUwiFHBTbGJpcyaEsOw8g3xIm7+NZhTLAtpWnxmcJdLSdZNpUOK04NFhvaWNK3w90p0Ltp&#10;0enzr32vPk6X7d0ei/3tqtSg363nICJ18V/85/4yCmaTtDad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W8MwgAAANwAAAAPAAAAAAAAAAAAAAAAAJgCAABkcnMvZG93&#10;bnJldi54bWxQSwUGAAAAAAQABAD1AAAAhwMAAAAA&#10;" path="m59,634l2279,16r12,43l71,677,59,634xm99,692l,673,75,606r24,86xm2251,r99,19l2275,86,2251,xe" fillcolor="black" strokeweight="6e-5mm">
                  <v:stroke joinstyle="bevel"/>
                  <v:path arrowok="t" o:connecttype="custom" o:connectlocs="37465,402590;1447165,10160;1454785,37465;45085,429895;37465,402590;62865,439420;0,427355;47625,384810;62865,439420;1429385,0;1492250,12065;1444625,54610;1429385,0" o:connectangles="0,0,0,0,0,0,0,0,0,0,0,0,0"/>
                  <o:lock v:ext="edit" verticies="t"/>
                </v:shape>
                <v:shape id="Freeform 529" o:spid="_x0000_s1104" style="position:absolute;left:40259;top:12896;width:6038;height:4471;visibility:visible;mso-wrap-style:square;v-text-anchor:top" coordsize="316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iy8QA&#10;AADcAAAADwAAAGRycy9kb3ducmV2LnhtbESPQWvCQBSE7wX/w/IEb3WjgqTRVYIg9SJYK3p9ZJ/J&#10;avZtyG5N7K/vFgo9DjPzDbNc97YWD2q9caxgMk5AEBdOGy4VnD63rykIH5A11o5JwZM8rFeDlyVm&#10;2nX8QY9jKEWEsM9QQRVCk0npi4os+rFriKN3da3FEGVbSt1iF+G2ltMkmUuLhuNChQ1tKiruxy+r&#10;4OJuZPc7M8u7b/N+mp8P+SU9KDUa9vkCRKA+/If/2jutIJ2+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YsvEAAAA3AAAAA8AAAAAAAAAAAAAAAAAmAIAAGRycy9k&#10;b3ducmV2LnhtbFBLBQYAAAAABAAEAPUAAACJAwAAAAA=&#10;" path="m181,93l3023,2208v15,11,18,32,7,46c3019,2269,2998,2272,2983,2261l141,147v-15,-11,-18,-32,-7,-47c145,85,166,82,181,93xm135,267l,,294,53,135,267xm3029,2088r135,266l2870,2302r159,-214xe" fillcolor="black" strokeweight="6e-5mm">
                  <v:stroke joinstyle="bevel"/>
                  <v:path arrowok="t" o:connecttype="custom" o:connectlocs="34546,17661;576974,419314;578310,428049;569339,429379;26911,27916;25575,18991;34546,17661;25766,50705;0,0;56113,10065;25766,50705;578119,396525;603885,447040;547772,437165;578119,396525" o:connectangles="0,0,0,0,0,0,0,0,0,0,0,0,0,0,0"/>
                  <o:lock v:ext="edit" verticies="t"/>
                </v:shape>
                <v:group id="Group 530" o:spid="_x0000_s1105" style="position:absolute;left:3962;top:8686;width:1695;height:5633" coordorigin="624,1365" coordsize="26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531" o:spid="_x0000_s1106"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s8UA&#10;AADcAAAADwAAAGRycy9kb3ducmV2LnhtbESPQWvCQBSE7wX/w/KE3uomtoiNrqJCacGTUSjeHtmX&#10;ZDH7NmRXE/vru4WCx2FmvmGW68E24kadN44VpJMEBHHhtOFKwen48TIH4QOyxsYxKbiTh/Vq9LTE&#10;TLueD3TLQyUihH2GCuoQ2kxKX9Rk0U9cSxy90nUWQ5RdJXWHfYTbRk6TZCYtGo4LNba0q6m45Fer&#10;ICnL/fnnqtN++v6935pP82buuVLP42GzABFoCI/wf/tLK5i/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5KzxQAAANwAAAAPAAAAAAAAAAAAAAAAAJgCAABkcnMv&#10;ZG93bnJldi54bWxQSwUGAAAAAAQABAD1AAAAigMAAAAA&#10;" path="m134,l267,887,,887,134,xe" fillcolor="yellow" stroked="f">
                    <v:path arrowok="t" o:connecttype="custom" o:connectlocs="134,0;267,887;0,887;134,0" o:connectangles="0,0,0,0"/>
                  </v:shape>
                  <v:shape id="Freeform 532" o:spid="_x0000_s1107" style="position:absolute;left:624;top:1365;width:267;height:887;visibility:visible;mso-wrap-style:square;v-text-anchor:top" coordsize="26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8OccA&#10;AADcAAAADwAAAGRycy9kb3ducmV2LnhtbESP3WrCQBSE7wt9h+UUelc3piBpdBWx9EeohaiIl4fs&#10;MYlmz6bZbYxv3xUKXg4z8w0zmfWmFh21rrKsYDiIQBDnVldcKNhu3p4SEM4ja6wtk4ILOZhN7+8m&#10;mGp75oy6tS9EgLBLUUHpfZNK6fKSDLqBbYiDd7CtQR9kW0jd4jnATS3jKBpJgxWHhRIbWpSUn9a/&#10;RsHxfb+KlvwzzL6Tj5fX7hRnX/VOqceHfj4G4an3t/B/+1MrSJ5juJ4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vDnHAAAA3AAAAA8AAAAAAAAAAAAAAAAAmAIAAGRy&#10;cy9kb3ducmV2LnhtbFBLBQYAAAAABAAEAPUAAACMAwAAAAA=&#10;" path="m134,l267,887,,887,134,xe" filled="f" strokeweight="42e-5mm">
                    <v:stroke endcap="round"/>
                    <v:path arrowok="t" o:connecttype="custom" o:connectlocs="134,0;267,887;0,887;134,0" o:connectangles="0,0,0,0"/>
                  </v:shape>
                </v:group>
                <v:group id="Group 533" o:spid="_x0000_s1108" style="position:absolute;left:20872;top:15881;width:1467;height:2083" coordorigin="3287,2498" coordsize="23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34" o:spid="_x0000_s1109"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K/8IA&#10;AADcAAAADwAAAGRycy9kb3ducmV2LnhtbESP0YrCMBRE34X9h3AX9k1TXRW3moooi76q+wG3zbWt&#10;bW5KE2v3740g+DjMzBlmte5NLTpqXWlZwXgUgSDOrC45V/B3/h0uQDiPrLG2TAr+ycE6+RisMNb2&#10;zkfqTj4XAcIuRgWF900spcsKMuhGtiEO3sW2Bn2QbS51i/cAN7WcRNFcGiw5LBTY0LagrDrdjIIN&#10;byc6Sn1T/cx2nbum+9TiXqmvz36zBOGp9+/wq33QChbfU3ieCUd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4r/wgAAANwAAAAPAAAAAAAAAAAAAAAAAJgCAABkcnMvZG93&#10;bnJldi54bWxQSwUGAAAAAAQABAD1AAAAhwMAAAAA&#10;" path="m1472,1010c1403,441,1190,,996,23l294,109c101,132,,612,69,1181v69,568,282,1009,476,986l1246,2082v194,-24,295,-504,226,-1072xe" fillcolor="silver" strokeweight="0">
                    <v:path arrowok="t" o:connecttype="custom" o:connectlocs="221,151;149,3;44,16;10,177;82,325;187,312;221,151" o:connectangles="0,0,0,0,0,0,0"/>
                  </v:shape>
                  <v:shape id="Freeform 535" o:spid="_x0000_s1110" style="position:absolute;left:3392;top:2498;width:126;height:315;visibility:visible;mso-wrap-style:square;v-text-anchor:top" coordsize="84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bm8QA&#10;AADcAAAADwAAAGRycy9kb3ducmV2LnhtbESPQWsCMRSE70L/Q3hCb5rV0iKrUUptQejBVgWvr8nr&#10;ZuvmZUmi7v57Uyj0OMzMN8xi1blGXCjE2rOCybgAQay9qblScNi/jWYgYkI22HgmBT1FWC3vBgss&#10;jb/yJ112qRIZwrFEBTaltpQyaksO49i3xNn79sFhyjJU0gS8Zrhr5LQonqTDmvOCxZZeLOnT7uwU&#10;uGPPP71u62T1+uuj2IZXOr0rdT/snucgEnXpP/zX3hgFs4dH+D2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W5vEAAAA3AAAAA8AAAAAAAAAAAAAAAAAmAIAAGRycy9k&#10;b3ducmV2LnhtbFBLBQYAAAAABAAEAPUAAACJAwAAAAA=&#10;" path="m295,23c101,47,,527,69,1095v70,569,283,1010,476,987c739,2058,840,1578,771,1010,702,441,489,,295,23e" fillcolor="#cdcdcd" strokeweight="0">
                    <v:path arrowok="t" o:connecttype="custom" o:connectlocs="44,3;10,164;82,312;116,151;44,3" o:connectangles="0,0,0,0,0"/>
                  </v:shape>
                  <v:shape id="Freeform 536" o:spid="_x0000_s1111" style="position:absolute;left:3287;top:2498;width:231;height:328;visibility:visible;mso-wrap-style:square;v-text-anchor:top" coordsize="1541,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fUcUA&#10;AADcAAAADwAAAGRycy9kb3ducmV2LnhtbESPQWvCQBSE74X+h+UJvdWNimKjmyAFQSxSmxbM8ZF9&#10;TUKzb8PuqvHfu4VCj8PMfMOs88F04kLOt5YVTMYJCOLK6pZrBV+f2+clCB+QNXaWScGNPOTZ48Ma&#10;U22v/EGXItQiQtinqKAJoU+l9FVDBv3Y9sTR+7bOYIjS1VI7vEa46eQ0SRbSYMtxocGeXhuqfoqz&#10;UfB2Or+U85Lei25f7hzjZrY/HJV6Gg2bFYhAQ/gP/7V3WsFytoD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J9RxQAAANwAAAAPAAAAAAAAAAAAAAAAAJgCAABkcnMv&#10;ZG93bnJldi54bWxQSwUGAAAAAAQABAD1AAAAigMAAAAA&#10;" path="m1472,1010c1403,441,1190,,996,23l294,109c101,132,,612,69,1181v69,568,282,1009,476,986l1246,2082v194,-24,295,-504,226,-1072xe" filled="f" strokeweight="42e-5mm">
                    <v:stroke endcap="round"/>
                    <v:path arrowok="t" o:connecttype="custom" o:connectlocs="221,151;149,3;44,16;10,177;82,325;187,312;221,151" o:connectangles="0,0,0,0,0,0,0"/>
                  </v:shape>
                  <v:shape id="Freeform 537" o:spid="_x0000_s1112" style="position:absolute;left:3392;top:2501;width:82;height:312;visibility:visible;mso-wrap-style:square;v-text-anchor:top" coordsize="8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7p8YA&#10;AADcAAAADwAAAGRycy9kb3ducmV2LnhtbESPW2sCMRSE3wX/QziFvhTN9qbL1iitpUWK4v39sDnu&#10;Lm5OliTV9d+bQsHHYWa+YUaT1tTiRM5XlhU89hMQxLnVFRcKdtuvXgrCB2SNtWVScCEPk3G3M8JM&#10;2zOv6bQJhYgQ9hkqKENoMil9XpJB37cNcfQO1hkMUbpCaofnCDe1fEqSgTRYcVwosaFpSflx82sU&#10;TB9efz5XYZl+793i5WN28NtLMlfq/q59fwMRqA238H97phWkz0P4OxOP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7p8YAAADcAAAADwAAAAAAAAAAAAAAAACYAgAAZHJz&#10;L2Rvd25yZXYueG1sUEsFBgAAAAAEAAQA9QAAAIsDAAAAAA==&#10;" path="m44,c15,4,,76,10,161v11,85,43,151,72,148e" filled="f" strokeweight="42e-5mm">
                    <v:stroke endcap="round"/>
                    <v:path arrowok="t" o:connecttype="custom" o:connectlocs="44,0;10,161;82,309" o:connectangles="0,0,0"/>
                  </v:shape>
                </v:group>
                <v:group id="Group 538" o:spid="_x0000_s1113" style="position:absolute;left:4597;top:8559;width:1772;height:2223" coordorigin="724,1345" coordsize="279,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539" o:spid="_x0000_s1114"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QMcA&#10;AADcAAAADwAAAGRycy9kb3ducmV2LnhtbESPQWsCMRSE74X+h/AKvdVsWym6GqVIS0WqoOvF23Pz&#10;urvt5mVNoq7++kYQPA4z8w0zHLemFgdyvrKs4LmTgCDOra64ULDOPp96IHxA1lhbJgUn8jAe3d8N&#10;MdX2yEs6rEIhIoR9igrKEJpUSp+XZNB3bEMcvR/rDIYoXSG1w2OEm1q+JMmbNFhxXCixoUlJ+d9q&#10;bxR89L/m3Wyy235vXLL4xfPsdM52Sj0+tO8DEIHacAtf21OtoPfah8uZeATk6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xzkDHAAAA3AAAAA8AAAAAAAAAAAAAAAAAmAIAAGRy&#10;cy9kb3ducmV2LnhtbFBLBQYAAAAABAAEAPUAAACMAwAAAAA=&#10;" path="m1568,1464c1808,944,1859,457,1683,375l1044,81c867,,530,356,291,876,51,1396,,1883,176,1964r639,295c992,2340,1329,1984,1568,1464xe" fillcolor="silver" strokeweight="0">
                    <v:path arrowok="t" o:connecttype="custom" o:connectlocs="235,219;253,56;157,12;44,131;26,294;122,338;235,219" o:connectangles="0,0,0,0,0,0,0"/>
                  </v:shape>
                  <v:shape id="Freeform 540" o:spid="_x0000_s1115" style="position:absolute;left:820;top:1389;width:183;height:306;visibility:visible;mso-wrap-style:square;v-text-anchor:top" coordsize="1220,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58IA&#10;AADcAAAADwAAAGRycy9kb3ducmV2LnhtbESP3WoCMRBG7wXfIYzQO81aSpXVKFIqtNAbfx5g2Iyb&#10;1c1k2UQ3ffvORcHL4ZvvzJn1NvtWPaiPTWAD81kBirgKtuHawPm0ny5BxYRssQ1MBn4pwnYzHq2x&#10;tGHgAz2OqVYC4ViiAZdSV2odK0ce4yx0xJJdQu8xydjX2vY4CNy3+rUo3rXHhuWCw44+HFW3492L&#10;Rs4WP78Xh/twc64drhXi/seYl0nerUAlyum5/N/+sgaWb6IvzwgB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nnwgAAANwAAAAPAAAAAAAAAAAAAAAAAJgCAABkcnMvZG93&#10;bnJldi54bWxQSwUGAAAAAAQABAD1AAAAhwMAAAAA&#10;" path="m1044,81c867,,530,356,290,876,51,1396,,1883,176,1965v177,81,514,-275,753,-795c1169,650,1220,163,1044,81e" fillcolor="#cdcdcd" strokeweight="0">
                    <v:path arrowok="t" o:connecttype="custom" o:connectlocs="157,12;44,131;26,294;139,175;157,12" o:connectangles="0,0,0,0,0"/>
                  </v:shape>
                  <v:shape id="Freeform 541" o:spid="_x0000_s1116" style="position:absolute;left:724;top:1345;width:279;height:350;visibility:visible;mso-wrap-style:square;v-text-anchor:top" coordsize="18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3ucUA&#10;AADcAAAADwAAAGRycy9kb3ducmV2LnhtbESPQWvCQBSE70L/w/IKvekmVoumWUWEFj14MPYHPLKv&#10;SWj2bbq7muivdwsFj8PMfMPk68G04kLON5YVpJMEBHFpdcOVgq/Tx3gBwgdkja1lUnAlD+vV0yjH&#10;TNuej3QpQiUihH2GCuoQukxKX9Zk0E9sRxy9b+sMhihdJbXDPsJNK6dJ8iYNNhwXauxoW1P5U5yN&#10;gqXpzkV56l8/3fxw6/fH5a/faqVenofNO4hAQ3iE/9s7rWAxS+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e5xQAAANwAAAAPAAAAAAAAAAAAAAAAAJgCAABkcnMv&#10;ZG93bnJldi54bWxQSwUGAAAAAAQABAD1AAAAigMAAAAA&#10;" path="m1568,1464c1808,944,1859,457,1683,375l1044,81c867,,530,356,291,876,51,1396,,1883,176,1964r639,295c992,2340,1329,1984,1568,1464xe" filled="f" strokeweight="42e-5mm">
                    <v:stroke endcap="round"/>
                    <v:path arrowok="t" o:connecttype="custom" o:connectlocs="235,219;253,56;157,12;44,131;26,294;122,338;235,219" o:connectangles="0,0,0,0,0,0,0"/>
                  </v:shape>
                  <v:shape id="Freeform 542" o:spid="_x0000_s1117" style="position:absolute;left:820;top:1389;width:157;height:294;visibility:visible;mso-wrap-style:square;v-text-anchor:top" coordsize="15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bY8YA&#10;AADcAAAADwAAAGRycy9kb3ducmV2LnhtbESPS2vCQBSF9wX/w3CFbqROTLWE1FFKaaGiGx8Lu7tk&#10;rkkwcyedmWrqr3cEocvDeXyc6bwzjTiR87VlBaNhAoK4sLrmUsFu+/mUgfABWWNjmRT8kYf5rPcw&#10;xVzbM6/ptAmliCPsc1RQhdDmUvqiIoN+aFvi6B2sMxiidKXUDs9x3DQyTZIXabDmSKiwpfeKiuPm&#10;10TIMrvsU/74eXaD0YrSbrKoy2+lHvvd2yuIQF34D9/bX1pBNk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bY8YAAADcAAAADwAAAAAAAAAAAAAAAACYAgAAZHJz&#10;L2Rvd25yZXYueG1sUEsFBgAAAAAEAAQA9QAAAIsDAAAAAA==&#10;" path="m157,12c130,,79,53,43,131,7,208,,281,26,294e" filled="f" strokeweight="42e-5mm">
                    <v:stroke endcap="round"/>
                    <v:path arrowok="t" o:connecttype="custom" o:connectlocs="157,12;43,131;26,294" o:connectangles="0,0,0"/>
                  </v:shape>
                </v:group>
                <v:group id="Group 543" o:spid="_x0000_s1118" style="position:absolute;left:35896;top:15519;width:6039;height:3829" coordorigin="5653,2441" coordsize="95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44" o:spid="_x0000_s1119"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JqMQA&#10;AADcAAAADwAAAGRycy9kb3ducmV2LnhtbESPQYvCMBSE74L/ITzBi2i6SxGtRpFdF5U9LFXB66N5&#10;tsXmpTRRu//eCILHYWa+YebL1lTiRo0rLSv4GEUgiDOrS84VHA8/wwkI55E1VpZJwT85WC66nTkm&#10;2t45pdve5yJA2CWooPC+TqR0WUEG3cjWxME728agD7LJpW7wHuCmkp9RNJYGSw4LBdb0VVB22V+N&#10;gkO63pwGv1Ws/6ap322+idbxQKl+r13NQHhq/Tv8am+1gkk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iajEAAAA3AAAAA8AAAAAAAAAAAAAAAAAmAIAAGRycy9k&#10;b3ducmV2LnhtbFBLBQYAAAAABAAEAPUAAACJAwAAAAA=&#10;" path="m151,l,151,,603r799,l951,452,951,,151,xe" fillcolor="#9c0" stroked="f">
                    <v:path arrowok="t" o:connecttype="custom" o:connectlocs="151,0;0,151;0,603;799,603;951,452;951,0;151,0" o:connectangles="0,0,0,0,0,0,0"/>
                  </v:shape>
                  <v:shape id="Freeform 545" o:spid="_x0000_s1120"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a5cMA&#10;AADcAAAADwAAAGRycy9kb3ducmV2LnhtbESPwWrDMBBE74X8g9hALqWRG5pi3MgmDQR66aFJPmCx&#10;1paotDKWEjt/XxUKPQ6z82Zn18zeiRuN0QZW8LwuQBC3QVvuFVzOx6cSREzIGl1gUnCnCE29eNhh&#10;pcPEX3Q7pV5kCMcKFZiUhkrK2BryGNdhIM5eF0aPKcuxl3rEKcO9k5uieJUeLecGgwMdDLXfp6vP&#10;b9iNM3eLh+27eyynudOTLD+VWi3n/RuIRHP6P/5Lf2gF5csWfsdkAs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a5cMAAADcAAAADwAAAAAAAAAAAAAAAACYAgAAZHJzL2Rv&#10;d25yZXYueG1sUEsFBgAAAAAEAAQA9QAAAIgDAAAAAA==&#10;" path="m,151r799,l951,,151,,,151xe" fillcolor="#add632" stroked="f">
                    <v:path arrowok="t" o:connecttype="custom" o:connectlocs="0,151;799,151;951,0;151,0;0,151" o:connectangles="0,0,0,0,0"/>
                  </v:shape>
                  <v:shape id="Freeform 546" o:spid="_x0000_s1121" style="position:absolute;left:6452;top:2441;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zrcUA&#10;AADcAAAADwAAAGRycy9kb3ducmV2LnhtbESP3WoCMRSE7wt9h3AK3mm2pYhdN4oULFXoSlcf4Lg5&#10;+6Obk7CJun37piD0cpiZb5hsOZhOXKn3rWUFz5MEBHFpdcu1gsN+PZ6B8AFZY2eZFPyQh+Xi8SHD&#10;VNsbf9O1CLWIEPYpKmhCcKmUvmzIoJ9YRxy9yvYGQ5R9LXWPtwg3nXxJkqk02HJcaNDRe0PlubgY&#10;Bae3TXfKXbU+5Lvj9ms4u5w+nFKjp2E1BxFoCP/he/tTK5i9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TOtxQAAANwAAAAPAAAAAAAAAAAAAAAAAJgCAABkcnMv&#10;ZG93bnJldi54bWxQSwUGAAAAAAQABAD1AAAAigMAAAAA&#10;" path="m,151l152,r,452l,603,,151xe" fillcolor="#7ba400" stroked="f">
                    <v:path arrowok="t" o:connecttype="custom" o:connectlocs="0,151;152,0;152,452;0,603;0,151" o:connectangles="0,0,0,0,0"/>
                  </v:shape>
                  <v:shape id="Freeform 547" o:spid="_x0000_s1122" style="position:absolute;left:5653;top:2441;width:951;height:603;visibility:visible;mso-wrap-style:square;v-text-anchor:top" coordsize="95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UJMcA&#10;AADcAAAADwAAAGRycy9kb3ducmV2LnhtbESPQWvCQBSE7wX/w/IEb3XTVqykrtKWCkKpoPaQ3p7Z&#10;12ww+zZk1yT117sFweMwM98w82VvK9FS40vHCh7GCQji3OmSCwXf+9X9DIQPyBorx6TgjzwsF4O7&#10;OabadbyldhcKESHsU1RgQqhTKX1uyKIfu5o4er+usRiibAqpG+wi3FbyMUmm0mLJccFgTe+G8uPu&#10;ZBVkVXvMDuevn4/OvH1mG/u03h9YqdGwf30BEagPt/C1vdYKZpNn+D8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VCTHAAAA3AAAAA8AAAAAAAAAAAAAAAAAmAIAAGRy&#10;cy9kb3ducmV2LnhtbFBLBQYAAAAABAAEAPUAAACMAwAAAAA=&#10;" path="m151,l,151,,603r799,l951,452,951,,151,xe" filled="f" strokeweight="42e-5mm">
                    <v:stroke endcap="round"/>
                    <v:path arrowok="t" o:connecttype="custom" o:connectlocs="151,0;0,151;0,603;799,603;951,452;951,0;151,0" o:connectangles="0,0,0,0,0,0,0"/>
                  </v:shape>
                  <v:shape id="Freeform 548" o:spid="_x0000_s1123" style="position:absolute;left:5653;top:2441;width:951;height:151;visibility:visible;mso-wrap-style:square;v-text-anchor:top" coordsize="9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bbMAA&#10;AADcAAAADwAAAGRycy9kb3ducmV2LnhtbERPy4rCMBTdC/5DuAPuNFVES8cooyjjgC58fMCluTZl&#10;mpvaxNr5+8lCcHk478Wqs5VoqfGlYwXjUQKCOHe65ELB9bIbpiB8QNZYOSYFf+Rhtez3Fphp9+QT&#10;tedQiBjCPkMFJoQ6k9Lnhiz6kauJI3dzjcUQYVNI3eAzhttKTpJkJi2WHBsM1rQxlP+eH1bBut5e&#10;v2WLx7HZHn7mt52+O6uVGnx0X58gAnXhLX6591pBOo1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ZbbMAAAADcAAAADwAAAAAAAAAAAAAAAACYAgAAZHJzL2Rvd25y&#10;ZXYueG1sUEsFBgAAAAAEAAQA9QAAAIUDAAAAAA==&#10;" path="m,151r799,l951,e" filled="f" strokeweight="42e-5mm">
                    <v:stroke endcap="round"/>
                    <v:path arrowok="t" o:connecttype="custom" o:connectlocs="0,151;799,151;951,0" o:connectangles="0,0,0"/>
                  </v:shape>
                  <v:line id="Line 549" o:spid="_x0000_s1124" style="position:absolute;visibility:visible;mso-wrap-style:square" from="6452,2592" to="645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58cAAADcAAAADwAAAGRycy9kb3ducmV2LnhtbESPQWvCQBSE74L/YXlCb7pRarCpq4jB&#10;KnppbXvo7ZF9zUazb0N2q/HfdwtCj8PMfMPMl52txYVaXzlWMB4lIIgLpysuFXy8b4YzED4ga6wd&#10;k4IbeVgu+r05Ztpd+Y0ux1CKCGGfoQITQpNJ6QtDFv3INcTR+3atxRBlW0rd4jXCbS0nSZJKixXH&#10;BYMNrQ0V5+OPVVB/bvPT1/r1lJ9Tmk4PJr3lL3ulHgbd6hlEoC78h+/tnVYwe3yC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0HnxwAAANwAAAAPAAAAAAAA&#10;AAAAAAAAAKECAABkcnMvZG93bnJldi54bWxQSwUGAAAAAAQABAD5AAAAlQMAAAAA&#10;" strokeweight="42e-5mm">
                    <v:stroke endcap="round"/>
                  </v:line>
                </v:group>
                <v:rect id="Rectangle 550" o:spid="_x0000_s1125" style="position:absolute;left:38569;top:16725;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C62B54" w:rsidRDefault="00C62B54"/>
                    </w:txbxContent>
                  </v:textbox>
                </v:rect>
                <v:group id="Group 551" o:spid="_x0000_s1126" style="position:absolute;left:38246;top:12325;width:1003;height:3511" coordorigin="6023,1938" coordsize="158,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552" o:spid="_x0000_s1127"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RssYA&#10;AADcAAAADwAAAGRycy9kb3ducmV2LnhtbESPX2vCQBDE3wv9DscKvtWLQiVET5FSUftQqH/Avi25&#10;bRKa2wvZa0z99F6h4OMwM79h5sve1aqjVirPBsajBBRx7m3FhYHjYf2UgpKAbLH2TAZ+SWC5eHyY&#10;Y2b9hT+o24dCRQhLhgbKEJpMa8lLcigj3xBH78u3DkOUbaFti5cId7WeJMlUO6w4LpTY0EtJ+ff+&#10;xxl4X23k9Hbuuv71uvustqlYPxVjhoN+NQMVqA/38H97aw2kzxP4OxOP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bRssYAAADcAAAADwAAAAAAAAAAAAAAAACYAgAAZHJz&#10;L2Rvd25yZXYueG1sUEsFBgAAAAAEAAQA9QAAAIsDAAAAAA==&#10;" path="m79,r79,553l,553,79,xe" fillcolor="#9c0" stroked="f">
                    <v:path arrowok="t" o:connecttype="custom" o:connectlocs="79,0;158,553;0,553;79,0" o:connectangles="0,0,0,0"/>
                  </v:shape>
                  <v:shape id="Freeform 553" o:spid="_x0000_s1128" style="position:absolute;left:6023;top:1938;width:158;height:553;visibility:visible;mso-wrap-style:square;v-text-anchor:top" coordsize="15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rrcMA&#10;AADcAAAADwAAAGRycy9kb3ducmV2LnhtbESP3YrCMBSE7xd8h3AEbxZNtVtxu0YRQfBu8ecBDs3Z&#10;tGxzUpqo8e2NIHg5zMw3zHIdbSuu1PvGsYLpJANBXDndsFFwPu3GCxA+IGtsHZOCO3lYrwYfSyy1&#10;u/GBrsdgRIKwL1FBHUJXSumrmiz6ieuIk/fneoshyd5I3eMtwW0rZ1k2lxYbTgs1drStqfo/XqwC&#10;U80/v3b+8t0eCns3eRbz3yIqNRrGzQ+IQDG8w6/2XitYFDk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ZrrcMAAADcAAAADwAAAAAAAAAAAAAAAACYAgAAZHJzL2Rv&#10;d25yZXYueG1sUEsFBgAAAAAEAAQA9QAAAIgDAAAAAA==&#10;" path="m79,r79,553l,553,79,xe" filled="f" strokeweight="42e-5mm">
                    <v:stroke endcap="round"/>
                    <v:path arrowok="t" o:connecttype="custom" o:connectlocs="79,0;158,553;0,553;79,0" o:connectangles="0,0,0,0"/>
                  </v:shape>
                </v:group>
                <v:group id="Group 554" o:spid="_x0000_s1129" style="position:absolute;left:37293;top:11563;width:1149;height:1733" coordorigin="5873,1818"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555" o:spid="_x0000_s1130"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DrMAA&#10;AADcAAAADwAAAGRycy9kb3ducmV2LnhtbESP0YrCMBRE3xf8h3AF39ZUobulGkWEBd9E1w+4NNem&#10;2NyEJGr79xthwcdhZs4w6+1ge/GgEDvHChbzAgRx43THrYLL789nBSImZI29Y1IwUoTtZvKxxlq7&#10;J5/ocU6tyBCONSowKflaytgYshjnzhNn7+qCxZRlaKUO+Mxw28tlUXxJix3nBYOe9oaa2/luFfj+&#10;qJej9PvgFwdO32M0JVdKzabDbgUi0ZDe4f/2QSuoyhJeZ/IR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LDrMAAAADcAAAADwAAAAAAAAAAAAAAAACYAgAAZHJzL2Rvd25y&#10;ZXYueG1sUEsFBgAAAAAEAAQA9QAAAIUDAAAAAA==&#10;" path="m91,528v76,221,185,384,243,364l543,820c601,800,586,605,510,384,434,163,326,,268,19l58,91c,111,15,307,91,528xe" fillcolor="silver" strokeweight="0">
                    <v:path arrowok="t" o:connecttype="custom" o:connectlocs="27,158;101,267;164,245;154,115;81,6;17,27;27,158" o:connectangles="0,0,0,0,0,0,0"/>
                  </v:shape>
                  <v:shape id="Freeform 556" o:spid="_x0000_s1131" style="position:absolute;left:5873;top:1839;width:118;height:252;visibility:visible;mso-wrap-style:square;v-text-anchor:top" coordsize="39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N+8UA&#10;AADcAAAADwAAAGRycy9kb3ducmV2LnhtbESPQWvCQBSE74X+h+UJvdWNBcVGVwmBog32UPXi7ZF9&#10;ZoPZt2l2Nem/7woFj8PMfMMs14NtxI06XztWMBknIIhLp2uuFBwPH69zED4ga2wck4Jf8rBePT8t&#10;MdWu52+67UMlIoR9igpMCG0qpS8NWfRj1xJH7+w6iyHKrpK6wz7CbSPfkmQmLdYcFwy2lBsqL/ur&#10;VfA5/bruTj+VPJSZ53xzRFO8F0q9jIZsASLQEB7h//ZWK5hP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M37xQAAANwAAAAPAAAAAAAAAAAAAAAAAJgCAABkcnMv&#10;ZG93bnJldi54bWxQSwUGAAAAAAQABAD1AAAAigMAAAAA&#10;" path="m334,820c391,800,377,605,301,384,225,163,116,,58,19,,39,15,235,91,456v76,221,185,384,243,364e" fillcolor="#cdcdcd" strokeweight="0">
                    <v:path arrowok="t" o:connecttype="custom" o:connectlocs="101,246;91,115;18,6;27,137;101,246" o:connectangles="0,0,0,0,0"/>
                  </v:shape>
                  <v:shape id="Freeform 557" o:spid="_x0000_s1132" style="position:absolute;left:5873;top:1818;width:181;height:273;visibility:visible;mso-wrap-style:square;v-text-anchor:top" coordsize="6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7zcUA&#10;AADcAAAADwAAAGRycy9kb3ducmV2LnhtbESPS4vCQBCE78L+h6GFvYhOXPCVdZRFWAi5iA/UY5Pp&#10;TYKZnpAZNfrrdwTBY1FVX1HzZWsqcaXGlZYVDAcRCOLM6pJzBfvdb38KwnlkjZVlUnAnB8vFR2eO&#10;sbY33tB163MRIOxiVFB4X8dSuqwgg25ga+Lg/dnGoA+yyaVu8BbgppJfUTSWBksOCwXWtCooO28v&#10;RgEmw3Qk0zK5Hx/jw/r0mKW+p5X67LY/3yA8tf4dfrUTrWA6ms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NxQAAANwAAAAPAAAAAAAAAAAAAAAAAJgCAABkcnMv&#10;ZG93bnJldi54bWxQSwUGAAAAAAQABAD1AAAAigMAAAAA&#10;" path="m91,528v76,221,185,384,243,364l543,820c601,800,586,605,510,384,434,163,326,,268,19l58,91c,111,15,307,91,528xe" filled="f" strokeweight="42e-5mm">
                    <v:stroke endcap="round"/>
                    <v:path arrowok="t" o:connecttype="custom" o:connectlocs="27,158;101,267;164,245;154,115;81,6;17,27;27,158" o:connectangles="0,0,0,0,0,0,0"/>
                  </v:shape>
                  <v:shape id="Freeform 558" o:spid="_x0000_s1133" style="position:absolute;left:5891;top:1839;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378A&#10;AADcAAAADwAAAGRycy9kb3ducmV2LnhtbERPzYrCMBC+C75DGGFvmlqsSDWKCguyLILVBxiasSk2&#10;k5Jktfv2m8OCx4/vf7MbbCee5EPrWMF8loEgrp1uuVFwu35OVyBCRNbYOSYFvxRgtx2PNlhq9+IL&#10;PavYiBTCoUQFJsa+lDLUhiyGmeuJE3d33mJM0DdSe3ylcNvJPMuW0mLLqcFgT0dD9aP6sQqu1Zdj&#10;L8/fdeGXi+J4zquDyZX6mAz7NYhIQ3yL/90nrWBVpLXpTDo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Wo7fvwAAANwAAAAPAAAAAAAAAAAAAAAAAJgCAABkcnMvZG93bnJl&#10;di54bWxQSwUGAAAAAAQABAD1AAAAhAMAAAAA&#10;" path="m83,246c100,240,96,181,73,115,50,49,17,,,6e" filled="f" strokeweight="42e-5mm">
                    <v:stroke endcap="round"/>
                    <v:path arrowok="t" o:connecttype="custom" o:connectlocs="83,246;73,115;0,6" o:connectangles="0,0,0"/>
                  </v:shape>
                </v:group>
                <v:group id="Group 559" o:spid="_x0000_s1134" style="position:absolute;left:39058;top:11569;width:1023;height:1715" coordorigin="6151,1819"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560" o:spid="_x0000_s1135"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Jyr8A&#10;AADcAAAADwAAAGRycy9kb3ducmV2LnhtbERPTYvCMBC9C/6HMMLeNFWkSDWKCELxIu2ueB2asS02&#10;k5JEW//95rCwx8f73h1G04k3Od9aVrBcJCCIK6tbrhX8fJ/nGxA+IGvsLJOCD3k47KeTHWbaDlzQ&#10;uwy1iCHsM1TQhNBnUvqqIYN+YXviyD2sMxgidLXUDocYbjq5SpJUGmw5NjTY06mh6lm+jIIynO7F&#10;NU+W+f2CaXF75f3g1kp9zcbjFkSgMfyL/9y5VrBJ4/x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H0nKvwAAANwAAAAPAAAAAAAAAAAAAAAAAJgCAABkcnMvZG93bnJl&#10;di54bWxQSwUGAAAAAAQABAD1AAAAhAMAAAAA&#10;" path="m484,499c535,271,528,75,469,62l252,13c193,,103,174,52,402,,630,7,826,67,840r216,48c343,902,433,727,484,499xe" fillcolor="silver" strokeweight="0">
                    <v:path arrowok="t" o:connecttype="custom" o:connectlocs="146,149;141,19;76,4;16,120;20,251;85,266;146,149" o:connectangles="0,0,0,0,0,0,0"/>
                  </v:shape>
                  <v:shape id="Freeform 561" o:spid="_x0000_s1136" style="position:absolute;left:6216;top:1834;width:96;height:255;visibility:visible;mso-wrap-style:square;v-text-anchor:top" coordsize="3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0fsMA&#10;AADcAAAADwAAAGRycy9kb3ducmV2LnhtbESPS4sCMRCE78L+h9AL3jTjHHyMRhHZhWXx4gs8NpN2&#10;MjjpDElWx3+/EQSPRVV9RS1WnW3EjXyoHSsYDTMQxKXTNVcKjofvwRREiMgaG8ek4EEBVsuP3gIL&#10;7e68o9s+ViJBOBSowMTYFlKG0pDFMHQtcfIuzluMSfpKao/3BLeNzLNsLC3WnBYMtrQxVF73f1bB&#10;bPt1mFR514TjJf/dnI09oc+V6n926zmISF18h1/tH61gOh7B8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0fsMAAADcAAAADwAAAAAAAAAAAAAAAACYAgAAZHJzL2Rv&#10;d25yZXYueG1sUEsFBgAAAAAEAAQA9QAAAIgDAAAAAA==&#10;" path="m252,13c192,,102,174,51,402,,630,7,826,66,839,126,853,216,678,267,450,318,222,311,26,252,13e" fillcolor="#cdcdcd" strokeweight="0">
                    <v:path arrowok="t" o:connecttype="custom" o:connectlocs="76,4;15,120;20,251;81,135;76,4" o:connectangles="0,0,0,0,0"/>
                  </v:shape>
                  <v:shape id="Freeform 562" o:spid="_x0000_s1137" style="position:absolute;left:6151;top:1819;width:161;height:270;visibility:visible;mso-wrap-style:square;v-text-anchor:top" coordsize="53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YCMQA&#10;AADcAAAADwAAAGRycy9kb3ducmV2LnhtbESPQWvCQBSE7wX/w/KE3uqmOYhG19AK2vZoTOn1mX0m&#10;sdm3IbuatL/eFQSPw8x8wyzTwTTiQp2rLSt4nUQgiAuray4V5PvNywyE88gaG8uk4I8cpKvR0xIT&#10;bXve0SXzpQgQdgkqqLxvEyldUZFBN7EtcfCOtjPog+xKqTvsA9w0Mo6iqTRYc1iosKV1RcVvdjYK&#10;+i1/ZD+nQzR/bzNd/Jv8a/edK/U8Ht4WIDwN/hG+tz+1gtk0htu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2AjEAAAA3AAAAA8AAAAAAAAAAAAAAAAAmAIAAGRycy9k&#10;b3ducmV2LnhtbFBLBQYAAAAABAAEAPUAAACJAwAAAAA=&#10;" path="m484,499c535,271,528,75,469,62l252,13c193,,103,174,52,402,,630,7,826,67,840r216,48c343,902,433,727,484,499xe" filled="f" strokeweight="42e-5mm">
                    <v:stroke endcap="round"/>
                    <v:path arrowok="t" o:connecttype="custom" o:connectlocs="146,149;141,19;76,4;16,120;20,251;85,266;146,149" o:connectangles="0,0,0,0,0,0,0"/>
                  </v:shape>
                  <v:shape id="Freeform 563" o:spid="_x0000_s1138" style="position:absolute;left:6216;top:1834;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8hMMA&#10;AADcAAAADwAAAGRycy9kb3ducmV2LnhtbESP3YrCMBSE7xd8h3AE79ZUXUSqsUhBFBdZ/HmAQ3Ns&#10;i81JaWKNb28WFvZymJlvmFUWTCN66lxtWcFknIAgLqyuuVRwvWw/FyCcR9bYWCYFL3KQrQcfK0y1&#10;ffKJ+rMvRYSwS1FB5X2bSumKigy6sW2Jo3eznUEfZVdK3eEzwk0jp0kylwZrjgsVtpRXVNzPD6Pg&#10;lMzs184e6Rh+wnd+CPmr5Vqp0TBsliA8Bf8f/mvvtYLFfAa/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8hMMAAADcAAAADwAAAAAAAAAAAAAAAACYAgAAZHJzL2Rv&#10;d25yZXYueG1sUEsFBgAAAAAEAAQA9QAAAIgDAAAAAA==&#10;" path="m76,4c58,,31,52,15,120,,188,2,247,20,251e" filled="f" strokeweight="42e-5mm">
                    <v:stroke endcap="round"/>
                    <v:path arrowok="t" o:connecttype="custom" o:connectlocs="76,4;15,120;20,251" o:connectangles="0,0,0"/>
                  </v:shape>
                </v:group>
                <v:group id="Group 564" o:spid="_x0000_s1139" style="position:absolute;left:38125;top:10922;width:1079;height:1733" coordorigin="6004,1717" coordsize="170,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565" o:spid="_x0000_s1140"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fI8UA&#10;AADcAAAADwAAAGRycy9kb3ducmV2LnhtbESPT0sDMRTE74LfITyhN5ttqUvZNi0qCt7E3f69PZPn&#10;7uLmZUliu357IxR6HGbmN8xyPdhOnMiH1rGCyTgDQaydablWsKle7+cgQkQ22DkmBb8UYL26vVli&#10;YdyZP+hUxlokCIcCFTQx9oWUQTdkMYxdT5y8L+ctxiR9LY3Hc4LbTk6zLJcWW04LDfb03JD+Ln+s&#10;gtm+2vaH3XTy/qLL7KnSn5QfvVKju+FxASLSEK/hS/vNKJjnD/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58jxQAAANwAAAAPAAAAAAAAAAAAAAAAAJgCAABkcnMv&#10;ZG93bnJldi54bWxQSwUGAAAAAAQABAD1AAAAigMAAAAA&#10;" path="m70,393c5,617,,813,58,830r213,62c330,909,430,740,495,516,560,291,565,95,507,78l294,17c235,,135,168,70,393xe" fillcolor="silver" strokeweight="0">
                    <v:path arrowok="t" o:connecttype="custom" o:connectlocs="21,118;17,249;82,268;149,155;153,23;88,5;21,118" o:connectangles="0,0,0,0,0,0,0"/>
                  </v:shape>
                  <v:shape id="Freeform 566" o:spid="_x0000_s1141" style="position:absolute;left:6004;top:1717;width:106;height:254;visibility:visible;mso-wrap-style:square;v-text-anchor:top" coordsize="35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21sUA&#10;AADcAAAADwAAAGRycy9kb3ducmV2LnhtbESPUUvDQBCE3wv+h2MF3+zFImmNvRYtiD6UUqs/YMlt&#10;k2hu75q9tPHf9wpCH4eZ+YaZLwfXqiN10ng28DDOQBGX3jZcGfj+erufgZKIbLH1TAb+SGC5uBnN&#10;sbD+xJ903MVKJQhLgQbqGEOhtZQ1OZSxD8TJ2/vOYUyyq7Tt8JTgrtWTLMu1w4bTQo2BVjWVv7ve&#10;GZB+lW0f9+H96XUzLdeHH5E+rI25ux1enkFFGuI1/N/+sAZmeQ6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7bWxQAAANwAAAAPAAAAAAAAAAAAAAAAAJgCAABkcnMv&#10;ZG93bnJldi54bWxQSwUGAAAAAAQABAD1AAAAigMAAAAA&#10;" path="m58,830c117,847,217,679,282,454,347,230,352,34,294,17,235,,135,168,70,393,5,617,,813,58,830e" fillcolor="#cdcdcd" strokeweight="0">
                    <v:path arrowok="t" o:connecttype="custom" o:connectlocs="17,249;85,136;89,5;21,118;17,249" o:connectangles="0,0,0,0,0"/>
                  </v:shape>
                  <v:shape id="Freeform 567" o:spid="_x0000_s1142" style="position:absolute;left:6004;top:1717;width:170;height:273;visibility:visible;mso-wrap-style:square;v-text-anchor:top" coordsize="5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uNsUA&#10;AADcAAAADwAAAGRycy9kb3ducmV2LnhtbESPQUsDMRSE74L/ITzBS2mztdAua9NiK8Kip67S82Pz&#10;3CwmL0sS27W/3ghCj8PMfMOst6Oz4kQh9p4VzGcFCOLW6547BR/vL9MSREzIGq1nUvBDEbab25s1&#10;Vtqf+UCnJnUiQzhWqMCkNFRSxtaQwzjzA3H2Pn1wmLIMndQBzxnurHwoiqV02HNeMDjQ3lD71Xw7&#10;Ba6eTPj50r7axXHXh/3bwZa1Uer+bnx6BJFoTNfwf7vWCsrlCv7O5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q42xQAAANwAAAAPAAAAAAAAAAAAAAAAAJgCAABkcnMv&#10;ZG93bnJldi54bWxQSwUGAAAAAAQABAD1AAAAigMAAAAA&#10;" path="m70,393c5,617,,813,58,830r213,62c330,909,430,740,495,516,560,291,565,95,507,78l294,17c235,,135,168,70,393xe" filled="f" strokeweight="42e-5mm">
                    <v:stroke endcap="round"/>
                    <v:path arrowok="t" o:connecttype="custom" o:connectlocs="21,118;17,249;82,268;149,155;153,23;88,5;21,118" o:connectangles="0,0,0,0,0,0,0"/>
                  </v:shape>
                  <v:shape id="Freeform 568" o:spid="_x0000_s1143" style="position:absolute;left:6022;top:1723;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eCcIA&#10;AADcAAAADwAAAGRycy9kb3ducmV2LnhtbERPy2rCQBTdC/7DcIXuzCSllRAdRYWANFDwsXB5zVyT&#10;YOZOyExj+vedRcHl4bxXm9G0YqDeNZYVJFEMgri0uuFKweWcz1MQziNrbC2Tgl9ysFlPJyvMtH3y&#10;kYaTr0QIYZehgtr7LpPSlTUZdJHtiAN3t71BH2BfSd3jM4SbVr7H8UIabDg01NjRvqbycfoxCsaP&#10;6zZnO3w9muLw/XnbFUWR3JR6m43bJQhPo3+J/90HrSBd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t4JwgAAANwAAAAPAAAAAAAAAAAAAAAAAJgCAABkcnMvZG93&#10;bnJldi54bWxQSwUGAAAAAAQABAD1AAAAhwMAAAAA&#10;" path="m,243v17,5,47,-45,67,-113c87,63,88,5,71,e" filled="f" strokeweight="42e-5mm">
                    <v:stroke endcap="round"/>
                    <v:path arrowok="t" o:connecttype="custom" o:connectlocs="0,243;67,130;71,0" o:connectangles="0,0,0"/>
                  </v:shape>
                </v:group>
                <v:group id="Group 569" o:spid="_x0000_s1144" style="position:absolute;left:47834;top:17303;width:965;height:1086" coordorigin="7533,2722" coordsize="1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570" o:spid="_x0000_s1145"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IF8EA&#10;AADcAAAADwAAAGRycy9kb3ducmV2LnhtbERP3WrCMBS+F3yHcATvNHXgVqpRRPCHbV5YfYBDc2yr&#10;zUmXZFrffrkYePnx/c+XnWnEnZyvLSuYjBMQxIXVNZcKzqfNKAXhA7LGxjIpeJKH5aLfm2Om7YOP&#10;dM9DKWII+wwVVCG0mZS+qMigH9uWOHIX6wyGCF0ptcNHDDeNfEuSd2mw5thQYUvriopb/msUHPLP&#10;r267559deXLfPM2L53WTKjUcdKsZiEBdeIn/3XutIP2I8+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SBfBAAAA3AAAAA8AAAAAAAAAAAAAAAAAmAIAAGRycy9kb3du&#10;cmV2LnhtbFBLBQYAAAAABAAEAPUAAACGAwAAAAA=&#10;" path="m401,189c325,73,230,,189,26l41,123c,149,29,265,104,382v76,116,171,189,212,163l464,448c505,422,476,306,401,189xe" fillcolor="silver" strokeweight="0">
                    <v:path arrowok="t" o:connecttype="custom" o:connectlocs="121,57;57,8;12,37;31,114;95,163;140,134;121,57" o:connectangles="0,0,0,0,0,0,0"/>
                  </v:shape>
                  <v:shape id="Freeform 571" o:spid="_x0000_s1146" style="position:absolute;left:7578;top:2722;width:107;height:142;visibility:visible;mso-wrap-style:square;v-text-anchor:top" coordsize="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lRMQA&#10;AADcAAAADwAAAGRycy9kb3ducmV2LnhtbESPQWsCMRSE70L/Q3gFb5rVg5XVKNJq60Gorv6Ax+a5&#10;CW5elk3qrv++KQg9DjPzDbNc964Wd2qD9axgMs5AEJdeW64UXM670RxEiMgaa8+k4EEB1quXwRJz&#10;7Ts+0b2IlUgQDjkqMDE2uZShNOQwjH1DnLyrbx3GJNtK6ha7BHe1nGbZTDq0nBYMNvRuqLwVP06B&#10;7urKfB0/s6bbHj72j2972hZWqeFrv1mAiNTH//CzvdcK5m8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pUTEAAAA3AAAAA8AAAAAAAAAAAAAAAAAmAIAAGRycy9k&#10;b3ducmV2LnhtbFBLBQYAAAAABAAEAPUAAACJAwAAAAA=&#10;" path="m40,26c,53,28,169,103,285v76,117,171,190,212,163c356,422,327,306,252,189,176,73,81,,40,26e" fillcolor="#cdcdcd" strokeweight="0">
                    <v:path arrowok="t" o:connecttype="custom" o:connectlocs="12,8;31,85;95,134;76,57;12,8" o:connectangles="0,0,0,0,0"/>
                  </v:shape>
                  <v:shape id="Freeform 572" o:spid="_x0000_s1147" style="position:absolute;left:7533;top:2722;width:152;height:171;visibility:visible;mso-wrap-style:square;v-text-anchor:top" coordsize="50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FAcYA&#10;AADcAAAADwAAAGRycy9kb3ducmV2LnhtbESPQWvCQBSE74X+h+UVetNNc9AYXUVKW0K1h6oHvT2y&#10;zySYfRt2txr/vSsIPQ4z8w0zW/SmFWdyvrGs4G2YgCAurW64UrDbfg4yED4ga2wtk4IreVjMn59m&#10;mGt74V86b0IlIoR9jgrqELpcSl/WZNAPbUccvaN1BkOUrpLa4SXCTSvTJBlJgw3HhRo7eq+pPG3+&#10;jILJ+ueqi+99d3Jlvx4dPr6KVZYq9frSL6cgAvXhP/xoF1pBNk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FAcYAAADcAAAADwAAAAAAAAAAAAAAAACYAgAAZHJz&#10;L2Rvd25yZXYueG1sUEsFBgAAAAAEAAQA9QAAAIsDAAAAAA==&#10;" path="m401,189c325,73,230,,189,26l41,123c,149,29,265,104,382v76,116,171,189,212,163l464,448c505,422,476,306,401,189xe" filled="f" strokeweight="42e-5mm">
                    <v:stroke endcap="round"/>
                    <v:path arrowok="t" o:connecttype="custom" o:connectlocs="121,57;57,8;12,37;31,114;95,163;140,134;121,57" o:connectangles="0,0,0,0,0,0,0"/>
                  </v:shape>
                  <v:shape id="Freeform 573" o:spid="_x0000_s1148" style="position:absolute;left:7578;top:2730;width:95;height:134;visibility:visible;mso-wrap-style:square;v-text-anchor:top" coordsize="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EPcUA&#10;AADcAAAADwAAAGRycy9kb3ducmV2LnhtbESP3UoDMRSE7wXfIRzBG2kTW2zLtmkRoSAWC/2DXp5u&#10;jpvVzcmSxHZ9eyMIvRxm5htmtuhcI84UYu1Zw2NfgSAuvam50rDfLXsTEDEhG2w8k4YfirCY397M&#10;sDD+whs6b1MlMoRjgRpsSm0hZSwtOYx93xJn78MHhynLUEkT8JLhrpEDpUbSYc15wWJLL5bKr+23&#10;04C8W60/nx6Owb2pw/vJWdX4jdb3d93zFESiLl3D/+1Xo2EyHsL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sQ9xQAAANwAAAAPAAAAAAAAAAAAAAAAAJgCAABkcnMv&#10;ZG93bnJldi54bWxQSwUGAAAAAAQABAD1AAAAigMAAAAA&#10;" path="m12,c,8,8,43,31,77v23,35,51,57,64,49e" filled="f" strokeweight="42e-5mm">
                    <v:stroke endcap="round"/>
                    <v:path arrowok="t" o:connecttype="custom" o:connectlocs="12,0;31,77;95,126" o:connectangles="0,0,0"/>
                  </v:shape>
                </v:group>
                <v:group id="Group 574" o:spid="_x0000_s1149" style="position:absolute;left:30251;top:7981;width:3785;height:1975" coordorigin="4764,1254" coordsize="59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575" o:spid="_x0000_s1150"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ZWsQA&#10;AADcAAAADwAAAGRycy9kb3ducmV2LnhtbESPQWvCQBSE7wX/w/IK3uqmQlObuoooBRE8RC29PrKv&#10;SWj2vZDdaNpf7woFj8PMfMPMl4Nr1Jk6XwsbeJ4koIgLsTWXBk7Hj6cZKB+QLTbCZOCXPCwXo4c5&#10;ZlYunNP5EEoVIewzNFCF0GZa+6Iih34iLXH0vqVzGKLsSm07vES4a/Q0SVLtsOa4UGFL64qKn0Pv&#10;DEytlPlnmtMu/eO3r34v/SaIMePHYfUOKtAQ7uH/9tYamL2+wO1MPA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2VrEAAAA3AAAAA8AAAAAAAAAAAAAAAAAmAIAAGRycy9k&#10;b3ducmV2LnhtbFBLBQYAAAAABAAEAPUAAACJAwAAAAA=&#10;" path="m78,l,78,,311r518,l596,233,596,,78,xe" fillcolor="#fc0" stroked="f">
                    <v:path arrowok="t" o:connecttype="custom" o:connectlocs="78,0;0,78;0,311;518,311;596,233;596,0;78,0" o:connectangles="0,0,0,0,0,0,0"/>
                  </v:shape>
                  <v:shape id="Freeform 576" o:spid="_x0000_s1151"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lMQA&#10;AADcAAAADwAAAGRycy9kb3ducmV2LnhtbESPT4vCMBTE78J+h/CEvWmqLFq6RikrC14U/IPs8dE8&#10;m2rzUpqs1m9vBMHjMDO/YWaLztbiSq2vHCsYDRMQxIXTFZcKDvvfQQrCB2SNtWNScCcPi/lHb4aZ&#10;djfe0nUXShEh7DNUYEJoMil9YciiH7qGOHon11oMUbal1C3eItzWcpwkE2mx4rhgsKEfQ8Vl928V&#10;rP2y+OqS4+m8Mpt8/XfIzzTKlfrsd/k3iEBdeIdf7ZVWkE4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Z5TEAAAA3AAAAA8AAAAAAAAAAAAAAAAAmAIAAGRycy9k&#10;b3ducmV2LnhtbFBLBQYAAAAABAAEAPUAAACJAwAAAAA=&#10;" path="m,78r518,l596,,78,,,78xe" fillcolor="#ffd632" stroked="f">
                    <v:path arrowok="t" o:connecttype="custom" o:connectlocs="0,78;518,78;596,0;78,0;0,78" o:connectangles="0,0,0,0,0"/>
                  </v:shape>
                  <v:shape id="Freeform 577" o:spid="_x0000_s1152" style="position:absolute;left:5282;top:1254;width:78;height:311;visibility:visible;mso-wrap-style:square;v-text-anchor:top" coordsize="7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Px8QA&#10;AADcAAAADwAAAGRycy9kb3ducmV2LnhtbESPQWuDQBSE74X+h+UVcqtreohi3ISQUiglEKql56f7&#10;ohL3rbhbNf8+Wyj0OMzMN0y+X0wvJhpdZ1nBOopBENdWd9wo+CrfnlMQziNr7C2Tghs52O8eH3LM&#10;tJ35k6bCNyJA2GWooPV+yKR0dUsGXWQH4uBd7GjQBzk2Uo84B7jp5Uscb6TBjsNCiwMdW6qvxY9R&#10;QB/fc1JNJ3ku1mV10GkZ++5VqdXTctiC8LT4//Bf+10rSJME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T8fEAAAA3AAAAA8AAAAAAAAAAAAAAAAAmAIAAGRycy9k&#10;b3ducmV2LnhtbFBLBQYAAAAABAAEAPUAAACJAwAAAAA=&#10;" path="m,78l78,r,233l,311,,78xe" fillcolor="#cda400" stroked="f">
                    <v:path arrowok="t" o:connecttype="custom" o:connectlocs="0,78;78,0;78,233;0,311;0,78" o:connectangles="0,0,0,0,0"/>
                  </v:shape>
                  <v:shape id="Freeform 578" o:spid="_x0000_s1153" style="position:absolute;left:4764;top:1254;width:596;height:311;visibility:visible;mso-wrap-style:square;v-text-anchor:top" coordsize="59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OesEA&#10;AADcAAAADwAAAGRycy9kb3ducmV2LnhtbERPzWrCQBC+F3yHZYTe6kYP1UZX0Rah0INt9AHG7JgE&#10;s7Nhd9S0T+8ehB4/vv/FqnetulKIjWcD41EGirj0tuHKwGG/fZmBioJssfVMBn4pwmo5eFpgbv2N&#10;f+haSKVSCMccDdQiXa51LGtyGEe+I07cyQeHkmCotA14S+Gu1ZMse9UOG04NNXb0XlN5Li7OQPPx&#10;J7Zcd8c+uN3Xt6veJptCjHke9us5KKFe/sUP96c1MJumtelMOgJ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nrBAAAA3AAAAA8AAAAAAAAAAAAAAAAAmAIAAGRycy9kb3du&#10;cmV2LnhtbFBLBQYAAAAABAAEAPUAAACGAwAAAAA=&#10;" path="m78,l,78,,311r518,l596,233,596,,78,xe" filled="f" strokeweight="42e-5mm">
                    <v:stroke endcap="round"/>
                    <v:path arrowok="t" o:connecttype="custom" o:connectlocs="78,0;0,78;0,311;518,311;596,233;596,0;78,0" o:connectangles="0,0,0,0,0,0,0"/>
                  </v:shape>
                  <v:shape id="Freeform 579" o:spid="_x0000_s1154" style="position:absolute;left:4764;top:1254;width:596;height:78;visibility:visible;mso-wrap-style:square;v-text-anchor:top" coordsize="59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4cUA&#10;AADcAAAADwAAAGRycy9kb3ducmV2LnhtbESPwW7CMBBE75X4B2uReisOPbSQxqBCRVWOCVS5LvGS&#10;pMTrKDZJ+ve4UiWOo5l5o0nWo2lET52rLSuYzyIQxIXVNZcKjofd0wKE88gaG8uk4JccrFeThwRj&#10;bQdOqc98KQKEXYwKKu/bWEpXVGTQzWxLHLyz7Qz6ILtS6g6HADeNfI6iF2mw5rBQYUvbiopLdjUK&#10;vvvPvb9c8eNE6XErd3mab35GpR6n4/sbCE+jv4f/219aweJ1CX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IvhxQAAANwAAAAPAAAAAAAAAAAAAAAAAJgCAABkcnMv&#10;ZG93bnJldi54bWxQSwUGAAAAAAQABAD1AAAAigMAAAAA&#10;" path="m,78r518,l596,e" filled="f" strokeweight="42e-5mm">
                    <v:stroke endcap="round"/>
                    <v:path arrowok="t" o:connecttype="custom" o:connectlocs="0,78;518,78;596,0" o:connectangles="0,0,0"/>
                  </v:shape>
                  <v:line id="Line 580" o:spid="_x0000_s1155" style="position:absolute;visibility:visible;mso-wrap-style:square" from="5282,1332" to="528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S4MIAAADcAAAADwAAAGRycy9kb3ducmV2LnhtbERPy4rCMBTdC/5DuMLsNJ0BS6lGGSzz&#10;YNz4XMzu0txpqs1NaTJa/94sBJeH854ve9uIC3W+dqzgdZKAIC6drrlScNh/jDMQPiBrbByTght5&#10;WC6Ggznm2l15S5ddqEQMYZ+jAhNCm0vpS0MW/cS1xJH7c53FEGFXSd3hNYbbRr4lSSot1hwbDLa0&#10;MlSed/9WQXP8Kk6/q82pOKc0na5Neis+f5R6GfXvMxCB+vAUP9zfWkGWxf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hS4MIAAADcAAAADwAAAAAAAAAAAAAA&#10;AAChAgAAZHJzL2Rvd25yZXYueG1sUEsFBgAAAAAEAAQA+QAAAJADAAAAAA==&#10;" strokeweight="42e-5mm">
                    <v:stroke endcap="round"/>
                  </v:line>
                </v:group>
                <v:rect id="Rectangle 581" o:spid="_x0000_s1156" style="position:absolute;left:32029;top:8699;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C62B54" w:rsidRDefault="00C62B54"/>
                    </w:txbxContent>
                  </v:textbox>
                </v:rect>
                <v:line id="Line 582" o:spid="_x0000_s1157" style="position:absolute;flip:y;visibility:visible;mso-wrap-style:square" from="32099,2863" to="32766,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I0MYAAADcAAAADwAAAGRycy9kb3ducmV2LnhtbESPT2vCQBTE7wW/w/IEb3VTDyGkrqKC&#10;oCBttfHP8ZF9JqHZtyG7mvTbdwuCx2FmfsNM572pxZ1aV1lW8DaOQBDnVldcKMi+168JCOeRNdaW&#10;ScEvOZjPBi9TTLXteE/3gy9EgLBLUUHpfZNK6fKSDLqxbYiDd7WtQR9kW0jdYhfgppaTKIqlwYrD&#10;QokNrUrKfw43o6BbnM7b0zH5zFbd8rq7fMSGvmKlRsN+8Q7CU++f4Ud7oxUkyQT+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SNDGAAAA3AAAAA8AAAAAAAAA&#10;AAAAAAAAoQIAAGRycy9kb3ducmV2LnhtbFBLBQYAAAAABAAEAPkAAACUAwAAAAA=&#10;" strokeweight=".00125mm"/>
                <v:line id="Line 583" o:spid="_x0000_s1158" style="position:absolute;visibility:visible;mso-wrap-style:square" from="31349,2266" to="3209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NV8UAAADcAAAADwAAAGRycy9kb3ducmV2LnhtbESPQWsCMRSE7wX/Q3iCt5q1Qlm3RqmF&#10;guChaj3Y22Pz3CzdvGyT6K7/3ghCj8PMfMPMl71txIV8qB0rmIwzEMSl0zVXCg7fn885iBCRNTaO&#10;ScGVAiwXg6c5Ftp1vKPLPlYiQTgUqMDE2BZShtKQxTB2LXHyTs5bjEn6SmqPXYLbRr5k2au0WHNa&#10;MNjSh6Hyd3+2Clq9mh2923yV2/jjzemv6/PjVqnRsH9/AxGpj//hR3utFeT5F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NV8UAAADcAAAADwAAAAAAAAAA&#10;AAAAAAChAgAAZHJzL2Rvd25yZXYueG1sUEsFBgAAAAAEAAQA+QAAAJMDAAAAAA==&#10;" strokeweight=".00125mm"/>
                <v:group id="Group 584" o:spid="_x0000_s1159" style="position:absolute;left:31718;top:1682;width:749;height:6490" coordorigin="4995,262" coordsize="118,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585" o:spid="_x0000_s1160"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BHcUA&#10;AADcAAAADwAAAGRycy9kb3ducmV2LnhtbESPUUvDMBSF34X9h3AHvohLJ1NqXTaGULYxFNz0/ZJc&#10;m27NTWni2v37RRB8PJxzvsOZLwfXiDN1ofasYDrJQBBrb2quFHweyvscRIjIBhvPpOBCAZaL0c0c&#10;C+N7/qDzPlYiQTgUqMDG2BZSBm3JYZj4ljh5375zGJPsKmk67BPcNfIhy56kw5rTgsWWXi3p0/7H&#10;Kegv66q8s2b2Tjutn7dfh7fSHZW6HQ+rFxCRhvgf/mtvjII8f4Tf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EdxQAAANwAAAAPAAAAAAAAAAAAAAAAAJgCAABkcnMv&#10;ZG93bnJldi54bWxQSwUGAAAAAAQABAD1AAAAigMAAAAA&#10;" path="m59,r59,1022l,1022,59,xe" fillcolor="#fc0" stroked="f">
                    <v:path arrowok="t" o:connecttype="custom" o:connectlocs="59,0;118,1022;0,1022;59,0" o:connectangles="0,0,0,0"/>
                  </v:shape>
                  <v:shape id="Freeform 586" o:spid="_x0000_s1161" style="position:absolute;left:4995;top:262;width:118;height:1022;visibility:visible;mso-wrap-style:square;v-text-anchor:top" coordsize="118,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wQ8MA&#10;AADcAAAADwAAAGRycy9kb3ducmV2LnhtbESP3WrCQBSE7wu+w3KE3tWNRSREVxF/UIRS/HmAQ/aY&#10;BHPOhuzWxLfvCoVeDjPzDTNf9lyrB7W+cmJgPEpAkeTOVlIYuF52HykoH1As1k7IwJM8LBeDtzlm&#10;1nVyosc5FCpCxGdooAyhybT2eUmMfuQakujdXMsYomwLbVvsIpxr/ZkkU81YSVwosaF1Sfn9/MMG&#10;+Jv30j1TtodNdT9OtmP66nfGvA/71QxUoD78h//aB2sgTafwOhOP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wQ8MAAADcAAAADwAAAAAAAAAAAAAAAACYAgAAZHJzL2Rv&#10;d25yZXYueG1sUEsFBgAAAAAEAAQA9QAAAIgDAAAAAA==&#10;" path="m59,r59,1022l,1022,59,xe" filled="f" strokeweight="42e-5mm">
                    <v:stroke endcap="round"/>
                    <v:path arrowok="t" o:connecttype="custom" o:connectlocs="59,0;118,1022;0,1022;59,0" o:connectangles="0,0,0,0"/>
                  </v:shape>
                </v:group>
                <v:group id="Group 587" o:spid="_x0000_s1162" style="position:absolute;left:32467;top:1682;width:375;height:2356" coordorigin="5113,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588" o:spid="_x0000_s1163"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ftcEA&#10;AADcAAAADwAAAGRycy9kb3ducmV2LnhtbERPS4vCMBC+L/gfwgheFk31oKUaRQQfy55WvXgbmrEt&#10;NpPSRFv//c5hYY8f33u16V2tXtSGyrOB6SQBRZx7W3Fh4HrZj1NQISJbrD2TgTcF2KwHHyvMrO/4&#10;h17nWCgJ4ZChgTLGJtM65CU5DBPfEAt3963DKLAttG2xk3BX61mSzLXDiqWhxIZ2JeWP89NJ7+3z&#10;uzkcfB2P28VuMd3bbv5ljRkN++0SVKQ+/ov/3CdrIE1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7XBAAAA3AAAAA8AAAAAAAAAAAAAAAAAmAIAAGRycy9kb3du&#10;cmV2LnhtbFBLBQYAAAAABAAEAPUAAACGAwAAAAA=&#10;" path="m15,l,371r44,l59,,15,xe" fillcolor="red" stroked="f">
                    <v:path arrowok="t" o:connecttype="custom" o:connectlocs="15,0;0,371;44,371;59,0;15,0" o:connectangles="0,0,0,0,0"/>
                  </v:shape>
                  <v:shape id="Freeform 589" o:spid="_x0000_s1164" style="position:absolute;left:5113;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ysUA&#10;AADcAAAADwAAAGRycy9kb3ducmV2LnhtbESPQWvCQBSE74X+h+UVvNVNPWiSuooIoigetC29PrKv&#10;SWz2bciuSfTXu4LgcZiZb5jpvDeVaKlxpWUFH8MIBHFmdcm5gu+v1XsMwnlkjZVlUnAhB/PZ68sU&#10;U207PlB79LkIEHYpKii8r1MpXVaQQTe0NXHw/mxj0AfZ5FI32AW4qeQoisbSYMlhocCalgVl/8ez&#10;UbA9bXbe/LZ2v17+mG5xvq4nyUmpwVu/+AThqffP8KO90QriO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1/KxQAAANwAAAAPAAAAAAAAAAAAAAAAAJgCAABkcnMv&#10;ZG93bnJldi54bWxQSwUGAAAAAAQABAD1AAAAigMAAAAA&#10;" path="m15,l,371r44,l59,,15,xe" filled="f" strokeweight="42e-5mm">
                    <v:stroke endcap="round"/>
                    <v:path arrowok="t" o:connecttype="custom" o:connectlocs="15,0;0,371;44,371;59,0;15,0" o:connectangles="0,0,0,0,0"/>
                  </v:shape>
                </v:group>
                <v:group id="Group 590" o:spid="_x0000_s1165" style="position:absolute;left:33223;top:1682;width:374;height:2356" coordorigin="5232,262" coordsize="59,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591" o:spid="_x0000_s1166"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g9cIA&#10;AADcAAAADwAAAGRycy9kb3ducmV2LnhtbESPS4vCMBSF94L/IVzBjYxpXahTjSKCL1z52Li7NHfa&#10;Ms1NaaKt/94IgsvDeXyc+bI1pXhQ7QrLCuJhBII4tbrgTMH1svmZgnAeWWNpmRQ8ycFy0e3MMdG2&#10;4RM9zj4TYYRdggpy76tESpfmZNANbUUcvD9bG/RB1pnUNTZh3JRyFEVjabDgQMixonVO6f/5bgL3&#10;NjhW260t/W41WU/ijW7GB61Uv9euZiA8tf4b/rT3WsH0N4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WD1wgAAANwAAAAPAAAAAAAAAAAAAAAAAJgCAABkcnMvZG93&#10;bnJldi54bWxQSwUGAAAAAAQABAD1AAAAhwMAAAAA&#10;" path="m14,l,371r44,l59,,14,xe" fillcolor="red" stroked="f">
                    <v:path arrowok="t" o:connecttype="custom" o:connectlocs="14,0;0,371;44,371;59,0;14,0" o:connectangles="0,0,0,0,0"/>
                  </v:shape>
                  <v:shape id="Freeform 592" o:spid="_x0000_s1167" style="position:absolute;left:5232;top:262;width:59;height:371;visibility:visible;mso-wrap-style:square;v-text-anchor:top" coordsize="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bZsYA&#10;AADcAAAADwAAAGRycy9kb3ducmV2LnhtbESPT2vCQBTE74V+h+UVvNVNPWiMriJCMVR6MLZ4fWRf&#10;k9js25Dd/Gk/fbcgeBxm5jfMejuaWvTUusqygpdpBII4t7riQsHH+fU5BuE8ssbaMin4IQfbzePD&#10;GhNtBz5Rn/lCBAi7BBWU3jeJlC4vyaCb2oY4eF+2NeiDbAupWxwC3NRyFkVzabDisFBiQ/uS8u+s&#10;MwrerunRm0tv3w/7TzPsut/DYnlVavI07lYgPI3+Hr61U60gXs7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bZsYAAADcAAAADwAAAAAAAAAAAAAAAACYAgAAZHJz&#10;L2Rvd25yZXYueG1sUEsFBgAAAAAEAAQA9QAAAIsDAAAAAA==&#10;" path="m14,l,371r44,l59,,14,xe" filled="f" strokeweight="42e-5mm">
                    <v:stroke endcap="round"/>
                    <v:path arrowok="t" o:connecttype="custom" o:connectlocs="14,0;0,371;44,371;59,0;14,0" o:connectangles="0,0,0,0,0"/>
                  </v:shape>
                </v:group>
                <v:group id="Group 593" o:spid="_x0000_s1168" style="position:absolute;left:30607;top:1085;width:368;height:2363" coordorigin="4820,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594" o:spid="_x0000_s1169"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nd8YA&#10;AADcAAAADwAAAGRycy9kb3ducmV2LnhtbESPT2vCQBTE74LfYXlCL1I3FZGYugmtRehNqkLp7TX7&#10;8odm34bdbYzfvisUPA4z8xtmW4ymEwM531pW8LRIQBCXVrdcKzif9o8pCB+QNXaWScGVPBT5dLLF&#10;TNsLf9BwDLWIEPYZKmhC6DMpfdmQQb+wPXH0KusMhihdLbXDS4SbTi6TZC0NthwXGuxp11D5c/w1&#10;Cg7V7uv17D6rqly+fSeb1Xo+eFTqYTa+PIMINIZ7+L/9rhWkmxX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Znd8YAAADcAAAADwAAAAAAAAAAAAAAAACYAgAAZHJz&#10;L2Rvd25yZXYueG1sUEsFBgAAAAAEAAQA9QAAAIsDAAAAAA==&#10;" path="m43,l58,372r-44,l,,43,xe" fillcolor="red" stroked="f">
                    <v:path arrowok="t" o:connecttype="custom" o:connectlocs="43,0;58,372;14,372;0,0;43,0" o:connectangles="0,0,0,0,0"/>
                  </v:shape>
                  <v:shape id="Freeform 595" o:spid="_x0000_s1170" style="position:absolute;left:4820;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5MMA&#10;AADcAAAADwAAAGRycy9kb3ducmV2LnhtbESPQWvCQBSE7wX/w/IK3upGwRKjq9SAWm+NrfdH9pkE&#10;s2+T7GrSf98VCh6HmfmGWW0GU4s7da6yrGA6iUAQ51ZXXCj4+d69xSCcR9ZYWyYFv+Rgsx69rDDR&#10;tueM7idfiABhl6CC0vsmkdLlJRl0E9sQB+9iO4M+yK6QusM+wE0tZ1H0Lg1WHBZKbCgtKb+ebkYB&#10;c384S9sWWXPcTS/77de5TXulxq/DxxKEp8E/w//tT60gXszhc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5MMAAADcAAAADwAAAAAAAAAAAAAAAACYAgAAZHJzL2Rv&#10;d25yZXYueG1sUEsFBgAAAAAEAAQA9QAAAIgDAAAAAA==&#10;" path="m43,l58,372r-44,l,,43,xe" filled="f" strokeweight="42e-5mm">
                    <v:stroke endcap="round"/>
                    <v:path arrowok="t" o:connecttype="custom" o:connectlocs="43,0;58,372;14,372;0,0;43,0" o:connectangles="0,0,0,0,0"/>
                  </v:shape>
                </v:group>
                <v:group id="Group 596" o:spid="_x0000_s1171" style="position:absolute;left:31349;top:1085;width:369;height:2363" coordorigin="4937,168" coordsize="5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597" o:spid="_x0000_s1172"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5AMYA&#10;AADcAAAADwAAAGRycy9kb3ducmV2LnhtbESPT2sCMRTE7wW/Q3gFL6WbVcTqulHUUuit1Ari7bl5&#10;+4duXpYkruu3bwqFHoeZ+Q2TbwbTip6cbywrmCQpCOLC6oYrBcevt+cFCB+QNbaWScGdPGzWo4cc&#10;M21v/En9IVQiQthnqKAOocuk9EVNBn1iO+LoldYZDFG6SmqHtwg3rZym6VwabDgu1NjRvqbi+3A1&#10;Cj7K/Xl3dKeyLKavl3Q5mz/1HpUaPw7bFYhAQ/gP/7XftYLF8gV+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5AMYAAADcAAAADwAAAAAAAAAAAAAAAACYAgAAZHJz&#10;L2Rvd25yZXYueG1sUEsFBgAAAAAEAAQA9QAAAIsDAAAAAA==&#10;" path="m44,l58,372r-43,l,,44,xe" fillcolor="red" stroked="f">
                    <v:path arrowok="t" o:connecttype="custom" o:connectlocs="44,0;58,372;15,372;0,0;44,0" o:connectangles="0,0,0,0,0"/>
                  </v:shape>
                  <v:shape id="Freeform 598" o:spid="_x0000_s1173" style="position:absolute;left:4937;top:168;width:58;height:372;visibility:visible;mso-wrap-style:square;v-text-anchor:top" coordsize="5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yerwA&#10;AADcAAAADwAAAGRycy9kb3ducmV2LnhtbERPyQrCMBC9C/5DGMGbpnoQrUZRwe3meh+asS02k9pE&#10;W//eHASPj7fPFo0pxJsql1tWMOhHIIgTq3NOFVwvm94YhPPIGgvLpOBDDhbzdmuGsbY1n+h99qkI&#10;IexiVJB5X8ZSuiQjg65vS+LA3W1l0AdYpVJXWIdwU8hhFI2kwZxDQ4YlrTNKHueXUcBc727SPtNT&#10;edgM7tvV8fZc10p1O81yCsJT4//in3uvFYwnYW04E4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bjJ6vAAAANwAAAAPAAAAAAAAAAAAAAAAAJgCAABkcnMvZG93bnJldi54&#10;bWxQSwUGAAAAAAQABAD1AAAAgQMAAAAA&#10;" path="m44,l58,372r-43,l,,44,xe" filled="f" strokeweight="42e-5mm">
                    <v:stroke endcap="round"/>
                    <v:path arrowok="t" o:connecttype="custom" o:connectlocs="44,0;58,372;15,372;0,0;44,0" o:connectangles="0,0,0,0,0"/>
                  </v:shape>
                </v:group>
                <v:line id="Line 599" o:spid="_x0000_s1174" style="position:absolute;visibility:visible;mso-wrap-style:square" from="30975,2266" to="31349,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sYMUAAADcAAAADwAAAGRycy9kb3ducmV2LnhtbESPQWvCQBSE7wX/w/IEb3XTHiRJXcUW&#10;CgUPWvWQ3h7ZZzaYfZvubk38926h0OMwM98wy/VoO3ElH1rHCp7mGQji2umWGwWn4/tjDiJEZI2d&#10;Y1JwowDr1eRhiaV2A3/S9RAbkSAcSlRgYuxLKUNtyGKYu544eWfnLcYkfSO1xyHBbSefs2whLbac&#10;Fgz29Gaovhx+rIJevxaVd9tdvY9f3py/hzGv9krNpuPmBUSkMf6H/9ofWkFeFPB7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sYMUAAADcAAAADwAAAAAAAAAA&#10;AAAAAAChAgAAZHJzL2Rvd25yZXYueG1sUEsFBgAAAAAEAAQA+QAAAJMDAAAAAA==&#10;" strokeweight=".00125mm"/>
                <v:line id="Line 600" o:spid="_x0000_s1175" style="position:absolute;flip:y;visibility:visible;mso-wrap-style:square" from="32842,2863" to="3359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8IAAADcAAAADwAAAGRycy9kb3ducmV2LnhtbERPTYvCMBC9C/6HMII3TfVQ3GoUVxAU&#10;RF113T0OzdgWm0lpoq3/3hwW9vh437NFa0rxpNoVlhWMhhEI4tTqgjMFl/N6MAHhPLLG0jIpeJGD&#10;xbzbmWGibcNf9Dz5TIQQdgkqyL2vEildmpNBN7QVceButjboA6wzqWtsQrgp5TiKYmmw4NCQY0Wr&#10;nNL76WEUNMvrz/b6PTlcVs3nbfe7jw0dY6X6vXY5BeGp9f/iP/dGK/iIwvxw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F/+8IAAADcAAAADwAAAAAAAAAAAAAA&#10;AAChAgAAZHJzL2Rvd25yZXYueG1sUEsFBgAAAAAEAAQA+QAAAJADAAAAAA==&#10;" strokeweight=".00125mm"/>
                <v:group id="Group 601" o:spid="_x0000_s1176" style="position:absolute;left:31007;top:4565;width:1193;height:1829" coordorigin="4883,716" coordsize="1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602" o:spid="_x0000_s1177"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djcUA&#10;AADcAAAADwAAAGRycy9kb3ducmV2LnhtbESPQUvDQBSE74L/YXlCb3ZjpZLGbosULb1JY/T8mn1m&#10;g9m3YXdt0v56tyD0OMzMN8xyPdpOHMmH1rGCh2kGgrh2uuVGQfXxdp+DCBFZY+eYFJwowHp1e7PE&#10;QruB93QsYyMShEOBCkyMfSFlqA1ZDFPXEyfv23mLMUnfSO1xSHDbyVmWPUmLLacFgz1tDNU/5a9V&#10;8P54PnwevKmGZl6+nhb5drvJv5Sa3I0vzyAijfEa/m/vtIJFNoPL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2NxQAAANwAAAAPAAAAAAAAAAAAAAAAAJgCAABkcnMv&#10;ZG93bnJldi54bWxQSwUGAAAAAAQABAD1AAAAigMAAAAA&#10;" path="m20,459c,715,50,927,131,933r292,23c504,962,585,759,605,503,624,247,574,34,493,28l201,6c120,,39,203,20,459xe" fillcolor="silver" strokeweight="0">
                    <v:path arrowok="t" o:connecttype="custom" o:connectlocs="6,137;39,279;127,286;182,151;149,8;61,2;6,137" o:connectangles="0,0,0,0,0,0,0"/>
                  </v:shape>
                  <v:shape id="Freeform 603" o:spid="_x0000_s1178" style="position:absolute;left:4883;top:716;width:100;height:282;visibility:visible;mso-wrap-style:square;v-text-anchor:top" coordsize="33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06cUA&#10;AADcAAAADwAAAGRycy9kb3ducmV2LnhtbESP3WrCQBSE7wu+w3IE7+rGCqKpq4hQlEKhRim9PGRP&#10;82P2bMyuSXz7riB4OczMN8xy3ZtKtNS4wrKCyTgCQZxaXXCm4HT8eJ2DcB5ZY2WZFNzIwXo1eFli&#10;rG3HB2oTn4kAYRejgtz7OpbSpTkZdGNbEwfvzzYGfZBNJnWDXYCbSr5F0UwaLDgs5FjTNqf0nFyN&#10;gvKz/f0uL/tF+tMdymnZz5Pdl1NqNOw37yA89f4ZfrT3WsEimsL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PTpxQAAANwAAAAPAAAAAAAAAAAAAAAAAJgCAABkcnMv&#10;ZG93bnJldi54bWxQSwUGAAAAAAQABAD1AAAAigMAAAAA&#10;" path="m131,933v81,7,162,-196,181,-452c331,225,282,12,201,6,120,,39,203,20,459,,715,50,927,131,933e" fillcolor="#cdcdcd" strokeweight="0">
                    <v:path arrowok="t" o:connecttype="custom" o:connectlocs="40,280;94,144;61,2;6,138;40,280" o:connectangles="0,0,0,0,0"/>
                  </v:shape>
                  <v:shape id="Freeform 604" o:spid="_x0000_s1179" style="position:absolute;left:4883;top:716;width:188;height:288;visibility:visible;mso-wrap-style:square;v-text-anchor:top" coordsize="6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6RdcMA&#10;AADcAAAADwAAAGRycy9kb3ducmV2LnhtbESPT4vCMBTE74LfITxhL6KJi4hWo4ggu5dd/4LXZ/Ns&#10;i81LabJav/1GEDwOM/MbZrZobCluVPvCsYZBX4EgTp0pONNwPKx7YxA+IBssHZOGB3lYzNutGSbG&#10;3XlHt33IRISwT1BDHkKVSOnTnCz6vquIo3dxtcUQZZ1JU+M9wm0pP5UaSYsFx4UcK1rllF73f1bD&#10;icqu/R18bX94M3bKno/VYaO0/ug0yymIQE14h1/tb6Nhoo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6RdcMAAADcAAAADwAAAAAAAAAAAAAAAACYAgAAZHJzL2Rv&#10;d25yZXYueG1sUEsFBgAAAAAEAAQA9QAAAIgDAAAAAA==&#10;" path="m20,459c,715,50,927,131,933r292,23c504,962,585,759,605,503,624,247,574,34,493,28l201,6c120,,39,203,20,459xe" filled="f" strokeweight="42e-5mm">
                    <v:stroke endcap="round"/>
                    <v:path arrowok="t" o:connecttype="custom" o:connectlocs="6,137;39,279;127,286;182,151;149,8;61,2;6,137" o:connectangles="0,0,0,0,0,0,0"/>
                  </v:shape>
                  <v:shape id="Freeform 605" o:spid="_x0000_s1180" style="position:absolute;left:4923;top:718;width:60;height:280;visibility:visible;mso-wrap-style:square;v-text-anchor:top" coordsize="6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M2MYA&#10;AADcAAAADwAAAGRycy9kb3ducmV2LnhtbESPQWvCQBSE7wX/w/KEXqTZtNIQ06xSBMEiLai9eHvN&#10;PpNg9m3Irib117tCocdhZr5h8sVgGnGhztWWFTxHMQjiwuqaSwXf+9VTCsJ5ZI2NZVLwSw4W89FD&#10;jpm2PW/psvOlCBB2GSqovG8zKV1RkUEX2ZY4eEfbGfRBdqXUHfYBbhr5EseJNFhzWKiwpWVFxWl3&#10;Ngr2KZbp5+a6xen0kPzwZNKnH19KPY6H9zcQngb/H/5rr7WCWfwK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M2MYAAADcAAAADwAAAAAAAAAAAAAAAACYAgAAZHJz&#10;L2Rvd25yZXYueG1sUEsFBgAAAAAEAAQA9QAAAIsDAAAAAA==&#10;" path="m,278v24,2,48,-59,54,-136c60,66,45,2,21,e" filled="f" strokeweight="42e-5mm">
                    <v:stroke endcap="round"/>
                    <v:path arrowok="t" o:connecttype="custom" o:connectlocs="0,278;54,142;21,0" o:connectangles="0,0,0"/>
                  </v:shape>
                </v:group>
                <v:group id="Group 606" o:spid="_x0000_s1181" style="position:absolute;left:32181;top:4597;width:1404;height:1956" coordorigin="5068,721" coordsize="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607" o:spid="_x0000_s1182"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68MA&#10;AADcAAAADwAAAGRycy9kb3ducmV2LnhtbESPwWrDMBBE74X+g9hCbo2UHpLUjWxCQiG3UrvQ62Jt&#10;LBNrZSzFcfL1VSGQ4zA7b3Y2xeQ6MdIQWs8aFnMFgrj2puVGw0/1+boGESKywc4zabhSgCJ/ftpg&#10;ZvyFv2ksYyMShEOGGmyMfSZlqC05DHPfEyfv6AeHMcmhkWbAS4K7Tr4ptZQOW04NFnvaWapP5dml&#10;N/a3cV2Zjr7scYWlulVb+bvXevYybT9ARJri4/iePhgN72oF/2MSAW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CU68MAAADcAAAADwAAAAAAAAAAAAAAAACYAgAAZHJzL2Rv&#10;d25yZXYueG1sUEsFBgAAAAAEAAQA9QAAAIgDAAAAAA==&#10;" path="m644,610c727,366,732,147,656,121l378,26c301,,172,176,89,420,5,664,,883,77,909r277,95c431,1030,561,854,644,610xe" fillcolor="silver" strokeweight="0">
                    <v:path arrowok="t" o:connecttype="custom" o:connectlocs="194,182;198,36;114,8;27,126;23,272;107,300;194,182" o:connectangles="0,0,0,0,0,0,0"/>
                  </v:shape>
                  <v:shape id="Freeform 608" o:spid="_x0000_s1183" style="position:absolute;left:5152;top:749;width:137;height:280;visibility:visible;mso-wrap-style:square;v-text-anchor:top" coordsize="45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4X8IA&#10;AADcAAAADwAAAGRycy9kb3ducmV2LnhtbERPz2vCMBS+C/4P4Qm7aaLC1nVGUYewsdNUBr29Nm9t&#10;sXkpTWy7/345DHb8+H5vdqNtRE+drx1rWC4UCOLCmZpLDdfLaZ6A8AHZYOOYNPyQh912OtlgatzA&#10;n9SfQyliCPsUNVQhtKmUvqjIol+4ljhy366zGCLsSmk6HGK4beRKqUdpsebYUGFLx4qK2/luNeRr&#10;NTxhppJDvn49fNRh9Z75L60fZuP+BUSgMfyL/9xvRsOzi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zhfwgAAANwAAAAPAAAAAAAAAAAAAAAAAJgCAABkcnMvZG93&#10;bnJldi54bWxQSwUGAAAAAAQABAD1AAAAhwMAAAAA&#10;" path="m378,26c301,,171,176,88,420,5,664,,883,76,909,153,935,283,759,366,515,449,271,454,52,378,26e" fillcolor="#cdcdcd" strokeweight="0">
                    <v:path arrowok="t" o:connecttype="custom" o:connectlocs="114,8;27,126;23,272;110,154;114,8" o:connectangles="0,0,0,0,0"/>
                  </v:shape>
                  <v:shape id="Freeform 609" o:spid="_x0000_s1184" style="position:absolute;left:5068;top:721;width:221;height:308;visibility:visible;mso-wrap-style:square;v-text-anchor:top" coordsize="73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2JcQA&#10;AADcAAAADwAAAGRycy9kb3ducmV2LnhtbESPUWsCMRCE3wv+h7BC32rOFo96NUopLdW+afsD1st6&#10;ObxsjmTV89+bQqGPw8x8wyxWg+/UmWJqAxuYTgpQxHWwLTcGfr4/Hp5BJUG22AUmA1dKsFqO7hZY&#10;2XDhLZ130qgM4VShASfSV1qn2pHHNAk9cfYOIXqULGOjbcRLhvtOPxZFqT22nBcc9vTmqD7uTt7A&#10;9hQ3nzP3PiuPT+W+x71svtZizP14eH0BJTTIf/ivvbYG5sUcfs/k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diXEAAAA3AAAAA8AAAAAAAAAAAAAAAAAmAIAAGRycy9k&#10;b3ducmV2LnhtbFBLBQYAAAAABAAEAPUAAACJAwAAAAA=&#10;" path="m644,610c727,366,732,147,656,121l378,26c301,,172,176,89,420,5,664,,883,77,909r277,95c431,1030,561,854,644,610xe" filled="f" strokeweight="42e-5mm">
                    <v:stroke endcap="round"/>
                    <v:path arrowok="t" o:connecttype="custom" o:connectlocs="194,182;198,36;114,8;27,126;23,272;107,300;194,182" o:connectangles="0,0,0,0,0,0,0"/>
                  </v:shape>
                  <v:shape id="Freeform 610" o:spid="_x0000_s1185" style="position:absolute;left:5152;top:749;width:114;height:272;visibility:visible;mso-wrap-style:square;v-text-anchor:top" coordsize="1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PG78A&#10;AADcAAAADwAAAGRycy9kb3ducmV2LnhtbERPy4rCMBTdC/5DuII7TTuiOLVRZMDX0o4fcGmubWlz&#10;U5tY69+bxcAsD+ed7gbTiJ46V1lWEM8jEMS51RUXCm6/h9kahPPIGhvLpOBNDnbb8SjFRNsXX6nP&#10;fCFCCLsEFZTet4mULi/JoJvbljhwd9sZ9AF2hdQdvkK4aeRXFK2kwYpDQ4kt/ZSU19nTKDgtb0Xf&#10;Z/RYr47nZlGbw8VirNR0Muw3IDwN/l/85z5rBd9xmB/O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M8bvwAAANwAAAAPAAAAAAAAAAAAAAAAAJgCAABkcnMvZG93bnJl&#10;di54bWxQSwUGAAAAAAQABAD1AAAAhAMAAAAA&#10;" path="m114,8c91,,51,53,27,126,2,199,,264,23,272e" filled="f" strokeweight="42e-5mm">
                    <v:stroke endcap="round"/>
                    <v:path arrowok="t" o:connecttype="custom" o:connectlocs="114,8;27,126;23,272" o:connectangles="0,0,0"/>
                  </v:shape>
                </v:group>
                <v:line id="Line 611" o:spid="_x0000_s1186" style="position:absolute;flip:y;visibility:visible;mso-wrap-style:square" from="48164,7315" to="4871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MvcYAAADcAAAADwAAAGRycy9kb3ducmV2LnhtbESPT2vCQBTE74LfYXmCN93EQ7DRjVhB&#10;UCj9ozbt8ZF9JsHs25DdmvTbdwuFHoeZ+Q2z3gymEXfqXG1ZQTyPQBAXVtdcKric97MlCOeRNTaW&#10;ScE3Odhk49EaU217fqP7yZciQNilqKDyvk2ldEVFBt3ctsTBu9rOoA+yK6XusA9w08hFFCXSYM1h&#10;ocKWdhUVt9OXUdBv849j/r58uez6x+vT53Ni6DVRajoZtisQngb/H/5rH7SChziG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0TL3GAAAA3AAAAA8AAAAAAAAA&#10;AAAAAAAAoQIAAGRycy9kb3ducmV2LnhtbFBLBQYAAAAABAAEAPkAAACUAwAAAAA=&#10;" strokeweight=".00125mm"/>
                <v:line id="Line 612" o:spid="_x0000_s1187" style="position:absolute;visibility:visible;mso-wrap-style:square" from="47542,7042" to="4816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y1sQAAADcAAAADwAAAGRycy9kb3ducmV2LnhtbESPQWsCMRSE74L/ITyhN83qQXRrlCoI&#10;goda28P29tg8N0s3L2sS3fXfm0Khx2FmvmFWm9424k4+1I4VTCcZCOLS6ZorBV+f+/ECRIjIGhvH&#10;pOBBATbr4WCFuXYdf9D9HCuRIBxyVGBibHMpQ2nIYpi4ljh5F+ctxiR9JbXHLsFtI2dZNpcWa04L&#10;BlvaGSp/zjeroNXbZeHd8b08xW9vLteuXxQnpV5G/dsriEh9/A//tQ9awXI6g98z6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nLWxAAAANwAAAAPAAAAAAAAAAAA&#10;AAAAAKECAABkcnMvZG93bnJldi54bWxQSwUGAAAAAAQABAD5AAAAkgMAAAAA&#10;" strokeweight=".00125mm"/>
                <v:group id="Group 613" o:spid="_x0000_s1188" style="position:absolute;left:46297;top:9442;width:4039;height:1854" coordorigin="7291,1484" coordsize="63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614" o:spid="_x0000_s1189"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m08gA&#10;AADcAAAADwAAAGRycy9kb3ducmV2LnhtbESPQWvCQBSE7wX/w/IEL6VulCI1dRUrCIqHtlaxx9fs&#10;axK7+zbNbpP037tCocdhZr5hZovOGtFQ7UvHCkbDBARx5nTJuYLD2/ruAYQPyBqNY1LwSx4W897N&#10;DFPtWn6lZh9yESHsU1RQhFClUvqsIIt+6Cri6H262mKIss6lrrGNcGvkOEkm0mLJcaHAilYFZV/7&#10;H6ugNaeXbXPemexperv5/pDHyfvzUalBv1s+ggjUhf/wX3ujFUxH93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ebTyAAAANwAAAAPAAAAAAAAAAAAAAAAAJgCAABk&#10;cnMvZG93bnJldi54bWxQSwUGAAAAAAQABAD1AAAAjQMAAAAA&#10;" path="m74,l,73,,292r562,l636,219,636,,74,xe" fillcolor="#fc0" stroked="f">
                    <v:path arrowok="t" o:connecttype="custom" o:connectlocs="74,0;0,73;0,292;562,292;636,219;636,0;74,0" o:connectangles="0,0,0,0,0,0,0"/>
                  </v:shape>
                  <v:shape id="Freeform 615" o:spid="_x0000_s1190"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yPMYA&#10;AADcAAAADwAAAGRycy9kb3ducmV2LnhtbESPT0sDMRTE74LfITzBm822oLXbpsUVhIIHsX+gx8fm&#10;dbO4edkmMd366Y1Q8DjMzG+YxWqwnUjkQ+tYwXhUgCCunW65UbDbvj08gwgRWWPnmBRcKMBqeXuz&#10;wFK7M39S2sRGZAiHEhWYGPtSylAbshhGrifO3tF5izFL30jt8ZzhtpOToniSFlvOCwZ7ejVUf22+&#10;rYJ4mh5+qq39WL9X/T6lS+VDMkrd3w0vcxCRhvgfvrbXWsFs/Ah/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yPMYAAADcAAAADwAAAAAAAAAAAAAAAACYAgAAZHJz&#10;L2Rvd25yZXYueG1sUEsFBgAAAAAEAAQA9QAAAIsDAAAAAA==&#10;" path="m,73r562,l636,,74,,,73xe" fillcolor="#ffd632" stroked="f">
                    <v:path arrowok="t" o:connecttype="custom" o:connectlocs="0,73;562,73;636,0;74,0;0,73" o:connectangles="0,0,0,0,0"/>
                  </v:shape>
                  <v:shape id="Freeform 616" o:spid="_x0000_s1191" style="position:absolute;left:7853;top:1484;width:74;height:292;visibility:visible;mso-wrap-style:square;v-text-anchor:top" coordsize="7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MlcMA&#10;AADcAAAADwAAAGRycy9kb3ducmV2LnhtbESPT4vCMBTE7wt+h/AEL4umFVa0GkUKC+tt/Qcen82z&#10;LTYvpYm2fnsjCB6HmfkNs1h1phJ3alxpWUE8ikAQZ1aXnCs47H+HUxDOI2usLJOCBzlYLXtfC0y0&#10;bXlL953PRYCwS1BB4X2dSOmyggy6ka2Jg3exjUEfZJNL3WAb4KaS4yiaSIMlh4UCa0oLyq67m1GQ&#10;Yv7znW5MOz3i6f98S4/u8IiVGvS79RyEp85/wu/2n1Ywi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MlcMAAADcAAAADwAAAAAAAAAAAAAAAACYAgAAZHJzL2Rv&#10;d25yZXYueG1sUEsFBgAAAAAEAAQA9QAAAIgDAAAAAA==&#10;" path="m,73l74,r,219l,292,,73xe" fillcolor="#cda400" stroked="f">
                    <v:path arrowok="t" o:connecttype="custom" o:connectlocs="0,73;74,0;74,219;0,292;0,73" o:connectangles="0,0,0,0,0"/>
                  </v:shape>
                  <v:shape id="Freeform 617" o:spid="_x0000_s1192" style="position:absolute;left:7291;top:1484;width:636;height:292;visibility:visible;mso-wrap-style:square;v-text-anchor:top" coordsize="6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gwsUA&#10;AADcAAAADwAAAGRycy9kb3ducmV2LnhtbESP3WrCQBSE7wu+w3IEb4pu4oXW6CoqKKXQi0Yf4JA9&#10;+cHs2ZBdk+jTd4VCL4eZ+YbZ7AZTi45aV1lWEM8iEMSZ1RUXCq6X0/QDhPPIGmvLpOBBDnbb0dsG&#10;E217/qEu9YUIEHYJKii9bxIpXVaSQTezDXHwctsa9EG2hdQt9gFuajmPooU0WHFYKLGhY0nZLb0b&#10;BWd76GP+Wj6HPH2/9dl3t7JxrtRkPOzXIDwN/j/81/7UClbxEl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2DCxQAAANwAAAAPAAAAAAAAAAAAAAAAAJgCAABkcnMv&#10;ZG93bnJldi54bWxQSwUGAAAAAAQABAD1AAAAigMAAAAA&#10;" path="m74,l,73,,292r562,l636,219,636,,74,xe" filled="f" strokeweight="42e-5mm">
                    <v:stroke endcap="round"/>
                    <v:path arrowok="t" o:connecttype="custom" o:connectlocs="74,0;0,73;0,292;562,292;636,219;636,0;74,0" o:connectangles="0,0,0,0,0,0,0"/>
                  </v:shape>
                  <v:shape id="Freeform 618" o:spid="_x0000_s1193" style="position:absolute;left:7291;top:1484;width:636;height:73;visibility:visible;mso-wrap-style:square;v-text-anchor:top" coordsize="63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HYMYA&#10;AADcAAAADwAAAGRycy9kb3ducmV2LnhtbESPTU/DMAyG70j7D5GRuLF0G5q6smwaoAkOXPZx2NFr&#10;TFPROFWSbeXf4wMSR+v1+/jxcj34Tl0ppjawgcm4AEVcB9tyY+B42D6WoFJGttgFJgM/lGC9Gt0t&#10;sbLhxju67nOjBMKpQgMu577SOtWOPKZx6Ikl+wrRY5YxNtpGvAncd3paFHPtsWW54LCnV0f19/7i&#10;RWN2ntbbl8/ybTiVx6d5eI8XNzPm4X7YPIPKNOT/5b/2hzWwmIit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DHYMYAAADcAAAADwAAAAAAAAAAAAAAAACYAgAAZHJz&#10;L2Rvd25yZXYueG1sUEsFBgAAAAAEAAQA9QAAAIsDAAAAAA==&#10;" path="m,73r562,l636,e" filled="f" strokeweight="42e-5mm">
                    <v:stroke endcap="round"/>
                    <v:path arrowok="t" o:connecttype="custom" o:connectlocs="0,73;562,73;636,0" o:connectangles="0,0,0"/>
                  </v:shape>
                  <v:line id="Line 619" o:spid="_x0000_s1194" style="position:absolute;visibility:visible;mso-wrap-style:square" from="7853,1557" to="7853,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lhZ8YAAADcAAAADwAAAGRycy9kb3ducmV2LnhtbESPzWvCQBTE74L/w/IKvelGwaDRVYqh&#10;H7QXPw+9PbKv2Wj2bchuNf733YLgcZiZ3zCLVWdrcaHWV44VjIYJCOLC6YpLBYf962AKwgdkjbVj&#10;UnAjD6tlv7fATLsrb+myC6WIEPYZKjAhNJmUvjBk0Q9dQxy9H9daDFG2pdQtXiPc1nKcJKm0WHFc&#10;MNjQ2lBx3v1aBfXxPT99rzen/JzSZPJl0lv+9qnU81P3MgcRqAuP8L39oRXMRj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YWfGAAAA3AAAAA8AAAAAAAAA&#10;AAAAAAAAoQIAAGRycy9kb3ducmV2LnhtbFBLBQYAAAAABAAEAPkAAACUAwAAAAA=&#10;" strokeweight="42e-5mm">
                    <v:stroke endcap="round"/>
                  </v:line>
                </v:group>
                <v:rect id="Rectangle 620" o:spid="_x0000_s1195" style="position:absolute;left:48221;top:10140;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C62B54" w:rsidRDefault="00C62B54"/>
                    </w:txbxContent>
                  </v:textbox>
                </v:rect>
                <v:group id="Group 621" o:spid="_x0000_s1196" style="position:absolute;left:47853;top:6781;width:616;height:2928" coordorigin="7536,1065"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622" o:spid="_x0000_s1197"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9GMYA&#10;AADcAAAADwAAAGRycy9kb3ducmV2LnhtbESPQWvCQBSE7wX/w/IEL0V3zaHU6CoiCMWDUBso3p7Z&#10;ZxLMvk2yW4399V1B6HGYmW+Yxaq3tbhS5yvHGqYTBYI4d6biQkP2tR2/g/AB2WDtmDTcycNqOXhZ&#10;YGrcjT/pegiFiBD2KWooQ2hSKX1ekkU/cQ1x9M6usxii7AppOrxFuK1lotSbtFhxXCixoU1J+eXw&#10;YzX8trN92+7ak/k26r553WXr7Ki0Hg379RxEoD78h5/tD6NhliT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9GMYAAADcAAAADwAAAAAAAAAAAAAAAACYAgAAZHJz&#10;L2Rvd25yZXYueG1sUEsFBgAAAAAEAAQA9QAAAIsDAAAAAA==&#10;" path="m49,l97,461,,461,49,xe" fillcolor="#fc0" stroked="f">
                    <v:path arrowok="t" o:connecttype="custom" o:connectlocs="49,0;97,461;0,461;49,0" o:connectangles="0,0,0,0"/>
                  </v:shape>
                  <v:shape id="Freeform 623" o:spid="_x0000_s1198" style="position:absolute;left:7536;top:1065;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gG8UA&#10;AADcAAAADwAAAGRycy9kb3ducmV2LnhtbESPQWvCQBSE74X+h+UVvNWNEcSmrlIKKSqImLb31+xr&#10;NjT7NmRXTfz1riD0OMzMN8xi1dtGnKjztWMFk3ECgrh0uuZKwddn/jwH4QOyxsYxKRjIw2r5+LDA&#10;TLszH+hUhEpECPsMFZgQ2kxKXxqy6MeuJY7er+sshii7SuoOzxFuG5kmyUxarDkuGGzp3VD5Vxyt&#10;gu/hkJvLZiiq7XaiP35mst/JvVKjp/7tFUSgPvyH7+21VvCSTu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AbxQAAANwAAAAPAAAAAAAAAAAAAAAAAJgCAABkcnMv&#10;ZG93bnJldi54bWxQSwUGAAAAAAQABAD1AAAAigMAAAAA&#10;" path="m49,l97,461,,461,49,xe" filled="f" strokeweight="42e-5mm">
                    <v:stroke endcap="round"/>
                    <v:path arrowok="t" o:connecttype="custom" o:connectlocs="49,0;97,461;0,461;49,0" o:connectangles="0,0,0,0"/>
                  </v:shape>
                </v:group>
                <v:group id="Group 624" o:spid="_x0000_s1199" style="position:absolute;left:48469;top:6781;width:311;height:1067" coordorigin="7633,1065"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625" o:spid="_x0000_s1200"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q3cUA&#10;AADcAAAADwAAAGRycy9kb3ducmV2LnhtbESP3WrCQBSE7wu+w3IE7+rGSItGV7GW9A+88OcBjtlj&#10;Npg9G7IbTd++Wyj0cpiZb5jlure1uFHrK8cKJuMEBHHhdMWlgtMxf5yB8AFZY+2YFHyTh/Vq8LDE&#10;TLs77+l2CKWIEPYZKjAhNJmUvjBk0Y9dQxy9i2sthijbUuoW7xFua5kmybO0WHFcMNjQ1lBxPXRW&#10;wVve53q62b6mn+80/+qal925M0qNhv1mASJQH/7Df+0PrWCeP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SrdxQAAANwAAAAPAAAAAAAAAAAAAAAAAJgCAABkcnMv&#10;ZG93bnJldi54bWxQSwUGAAAAAAQABAD1AAAAigMAAAAA&#10;" path="m12,l,168r37,l49,,12,xe" fillcolor="red" stroked="f">
                    <v:path arrowok="t" o:connecttype="custom" o:connectlocs="12,0;0,168;37,168;49,0;12,0" o:connectangles="0,0,0,0,0"/>
                  </v:shape>
                  <v:shape id="Freeform 626" o:spid="_x0000_s1201" style="position:absolute;left:7633;top:1065;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y6sQA&#10;AADcAAAADwAAAGRycy9kb3ducmV2LnhtbESPQWuDQBSE74X+h+UVemvWBCqtzSohoeAhFzU59PZw&#10;X9XEfSvuRu2/zxYKPQ4z8w2zzRbTi4lG11lWsF5FIIhrqztuFJyqz5c3EM4ja+wtk4IfcpCljw9b&#10;TLSduaCp9I0IEHYJKmi9HxIpXd2SQbeyA3Hwvu1o0Ac5NlKPOAe46eUmimJpsOOw0OJA+5bqa3kz&#10;CgqPU+m+qtdjeaHudDic3ZyflXp+WnYfIDwt/j/81861gvdNDL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urEAAAA3AAAAA8AAAAAAAAAAAAAAAAAmAIAAGRycy9k&#10;b3ducmV2LnhtbFBLBQYAAAAABAAEAPUAAACJAwAAAAA=&#10;" path="m12,l,168r37,l49,,12,xe" filled="f" strokeweight="42e-5mm">
                    <v:stroke endcap="round"/>
                    <v:path arrowok="t" o:connecttype="custom" o:connectlocs="12,0;0,168;37,168;49,0;12,0" o:connectangles="0,0,0,0,0"/>
                  </v:shape>
                </v:group>
                <v:group id="Group 627" o:spid="_x0000_s1202" style="position:absolute;left:49091;top:6781;width:305;height:1067" coordorigin="7731,1065"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628" o:spid="_x0000_s1203"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5OcIA&#10;AADcAAAADwAAAGRycy9kb3ducmV2LnhtbERPPW/CMBDdkfofrKvUDZxmQDTFIIRUEYYOUKqup/hI&#10;UuJzsA2Ef88NlTo+ve/5cnCdulKIrWcDr5MMFHHlbcu1gcPXx3gGKiZki51nMnCnCMvF02iOhfU3&#10;3tF1n2olIRwLNNCk1Bdax6ohh3Hie2Lhjj44TAJDrW3Am4S7TudZNtUOW5aGBntaN1Sd9hcnJef8&#10;cxOG49b9ZmW+2X2vy/7nbszL87B6B5VoSP/iP3dpDbzlslbOyBH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Tk5wgAAANwAAAAPAAAAAAAAAAAAAAAAAJgCAABkcnMvZG93&#10;bnJldi54bWxQSwUGAAAAAAQABAD1AAAAhwMAAAAA&#10;" path="m12,l,168r36,l48,,12,xe" fillcolor="red" stroked="f">
                    <v:path arrowok="t" o:connecttype="custom" o:connectlocs="12,0;0,168;36,168;48,0;12,0" o:connectangles="0,0,0,0,0"/>
                  </v:shape>
                  <v:shape id="Freeform 629" o:spid="_x0000_s1204" style="position:absolute;left:7731;top:1065;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i8MA&#10;AADcAAAADwAAAGRycy9kb3ducmV2LnhtbESP0WrCQBRE3wv+w3IF3+rGCKFJXUUES5FCaOwHXLLX&#10;bDR7N2RXjX/vFgp9HGbmDLPajLYTNxp861jBYp6AIK6dbrlR8HPcv76B8AFZY+eYFDzIw2Y9eVlh&#10;od2dv+lWhUZECPsCFZgQ+kJKXxuy6OeuJ47eyQ0WQ5RDI/WA9wi3nUyTJJMWW44LBnvaGaov1dUq&#10;qNKyzPDUnj8Oh+zLlEtd4yIoNZuO23cQgcbwH/5rf2oFeZrD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i8MAAADcAAAADwAAAAAAAAAAAAAAAACYAgAAZHJzL2Rv&#10;d25yZXYueG1sUEsFBgAAAAAEAAQA9QAAAIgDAAAAAA==&#10;" path="m12,l,168r36,l48,,12,xe" filled="f" strokeweight="42e-5mm">
                    <v:stroke endcap="round"/>
                    <v:path arrowok="t" o:connecttype="custom" o:connectlocs="12,0;0,168;36,168;48,0;12,0" o:connectangles="0,0,0,0,0"/>
                  </v:shape>
                </v:group>
                <v:group id="Group 630" o:spid="_x0000_s1205" style="position:absolute;left:46920;top:6515;width:317;height:1066" coordorigin="7389,1023" coordsize="5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31" o:spid="_x0000_s1206"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gaMYA&#10;AADcAAAADwAAAGRycy9kb3ducmV2LnhtbESPT2vCQBTE7wW/w/KE3urGWPwTXcWqFfVWLaXHR/aZ&#10;RLNvQ3bV9Nu7BcHjMDO/YSazxpTiSrUrLCvodiIQxKnVBWcKvg+fb0MQziNrLC2Tgj9yMJu2XiaY&#10;aHvjL7rufSYChF2CCnLvq0RKl+Zk0HVsRRy8o60N+iDrTOoabwFuShlHUV8aLDgs5FjRIqf0vL8Y&#10;BbvfwfpnNVxSvF2PesXH+2kRzw9Kvbab+RiEp8Y/w4/2RisY9brwfy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jgaMYAAADcAAAADwAAAAAAAAAAAAAAAACYAgAAZHJz&#10;L2Rvd25yZXYueG1sUEsFBgAAAAAEAAQA9QAAAIsDAAAAAA==&#10;" path="m37,l50,168r-37,l,,37,xe" fillcolor="red" stroked="f">
                    <v:path arrowok="t" o:connecttype="custom" o:connectlocs="37,0;50,168;13,168;0,0;37,0" o:connectangles="0,0,0,0,0"/>
                  </v:shape>
                  <v:shape id="Freeform 632" o:spid="_x0000_s1207" style="position:absolute;left:7389;top:1023;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uQMAA&#10;AADcAAAADwAAAGRycy9kb3ducmV2LnhtbESPT4vCMBTE7wt+h/AEb2uqouxWo4jgn6u23h/Nsy02&#10;L6GJtX57IyzscZiZ3zCrTW8a0VHra8sKJuMEBHFhdc2lgjzbf/+A8AFZY2OZFLzIw2Y9+Fphqu2T&#10;z9RdQikihH2KCqoQXCqlLyoy6MfWEUfvZluDIcq2lLrFZ4SbRk6TZCEN1hwXKnS0q6i4Xx5Gwfb1&#10;yNwB7VWbK84zx3nnjrlSo2G/XYII1If/8F/7pBX8zqb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kuQMAAAADcAAAADwAAAAAAAAAAAAAAAACYAgAAZHJzL2Rvd25y&#10;ZXYueG1sUEsFBgAAAAAEAAQA9QAAAIUDAAAAAA==&#10;" path="m37,l50,168r-37,l,,37,xe" filled="f" strokeweight="42e-5mm">
                    <v:stroke endcap="round"/>
                    <v:path arrowok="t" o:connecttype="custom" o:connectlocs="37,0;50,168;13,168;0,0;37,0" o:connectangles="0,0,0,0,0"/>
                  </v:shape>
                </v:group>
                <v:group id="Group 633" o:spid="_x0000_s1208" style="position:absolute;left:47542;top:6515;width:311;height:1066" coordorigin="7487,1023" coordsize="4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634" o:spid="_x0000_s1209"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Zm8YA&#10;AADcAAAADwAAAGRycy9kb3ducmV2LnhtbESP0WrCQBRE3wX/YblC35qNWqSmrmItabXQh6ofcJu9&#10;ZkOzd0N2o+nfu0LBx2FmzjCLVW9rcabWV44VjJMUBHHhdMWlguMhf3wG4QOyxtoxKfgjD6vlcLDA&#10;TLsLf9N5H0oRIewzVGBCaDIpfWHIok9cQxy9k2sthijbUuoWLxFuazlJ05m0WHFcMNjQxlDxu++s&#10;gve8z/V0vXmb7D5o/tk1r18/nVHqYdSvX0AE6sM9/N/eagXz6RP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Zm8YAAADcAAAADwAAAAAAAAAAAAAAAACYAgAAZHJz&#10;L2Rvd25yZXYueG1sUEsFBgAAAAAEAAQA9QAAAIsDAAAAAA==&#10;" path="m36,l49,168r-37,l,,36,xe" fillcolor="red" stroked="f">
                    <v:path arrowok="t" o:connecttype="custom" o:connectlocs="36,0;49,168;12,168;0,0;36,0" o:connectangles="0,0,0,0,0"/>
                  </v:shape>
                  <v:shape id="Freeform 635" o:spid="_x0000_s1210" style="position:absolute;left:7487;top:1023;width:49;height:168;visibility:visible;mso-wrap-style:square;v-text-anchor:top" coordsize="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6QMMA&#10;AADcAAAADwAAAGRycy9kb3ducmV2LnhtbESPQYvCMBSE7wv+h/AEb2uqorhdo4giePBi1YO3R/O2&#10;7dq8lCa29d8bQfA4zMw3zGLVmVI0VLvCsoLRMAJBnFpdcKbgfNp9z0E4j6yxtEwKHuRgtex9LTDW&#10;tuUjNYnPRICwi1FB7n0VS+nSnAy6oa2Ig/dna4M+yDqTusY2wE0px1E0kwYLDgs5VrTJKb0ld6Pg&#10;6LFJ3PU0PST/VJy324tr9xelBv1u/QvCU+c/4Xd7rxX8TK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O6QMMAAADcAAAADwAAAAAAAAAAAAAAAACYAgAAZHJzL2Rv&#10;d25yZXYueG1sUEsFBgAAAAAEAAQA9QAAAIgDAAAAAA==&#10;" path="m36,l49,168r-37,l,,36,xe" filled="f" strokeweight="42e-5mm">
                    <v:stroke endcap="round"/>
                    <v:path arrowok="t" o:connecttype="custom" o:connectlocs="36,0;49,168;12,168;0,0;36,0" o:connectangles="0,0,0,0,0"/>
                  </v:shape>
                </v:group>
                <v:line id="Line 636" o:spid="_x0000_s1211" style="position:absolute;visibility:visible;mso-wrap-style:square" from="47237,7042" to="47542,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otcUAAADcAAAADwAAAGRycy9kb3ducmV2LnhtbESPQWsCMRSE7wX/Q3hCbzWrBdHVrKhQ&#10;KPRQtT3Y22PzdrO4eVmT1N3++6Yg9DjMzDfMejPYVtzIh8axgukkA0FcOt1wreDz4+VpASJEZI2t&#10;Y1LwQwE2xehhjbl2PR/pdoq1SBAOOSowMXa5lKE0ZDFMXEecvMp5izFJX0vtsU9w28pZls2lxYbT&#10;gsGO9obKy+nbKuj0bnn27u29PMQvb6prPyzOB6Uex8N2BSLSEP/D9/arVrB8n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AotcUAAADcAAAADwAAAAAAAAAA&#10;AAAAAAChAgAAZHJzL2Rvd25yZXYueG1sUEsFBgAAAAAEAAQA+QAAAJMDAAAAAA==&#10;" strokeweight=".00125mm"/>
                <v:line id="Line 637" o:spid="_x0000_s1212" style="position:absolute;flip:y;visibility:visible;mso-wrap-style:square" from="48780,7315" to="4939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MscAAADcAAAADwAAAGRycy9kb3ducmV2LnhtbESP3WrCQBSE7wt9h+UUelc3tRA1uooK&#10;hQqibfxpLw/ZYxKaPRuyq4lv7wqFXg4z8w0zmXWmEhdqXGlZwWsvAkGcWV1yrmC/e38ZgnAeWWNl&#10;mRRcycFs+vgwwUTblr/okvpcBAi7BBUU3teJlC4ryKDr2Zo4eCfbGPRBNrnUDbYBbirZj6JYGiw5&#10;LBRY07Kg7Dc9GwXt/Pi9Oh6G2/2yXZzWP5vY0Ges1PNTNx+D8NT5//Bf+0MrGL0N4H4mH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C0yxwAAANwAAAAPAAAAAAAA&#10;AAAAAAAAAKECAABkcnMvZG93bnJldi54bWxQSwUGAAAAAAQABAD5AAAAlQMAAAAA&#10;" strokeweight=".00125mm"/>
                <v:group id="Group 638" o:spid="_x0000_s1213" style="position:absolute;left:46882;top:8026;width:1016;height:971" coordorigin="7383,1261"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639" o:spid="_x0000_s1214"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V8QA&#10;AADcAAAADwAAAGRycy9kb3ducmV2LnhtbESPT4vCMBTE7wt+h/CEvWmqC65Wo1RR8bIH/+D50Tzb&#10;avNSmljrfvqNIOxxmJnfMLNFa0rRUO0KywoG/QgEcWp1wZmC03HTG4NwHlljaZkUPMnBYt75mGGs&#10;7YP31Bx8JgKEXYwKcu+rWEqX5mTQ9W1FHLyLrQ36IOtM6hofAW5KOYyikTRYcFjIsaJVTuntcDcK&#10;rsny+2ddLbfaM51Nc74m8vSr1Ge3TaYgPLX+P/xu77SCydcE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jFf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40" o:spid="_x0000_s1215" style="position:absolute;left:7383;top:1261;width:89;height:132;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FMEA&#10;AADcAAAADwAAAGRycy9kb3ducmV2LnhtbERP3WrCMBS+H/gO4QjezVSRMjujFEVxN1vVPcChOWvK&#10;mpPSpLW+vbkY7PLj+9/sRtuIgTpfO1awmCcgiEuna64UfN+Or28gfEDW2DgmBQ/ysNtOXjaYaXfn&#10;Cw3XUIkYwj5DBSaENpPSl4Ys+rlriSP34zqLIcKukrrDewy3jVwmSSot1hwbDLa0N1T+XnuroM3T&#10;r7wPp0NB0nwMxZH6Pv1UajYd83cQgcbwL/5zn7WC9S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DhTBAAAA3AAAAA8AAAAAAAAAAAAAAAAAmAIAAGRycy9kb3du&#10;cmV2LnhtbFBLBQYAAAAABAAEAPUAAACGAwAAAAA=&#10;" path="m90,426v65,18,143,-58,176,-170c298,144,272,38,208,19,143,,65,76,32,188,,301,26,407,90,426e" fillcolor="#cdcdcd" strokeweight="0">
                    <v:path arrowok="t" o:connecttype="custom" o:connectlocs="27,127;79,76;62,6;10,56;27,127" o:connectangles="0,0,0,0,0"/>
                  </v:shape>
                  <v:shape id="Freeform 641" o:spid="_x0000_s1216" style="position:absolute;left:7383;top:1261;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dz8YA&#10;AADcAAAADwAAAGRycy9kb3ducmV2LnhtbESP0WoCMRRE3wv+Q7hCX0SzlmrrahSxVQT7oNYPuGyu&#10;u4ubmyVJdfXrjSD0cZiZM8xk1phKnMn50rKCfi8BQZxZXXKu4PC77H6C8AFZY2WZFFzJw2zaeplg&#10;qu2Fd3Teh1xECPsUFRQh1KmUPivIoO/Zmjh6R+sMhihdLrXDS4SbSr4lyVAaLDkuFFjToqDstP8z&#10;Co4dma2qA/84udoOTvn3bfOx/VLqtd3MxyACNeE//GyvtYLRex8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dz8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42" o:spid="_x0000_s1217" style="position:absolute;left:7410;top:1266;width:62;height:127;visibility:visible;mso-wrap-style:square;v-text-anchor:top" coordsize="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6iMUA&#10;AADcAAAADwAAAGRycy9kb3ducmV2LnhtbESP3YrCMBSE74V9h3AEbxZN/UHWahRXtqBChVUf4NAc&#10;22JzUpqo9e03woKXw8x8wyxWranEnRpXWlYwHEQgiDOrS84VnE9J/wuE88gaK8uk4EkOVsuPzgJj&#10;bR/8S/ejz0WAsItRQeF9HUvpsoIMuoGtiYN3sY1BH2STS93gI8BNJUdRNJUGSw4LBda0KSi7Hm9G&#10;wbiudukhGX/uT+unSb5vP8PUnpXqddv1HISn1r/D/+2tVjCbjOB1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3qIxQAAANwAAAAPAAAAAAAAAAAAAAAAAJgCAABkcnMv&#10;ZG93bnJldi54bWxQSwUGAAAAAAQABAD1AAAAigMAAAAA&#10;" path="m,122v19,5,43,-17,53,-51c62,38,55,6,35,e" filled="f" strokeweight="42e-5mm">
                    <v:stroke endcap="round"/>
                    <v:path arrowok="t" o:connecttype="custom" o:connectlocs="0,122;53,71;35,0" o:connectangles="0,0,0"/>
                  </v:shape>
                </v:group>
                <v:line id="Line 643" o:spid="_x0000_s1218" style="position:absolute;flip:y;visibility:visible;mso-wrap-style:square" from="52527,11772" to="530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YTMcAAADcAAAADwAAAGRycy9kb3ducmV2LnhtbESPQWvCQBSE7wX/w/IKvdVNbQk2dRUV&#10;Ci1I1dSqx0f2mQSzb0N2Nem/dwXB4zAz3zCjSWcqcabGlZYVvPQjEMSZ1SXnCja/n89DEM4ja6ws&#10;k4J/cjAZ9x5GmGjb8prOqc9FgLBLUEHhfZ1I6bKCDLq+rYmDd7CNQR9kk0vdYBvgppKDKIqlwZLD&#10;QoE1zQvKjunJKGin29339m+43Mzb2WGx/4kNrWKlnh676QcIT52/h2/tL63g/e0VrmfCEZDj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2VhMxwAAANwAAAAPAAAAAAAA&#10;AAAAAAAAAKECAABkcnMvZG93bnJldi54bWxQSwUGAAAAAAQABAD5AAAAlQMAAAAA&#10;" strokeweight=".00125mm"/>
                <v:line id="Line 644" o:spid="_x0000_s1219" style="position:absolute;visibility:visible;mso-wrap-style:square" from="51904,11506" to="52527,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gJMQAAADcAAAADwAAAGRycy9kb3ducmV2LnhtbESPQWsCMRSE7wX/Q3iCt5ptEdGtUWpB&#10;EDxo1YPeHpvnZunmZU2iu/77plDwOMzMN8xs0dla3MmHyrGCt2EGgrhwuuJSwfGwep2ACBFZY+2Y&#10;FDwowGLee5lhrl3L33Tfx1IkCIccFZgYm1zKUBiyGIauIU7exXmLMUlfSu2xTXBby/csG0uLFacF&#10;gw19GSp+9jeroNHL6cm7zbbYxbM3l2vbTU47pQb97vMDRKQuPsP/7bVWMB2N4O9MO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GAkxAAAANwAAAAPAAAAAAAAAAAA&#10;AAAAAKECAABkcnMvZG93bnJldi54bWxQSwUGAAAAAAQABAD5AAAAkgMAAAAA&#10;" strokeweight=".00125mm"/>
                <v:group id="Group 645" o:spid="_x0000_s1220" style="position:absolute;left:50673;top:13900;width:4025;height:1867" coordorigin="7980,2186" coordsize="634,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646" o:spid="_x0000_s1221"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BOMYA&#10;AADcAAAADwAAAGRycy9kb3ducmV2LnhtbESP3WrCQBSE7wXfYTlC73RjW0Sja0gLhdJi0fhzfcwe&#10;k2D2bJpdNX37bqHg5TAz3zCLpDO1uFLrKssKxqMIBHFudcWFgt32bTgF4TyyxtoyKfghB8my31tg&#10;rO2NN3TNfCEChF2MCkrvm1hKl5dk0I1sQxy8k20N+iDbQuoWbwFuavkYRRNpsOKwUGJDryXl5+xi&#10;FLysV8fPi/1ef2W46/Dj6bBfpUaph0GXzkF46vw9/N9+1wpmzx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FBOMYAAADcAAAADwAAAAAAAAAAAAAAAACYAgAAZHJz&#10;L2Rvd25yZXYueG1sUEsFBgAAAAAEAAQA9QAAAIsDAAAAAA==&#10;" path="m74,l,74,,294r561,l634,220,634,,74,xe" fillcolor="#fc0" stroked="f">
                    <v:path arrowok="t" o:connecttype="custom" o:connectlocs="74,0;0,74;0,294;561,294;634,220;634,0;74,0" o:connectangles="0,0,0,0,0,0,0"/>
                  </v:shape>
                  <v:shape id="Freeform 647" o:spid="_x0000_s1222"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pa8UA&#10;AADcAAAADwAAAGRycy9kb3ducmV2LnhtbESPQWsCMRSE7wX/Q3iCt5qoRe3WKFJaUCiIawseH8lz&#10;d3HzsmxS3f57UxA8DjPzDbNYda4WF2pD5VnDaKhAEBtvKy40fB8+n+cgQkS2WHsmDX8UYLXsPS0w&#10;s/7Ke7rksRAJwiFDDWWMTSZlMCU5DEPfECfv5FuHMcm2kLbFa4K7Wo6VmkqHFaeFEht6L8mc81+n&#10;4cvsTj/boyq63YeZzEb5+XjYKK0H/W79BiJSFx/he3tjNby+zOD/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WlrxQAAANwAAAAPAAAAAAAAAAAAAAAAAJgCAABkcnMv&#10;ZG93bnJldi54bWxQSwUGAAAAAAQABAD1AAAAigMAAAAA&#10;" path="m,74r561,l634,,74,,,74xe" fillcolor="#ffd632" stroked="f">
                    <v:path arrowok="t" o:connecttype="custom" o:connectlocs="0,74;561,74;634,0;74,0;0,74" o:connectangles="0,0,0,0,0"/>
                  </v:shape>
                  <v:shape id="Freeform 648" o:spid="_x0000_s1223" style="position:absolute;left:8541;top:2186;width:73;height:294;visibility:visible;mso-wrap-style:square;v-text-anchor:top" coordsize="7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6xMEA&#10;AADcAAAADwAAAGRycy9kb3ducmV2LnhtbERPTYvCMBC9L/gfwgje1tRFZK2mRURhT8J29eBtbMa2&#10;2ExKE9vqr98cBI+P971OB1OLjlpXWVYwm0YgiHOrKy4UHP/2n98gnEfWWFsmBQ9ykCajjzXG2vb8&#10;S13mCxFC2MWooPS+iaV0eUkG3dQ2xIG72tagD7AtpG6xD+Gmll9RtJAGKw4NJTa0LSm/ZXejIDM0&#10;HHZPzGTdL8677nI65Pe9UpPxsFmB8DT4t/jl/tEKlvOwNpwJR0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esTBAAAA3AAAAA8AAAAAAAAAAAAAAAAAmAIAAGRycy9kb3du&#10;cmV2LnhtbFBLBQYAAAAABAAEAPUAAACGAwAAAAA=&#10;" path="m,74l73,r,220l,294,,74xe" fillcolor="#cda400" stroked="f">
                    <v:path arrowok="t" o:connecttype="custom" o:connectlocs="0,74;73,0;73,220;0,294;0,74" o:connectangles="0,0,0,0,0"/>
                  </v:shape>
                  <v:shape id="Freeform 649" o:spid="_x0000_s1224" style="position:absolute;left:7980;top:2186;width:634;height:294;visibility:visible;mso-wrap-style:square;v-text-anchor:top" coordsize="63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K4sUA&#10;AADcAAAADwAAAGRycy9kb3ducmV2LnhtbESPT4vCMBTE7wt+h/AEL4umiiy1GkWUVa/+QfD2aJ5t&#10;sXmpTbbW/fQbYcHjMDO/YWaL1pSiodoVlhUMBxEI4tTqgjMFp+N3PwbhPLLG0jIpeJKDxbzzMcNE&#10;2wfvqTn4TAQIuwQV5N5XiZQuzcmgG9iKOHhXWxv0QdaZ1DU+AtyUchRFX9JgwWEhx4pWOaW3w49R&#10;8Ltfry6j+K7Tbfy52Ubrc9MOz0r1uu1yCsJT69/h//ZOK5iMJ/A6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orixQAAANwAAAAPAAAAAAAAAAAAAAAAAJgCAABkcnMv&#10;ZG93bnJldi54bWxQSwUGAAAAAAQABAD1AAAAigMAAAAA&#10;" path="m74,l,74,,294r561,l634,220,634,,74,xe" filled="f" strokeweight="42e-5mm">
                    <v:stroke endcap="round"/>
                    <v:path arrowok="t" o:connecttype="custom" o:connectlocs="74,0;0,74;0,294;561,294;634,220;634,0;74,0" o:connectangles="0,0,0,0,0,0,0"/>
                  </v:shape>
                  <v:shape id="Freeform 650" o:spid="_x0000_s1225" style="position:absolute;left:7980;top:2186;width:634;height:74;visibility:visible;mso-wrap-style:square;v-text-anchor:top" coordsize="6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8wMAA&#10;AADcAAAADwAAAGRycy9kb3ducmV2LnhtbERPzc7BQBTdS7zD5ErsmJIQyhCRECwkfJ+F3U3nahud&#10;O9UZVW9vFhLLk/M/XzamEDVVLresYNCPQBAnVuecKvj/2/QmIJxH1lhYJgVvcrBctFtzjLV98Ynq&#10;s09FCGEXo4LM+zKW0iUZGXR9WxIH7mYrgz7AKpW6wlcIN4UcRtFYGsw5NGRY0jqj5H5+GgW3Q/K8&#10;H0+1fcjisD1eJvtpur8q1e00qxkIT43/ib/unVYwHYX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18wMAAAADcAAAADwAAAAAAAAAAAAAAAACYAgAAZHJzL2Rvd25y&#10;ZXYueG1sUEsFBgAAAAAEAAQA9QAAAIUDAAAAAA==&#10;" path="m,74r561,l634,e" filled="f" strokeweight="42e-5mm">
                    <v:stroke endcap="round"/>
                    <v:path arrowok="t" o:connecttype="custom" o:connectlocs="0,74;561,74;634,0" o:connectangles="0,0,0"/>
                  </v:shape>
                  <v:line id="Line 651" o:spid="_x0000_s1226" style="position:absolute;visibility:visible;mso-wrap-style:square" from="8541,2260" to="85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UoccAAADcAAAADwAAAGRycy9kb3ducmV2LnhtbESPT2vCQBTE74V+h+UVeqsbCwmauooY&#10;Wku9+Kc99PbIPrPR7NuQXTV+e1co9DjMzG+Yyay3jThT52vHCoaDBARx6XTNlYLv3fvLCIQPyBob&#10;x6TgSh5m08eHCebaXXhD522oRISwz1GBCaHNpfSlIYt+4Fri6O1dZzFE2VVSd3iJcNvI1yTJpMWa&#10;44LBlhaGyuP2ZBU0P8vi8LtYH4pjRmm6Mtm1+PhS6vmpn7+BCNSH//Bf+1MrGKdDuJ+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dShxwAAANwAAAAPAAAAAAAA&#10;AAAAAAAAAKECAABkcnMvZG93bnJldi54bWxQSwUGAAAAAAQABAD5AAAAlQMAAAAA&#10;" strokeweight="42e-5mm">
                    <v:stroke endcap="round"/>
                  </v:line>
                </v:group>
                <v:rect id="Rectangle 652" o:spid="_x0000_s1227" style="position:absolute;left:52571;top:14592;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C62B54" w:rsidRDefault="00C62B54"/>
                    </w:txbxContent>
                  </v:textbox>
                </v:rect>
                <v:group id="Group 653" o:spid="_x0000_s1228" style="position:absolute;left:52222;top:11252;width:616;height:2927" coordorigin="8224,1769" coordsize="97,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654" o:spid="_x0000_s1229"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iscA&#10;AADcAAAADwAAAGRycy9kb3ducmV2LnhtbESPQWvCQBSE74X+h+UVvBTdVaxodBURhOKhUA2It2f2&#10;NQnNvk2yW43++m5B6HGYmW+YxaqzlbhQ60vHGoYDBYI4c6bkXEN62PanIHxANlg5Jg038rBaPj8t&#10;MDHuyp902YdcRAj7BDUUIdSJlD4ryKIfuJo4el+utRiibHNpWrxGuK3kSKmJtFhyXCiwpk1B2ff+&#10;x2q4N7OPptk1Z3M06rZ53aXr9KS07r106zmIQF34Dz/a70bD7G0M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v84rHAAAA3AAAAA8AAAAAAAAAAAAAAAAAmAIAAGRy&#10;cy9kb3ducmV2LnhtbFBLBQYAAAAABAAEAPUAAACMAwAAAAA=&#10;" path="m49,l97,461,,461,49,xe" fillcolor="#fc0" stroked="f">
                    <v:path arrowok="t" o:connecttype="custom" o:connectlocs="49,0;97,461;0,461;49,0" o:connectangles="0,0,0,0"/>
                  </v:shape>
                  <v:shape id="Freeform 655" o:spid="_x0000_s1230" style="position:absolute;left:8224;top:1769;width:97;height:461;visibility:visible;mso-wrap-style:square;v-text-anchor:top" coordsize="97,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uicUA&#10;AADcAAAADwAAAGRycy9kb3ducmV2LnhtbESPQWvCQBSE74X+h+UVvNWNhYhNXaUUIiqImLb31+xr&#10;NjT7NmRXTfz1riD0OMzMN8x82dtGnKjztWMFk3ECgrh0uuZKwddn/jwD4QOyxsYxKRjIw3Lx+DDH&#10;TLszH+hUhEpECPsMFZgQ2kxKXxqy6MeuJY7er+sshii7SuoOzxFuG/mSJFNpsea4YLClD0PlX3G0&#10;Cr6HQ24um6GottuJXv1MZb+Te6VGT/37G4hAffgP39trreA1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6JxQAAANwAAAAPAAAAAAAAAAAAAAAAAJgCAABkcnMv&#10;ZG93bnJldi54bWxQSwUGAAAAAAQABAD1AAAAigMAAAAA&#10;" path="m49,l97,461,,461,49,xe" filled="f" strokeweight="42e-5mm">
                    <v:stroke endcap="round"/>
                    <v:path arrowok="t" o:connecttype="custom" o:connectlocs="49,0;97,461;0,461;49,0" o:connectangles="0,0,0,0"/>
                  </v:shape>
                </v:group>
                <v:group id="Group 656" o:spid="_x0000_s1231" style="position:absolute;left:52838;top:11252;width:311;height:1060" coordorigin="8321,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657" o:spid="_x0000_s1232"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ansgA&#10;AADcAAAADwAAAGRycy9kb3ducmV2LnhtbESPT0vDQBTE70K/w/IKXkK7659qG7sNWlDiqdhK6fE1&#10;+0yi2bchuzbRT+8KgsdhZn7DLLPBNuJEna8da7iYKhDEhTM1lxped4+TOQgfkA02jknDF3nIVqOz&#10;JabG9fxCp20oRYSwT1FDFUKbSumLiiz6qWuJo/fmOoshyq6UpsM+wm0jL5W6kRZrjgsVtrSuqPjY&#10;floND0/X3+tEHZPF+0HRs9vsr8rcan0+Hu7vQAQawn/4r50bDYvZLfyeiU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GpqeyAAAANwAAAAPAAAAAAAAAAAAAAAAAJgCAABk&#10;cnMvZG93bnJldi54bWxQSwUGAAAAAAQABAD1AAAAjQMAAAAA&#10;" path="m12,l,167r37,l49,,12,xe" fillcolor="red" stroked="f">
                    <v:path arrowok="t" o:connecttype="custom" o:connectlocs="12,0;0,167;37,167;49,0;12,0" o:connectangles="0,0,0,0,0"/>
                  </v:shape>
                  <v:shape id="Freeform 658" o:spid="_x0000_s1233" style="position:absolute;left:8321;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OW8UA&#10;AADcAAAADwAAAGRycy9kb3ducmV2LnhtbESPwWrCQBCG74W+wzIFb3WjWG1TVykFSxER1B56HLLT&#10;TUh2NmRXk769cxA8Dv/838y3XA++URfqYhXYwGScgSIugq3YGfg5bZ5fQcWEbLEJTAb+KcJ69fiw&#10;xNyGng90OSanBMIxRwNlSm2udSxK8hjHoSWW7C90HpOMndO2w17gvtHTLJtrjxXLhRJb+iypqI9n&#10;L5Tf3awPzn3NJ9NNvbOn83ZR740ZPQ0f76ASDem+fGt/WwNvL/KtyIgI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o5bxQAAANwAAAAPAAAAAAAAAAAAAAAAAJgCAABkcnMv&#10;ZG93bnJldi54bWxQSwUGAAAAAAQABAD1AAAAigMAAAAA&#10;" path="m12,l,167r37,l49,,12,xe" filled="f" strokeweight="42e-5mm">
                    <v:stroke endcap="round"/>
                    <v:path arrowok="t" o:connecttype="custom" o:connectlocs="12,0;0,167;37,167;49,0;12,0" o:connectangles="0,0,0,0,0"/>
                  </v:shape>
                </v:group>
                <v:group id="Group 659" o:spid="_x0000_s1234" style="position:absolute;left:53460;top:11252;width:311;height:1060" coordorigin="8419,17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660" o:spid="_x0000_s1235"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V8QA&#10;AADcAAAADwAAAGRycy9kb3ducmV2LnhtbERPz2vCMBS+D/wfwhO8yEzmhsxqWqbg0NNQx/D4bJ5t&#10;tXkpTabd/vrlIOz48f2eZ52txZVaXznW8DRSIIhzZyouNHzuV4+vIHxANlg7Jg0/5CFLew9zTIy7&#10;8Zauu1CIGMI+QQ1lCE0ipc9LsuhHriGO3Mm1FkOEbSFNi7cYbms5VmoiLVYcG0psaFlSftl9Ww2L&#10;95ff5VAdh9PzQdHGfXw9F2ur9aDfvc1ABOrCv/juXhsN00mcH8/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yFfEAAAA3AAAAA8AAAAAAAAAAAAAAAAAmAIAAGRycy9k&#10;b3ducmV2LnhtbFBLBQYAAAAABAAEAPUAAACJAwAAAAA=&#10;" path="m12,l,167r37,l49,,12,xe" fillcolor="red" stroked="f">
                    <v:path arrowok="t" o:connecttype="custom" o:connectlocs="12,0;0,167;37,167;49,0;12,0" o:connectangles="0,0,0,0,0"/>
                  </v:shape>
                  <v:shape id="Freeform 661" o:spid="_x0000_s1236" style="position:absolute;left:8419;top:17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te8QA&#10;AADcAAAADwAAAGRycy9kb3ducmV2LnhtbESPQWvCQBSE7wX/w/IEb3UTkbRNXUUERUQKag89PrKv&#10;m5Ds25BdTfrvu4LgcZiZb5jFarCNuFHnK8cK0mkCgrhwumKj4PuyfX0H4QOyxsYxKfgjD6vl6GWB&#10;uXY9n+h2DkZECPscFZQhtLmUvijJop+6ljh6v66zGKLsjNQd9hFuGzlLkkxarDgulNjSpqSiPl9t&#10;pPwc570zZpels2191Jfr4a3+UmoyHtafIAIN4Rl+tPdawUe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7XvEAAAA3AAAAA8AAAAAAAAAAAAAAAAAmAIAAGRycy9k&#10;b3ducmV2LnhtbFBLBQYAAAAABAAEAPUAAACJAwAAAAA=&#10;" path="m12,l,167r37,l49,,12,xe" filled="f" strokeweight="42e-5mm">
                    <v:stroke endcap="round"/>
                    <v:path arrowok="t" o:connecttype="custom" o:connectlocs="12,0;0,167;37,167;49,0;12,0" o:connectangles="0,0,0,0,0"/>
                  </v:shape>
                </v:group>
                <v:group id="Group 662" o:spid="_x0000_s1237" style="position:absolute;left:51295;top:10985;width:305;height:1060" coordorigin="8078,1727"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663" o:spid="_x0000_s1238"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2GcMA&#10;AADcAAAADwAAAGRycy9kb3ducmV2LnhtbESPQYvCMBSE7wv+h/AEb2uqothqlCII4s3uXvb2aJ5t&#10;tXkpTazVX28EYY/DzHzDrLe9qUVHrassK5iMIxDEudUVFwp+f/bfSxDOI2usLZOCBznYbgZfa0y0&#10;vfOJuswXIkDYJaig9L5JpHR5SQbd2DbEwTvb1qAPsi2kbvEe4KaW0yhaSIMVh4USG9qVlF+zm1Gw&#10;2x9NFp/SNJueY/u8dPNc939KjYZ9ugLhqff/4U/7oBXEix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E2GcMAAADcAAAADwAAAAAAAAAAAAAAAACYAgAAZHJzL2Rv&#10;d25yZXYueG1sUEsFBgAAAAAEAAQA9QAAAIgDAAAAAA==&#10;" path="m36,l48,167r-36,l,,36,xe" fillcolor="red" stroked="f">
                    <v:path arrowok="t" o:connecttype="custom" o:connectlocs="36,0;48,167;12,167;0,0;36,0" o:connectangles="0,0,0,0,0"/>
                  </v:shape>
                  <v:shape id="Freeform 664" o:spid="_x0000_s1239" style="position:absolute;left:8078;top:1727;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4XcQA&#10;AADcAAAADwAAAGRycy9kb3ducmV2LnhtbESPzWrCQBSF94W+w3AFN6VOokU0OoZSKAhurO2iy0vm&#10;mgQzd5KZSYxv7wiFLg/n5+Ns89E0YiDna8sK0lkCgriwuuZSwc/35+sKhA/IGhvLpOBGHvLd89MW&#10;M22v/EXDKZQijrDPUEEVQptJ6YuKDPqZbYmjd7bOYIjSlVI7vMZx08h5kiylwZojocKWPioqLqfe&#10;REh3weB+FzZ9OXTjsbamH1ZzpaaT8X0DItAY/sN/7b1WsF6+weN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F3EAAAA3AAAAA8AAAAAAAAAAAAAAAAAmAIAAGRycy9k&#10;b3ducmV2LnhtbFBLBQYAAAAABAAEAPUAAACJAwAAAAA=&#10;" path="m36,l48,167r-36,l,,36,xe" filled="f" strokeweight="42e-5mm">
                    <v:stroke endcap="round"/>
                    <v:path arrowok="t" o:connecttype="custom" o:connectlocs="36,0;48,167;12,167;0,0;36,0" o:connectangles="0,0,0,0,0"/>
                  </v:shape>
                </v:group>
                <v:group id="Group 665" o:spid="_x0000_s1240" style="position:absolute;left:51904;top:10985;width:318;height:1060" coordorigin="8174,1727" coordsize="50,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666" o:spid="_x0000_s1241"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sYA&#10;AADcAAAADwAAAGRycy9kb3ducmV2LnhtbESPQWvCQBSE7wX/w/IEL6KbCoaYuglWLfTQQ6uFXh/Z&#10;12ww+zZk1xj/fbdQ6HGYmW+YbTnaVgzU+8axgsdlAoK4crrhWsHn+WWRgfABWWPrmBTcyUNZTB62&#10;mGt34w8aTqEWEcI+RwUmhC6X0leGLPql64ij9+16iyHKvpa6x1uE21aukiSVFhuOCwY72huqLqer&#10;VfCcYtgckvm6HdbXdzf/ejPHLFNqNh13TyACjeE//Nd+1Qo2aQq/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RmsYAAADcAAAADwAAAAAAAAAAAAAAAACYAgAAZHJz&#10;L2Rvd25yZXYueG1sUEsFBgAAAAAEAAQA9QAAAIsDAAAAAA==&#10;" path="m38,l50,167r-37,l,,38,xe" fillcolor="red" stroked="f">
                    <v:path arrowok="t" o:connecttype="custom" o:connectlocs="38,0;50,167;13,167;0,0;38,0" o:connectangles="0,0,0,0,0"/>
                  </v:shape>
                  <v:shape id="Freeform 667" o:spid="_x0000_s1242" style="position:absolute;left:8174;top:1727;width:50;height:167;visibility:visible;mso-wrap-style:square;v-text-anchor:top" coordsize="5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YqMYA&#10;AADcAAAADwAAAGRycy9kb3ducmV2LnhtbESPQWvCQBSE70L/w/IKvelGD1Gjq9hii1AqRm3Pj+xr&#10;NjX7NmS3mv77riB4HGbmG2a+7GwtztT6yrGC4SABQVw4XXGp4Hh47U9A+ICssXZMCv7Iw3Lx0Jtj&#10;pt2FczrvQykihH2GCkwITSalLwxZ9APXEEfv27UWQ5RtKXWLlwi3tRwlSSotVhwXDDb0Yqg47X+t&#10;gvynTE9D49dfRfX59vyR7rbb95VST4/dagYiUBfu4Vt7oxVM0z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YqMYAAADcAAAADwAAAAAAAAAAAAAAAACYAgAAZHJz&#10;L2Rvd25yZXYueG1sUEsFBgAAAAAEAAQA9QAAAIsDAAAAAA==&#10;" path="m38,l50,167r-37,l,,38,xe" filled="f" strokeweight="42e-5mm">
                    <v:stroke endcap="round"/>
                    <v:path arrowok="t" o:connecttype="custom" o:connectlocs="38,0;50,167;13,167;0,0;38,0" o:connectangles="0,0,0,0,0"/>
                  </v:shape>
                </v:group>
                <v:line id="Line 668" o:spid="_x0000_s1243" style="position:absolute;visibility:visible;mso-wrap-style:square" from="51600,11506" to="51904,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2QcIAAADcAAAADwAAAGRycy9kb3ducmV2LnhtbERPz2vCMBS+D/wfwhN2m6k7lFqNosJg&#10;sMM6t4PeHs2zKTYvNcna7r9fDoMdP77fm91kOzGQD61jBctFBoK4drrlRsHX58tTASJEZI2dY1Lw&#10;QwF229nDBkvtRv6g4RQbkUI4lKjAxNiXUobakMWwcD1x4q7OW4wJ+kZqj2MKt518zrJcWmw5NRjs&#10;6Wiovp2+rYJeH1Zn797e6ypevLnex6k4V0o9zqf9GkSkKf6L/9yvWsEqT2vTmX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A2QcIAAADcAAAADwAAAAAAAAAAAAAA&#10;AAChAgAAZHJzL2Rvd25yZXYueG1sUEsFBgAAAAAEAAQA+QAAAJADAAAAAA==&#10;" strokeweight=".00125mm"/>
                <v:line id="Line 669" o:spid="_x0000_s1244" style="position:absolute;flip:y;visibility:visible;mso-wrap-style:square" from="53149,11772" to="53771,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zxsYAAADcAAAADwAAAGRycy9kb3ducmV2LnhtbESPT2vCQBTE7wW/w/IK3uqmPQSNrmKF&#10;goKojf96fGSfSTD7NmRXE799tyD0OMzMb5jJrDOVuFPjSssK3gcRCOLM6pJzBYf919sQhPPIGivL&#10;pOBBDmbT3ssEE21b/qZ76nMRIOwSVFB4XydSuqwgg25ga+LgXWxj0AfZ5FI32Aa4qeRHFMXSYMlh&#10;ocCaFgVl1/RmFLTz03l1Og63h0X7eVn/bGJDu1ip/ms3H4Pw1Pn/8LO91ApG8Q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EM8bGAAAA3AAAAA8AAAAAAAAA&#10;AAAAAAAAoQIAAGRycy9kb3ducmV2LnhtbFBLBQYAAAAABAAEAPkAAACUAwAAAAA=&#10;" strokeweight=".00125mm"/>
                <v:group id="Group 670" o:spid="_x0000_s1245" style="position:absolute;left:51250;top:12490;width:1016;height:972" coordorigin="8071,1964" coordsize="160,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671" o:spid="_x0000_s1246"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5kcQA&#10;AADcAAAADwAAAGRycy9kb3ducmV2LnhtbESPQWvCQBSE7wX/w/IEb3WTHrRGV0mklV56qIacH9ln&#10;Es2+DdltjP313ULB4zAz3zCb3WhaMVDvGssK4nkEgri0uuFKQX56f34F4TyyxtYyKbiTg9128rTB&#10;RNsbf9Fw9JUIEHYJKqi97xIpXVmTQTe3HXHwzrY36IPsK6l7vAW4aeVLFC2kwYbDQo0d7Wsqr8dv&#10;o+CSZsvPty47aM9UmKG4pDL/UWo2HdM1CE+jf4T/2x9awWoZw9+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ZHEAAAA3AAAAA8AAAAAAAAAAAAAAAAAmAIAAGRycy9k&#10;b3ducmV2LnhtbFBLBQYAAAAABAAEAPUAAACJAwAAAAA=&#10;" path="m32,188c,301,26,407,90,426r234,67c388,512,467,436,500,324,532,211,506,105,442,87l208,19c143,,65,76,32,188xe" fillcolor="silver" strokeweight="0">
                    <v:path arrowok="t" o:connecttype="custom" o:connectlocs="10,56;27,127;97,147;150,97;133,26;63,6;10,56" o:connectangles="0,0,0,0,0,0,0"/>
                  </v:shape>
                  <v:shape id="Freeform 672" o:spid="_x0000_s1247" style="position:absolute;left:8071;top:1964;width:90;height:133;visibility:visible;mso-wrap-style:square;v-text-anchor:top" coordsize="29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RcQA&#10;AADcAAAADwAAAGRycy9kb3ducmV2LnhtbESPwW7CMBBE70j8g7VIvYEDh7RNcaIIBGovLdB+wCpe&#10;4oh4HcVOSP++rlSpx9HMvNFsi8m2YqTeN44VrFcJCOLK6YZrBV+fh+UTCB+QNbaOScE3eSjy+WyL&#10;mXZ3PtN4CbWIEPYZKjAhdJmUvjJk0a9cRxy9q+sthij7Wuoe7xFuW7lJklRabDguGOxoZ6i6XQar&#10;oCvTj3IIx/2JpHkbTwcahvRdqYfFVL6ACDSF//Bf+1UreH7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XEAAAA3AAAAA8AAAAAAAAAAAAAAAAAmAIAAGRycy9k&#10;b3ducmV2LnhtbFBLBQYAAAAABAAEAPUAAACJAwAAAAA=&#10;" path="m90,426v65,18,143,-58,176,-170c298,144,272,38,208,19,143,,65,76,32,188,,301,26,407,90,426e" fillcolor="#cdcdcd" strokeweight="0">
                    <v:path arrowok="t" o:connecttype="custom" o:connectlocs="27,128;80,77;63,6;10,56;27,128" o:connectangles="0,0,0,0,0"/>
                  </v:shape>
                  <v:shape id="Freeform 673" o:spid="_x0000_s1248" style="position:absolute;left:8071;top:1964;width:160;height:153;visibility:visible;mso-wrap-style:square;v-text-anchor:top" coordsize="5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snsYA&#10;AADcAAAADwAAAGRycy9kb3ducmV2LnhtbESP3WoCMRSE74W+QzgFb6Rmq1jt1ijiH0J7odYHOGyO&#10;u4ubkyWJuvbpG0HwcpiZb5jxtDGVuJDzpWUF790EBHFmdcm5gsPv6m0EwgdkjZVlUnAjD9PJS2uM&#10;qbZX3tFlH3IRIexTVFCEUKdS+qwgg75ra+LoHa0zGKJ0udQOrxFuKtlLkg9psOS4UGBN84Ky0/5s&#10;FBw7MltXB/5xcr0dnPLl3/dwu1Cq/drMvkAEasIz/GhvtILPYR/uZ+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snsYAAADcAAAADwAAAAAAAAAAAAAAAACYAgAAZHJz&#10;L2Rvd25yZXYueG1sUEsFBgAAAAAEAAQA9QAAAIsDAAAAAA==&#10;" path="m32,188c,301,26,407,90,426r234,67c388,512,467,436,500,324,532,211,506,105,442,87l208,19c143,,65,76,32,188xe" filled="f" strokeweight="42e-5mm">
                    <v:stroke endcap="round"/>
                    <v:path arrowok="t" o:connecttype="custom" o:connectlocs="10,56;27,127;97,147;150,97;133,26;63,6;10,56" o:connectangles="0,0,0,0,0,0,0"/>
                  </v:shape>
                  <v:shape id="Freeform 674" o:spid="_x0000_s1249" style="position:absolute;left:8098;top:1969;width:63;height:128;visibility:visible;mso-wrap-style:square;v-text-anchor:top" coordsize="6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8ycQA&#10;AADcAAAADwAAAGRycy9kb3ducmV2LnhtbESPwW7CMBBE75X4B2uReisO0FIIGARVkbgBaT9gGy9J&#10;RLwOtpukf48rVepxNDNvNKtNb2rRkvOVZQXjUQKCOLe64kLB58f+aQ7CB2SNtWVS8EMeNuvBwwpT&#10;bTs+U5uFQkQI+xQVlCE0qZQ+L8mgH9mGOHoX6wyGKF0htcMuwk0tJ0kykwYrjgslNvRWUn7Nvo2C&#10;+bR70bvj+/52PW2/XFtnwZtKqcdhv12CCNSH//Bf+6AVLF6f4f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PMnEAAAA3AAAAA8AAAAAAAAAAAAAAAAAmAIAAGRycy9k&#10;b3ducmV2LnhtbFBLBQYAAAAABAAEAPUAAACJAwAAAAA=&#10;" path="m,122v20,6,43,-17,53,-51c63,38,55,6,36,e" filled="f" strokeweight="42e-5mm">
                    <v:stroke endcap="round"/>
                    <v:path arrowok="t" o:connecttype="custom" o:connectlocs="0,122;53,71;36,0" o:connectangles="0,0,0"/>
                  </v:shape>
                </v:group>
                <v:shape id="Freeform 675" o:spid="_x0000_s1250" style="position:absolute;left:40259;top:9067;width:6381;height:3512;visibility:visible;mso-wrap-style:square;v-text-anchor:top" coordsize="3344,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PKsUA&#10;AADcAAAADwAAAGRycy9kb3ducmV2LnhtbESPQWsCMRSE74L/ITyhF9FsC1rdGqW0SL2IqKXQ22Pz&#10;3AQ3L0uS6vbfN4LQ4zAz3zCLVecacaEQrWcFj+MCBHHlteVawedxPZqBiAlZY+OZFPxShNWy31tg&#10;qf2V93Q5pFpkCMcSFZiU2lLKWBlyGMe+Jc7eyQeHKctQSx3wmuGukU9FMZUOLecFgy29GarOhx+n&#10;4GPX7r/XNg2PjX0P8+2u+5pMjVIPg+71BUSiLv2H7+2NVjB/nsDt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8qxQAAANwAAAAPAAAAAAAAAAAAAAAAAJgCAABkcnMv&#10;ZG93bnJldi54bWxQSwUGAAAAAAQABAD1AAAAigMAAAAA&#10;" path="m159,1721l3153,68v16,-9,36,-3,45,13c3207,97,3201,117,3185,126l192,1779v-16,9,-37,3,-46,-13c137,1750,143,1730,159,1721xm298,1835l,1847,169,1601r129,234xm3046,12l3344,,3175,246,3046,12xe" fillcolor="black" strokeweight="6e-5mm">
                  <v:stroke joinstyle="bevel"/>
                  <v:path arrowok="t" o:connecttype="custom" o:connectlocs="30344,327200;601724,12928;610312,15400;607831,23955;36642,338227;27863,335755;30344,327200;56871,348874;0,351155;32252,304385;56871,348874;581304,2281;638175,0;605923,46770;581304,2281" o:connectangles="0,0,0,0,0,0,0,0,0,0,0,0,0,0,0"/>
                  <o:lock v:ext="edit" verticies="t"/>
                </v:shape>
                <v:shape id="Freeform 676" o:spid="_x0000_s1251" style="position:absolute;left:48653;top:13220;width:2686;height:4458;visibility:visible;mso-wrap-style:square;v-text-anchor:top" coordsize="1407,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2NMYA&#10;AADcAAAADwAAAGRycy9kb3ducmV2LnhtbESPW2vCQBSE3wv+h+UIvunGCl6iq0jpRfoi9QL6dsge&#10;k5DdsyG7jem/dwuFPg4z8w2z2nTWiJYaXzpWMB4lIIgzp0vOFZyOb8M5CB+QNRrHpOCHPGzWvacV&#10;ptrd+YvaQ8hFhLBPUUERQp1K6bOCLPqRq4mjd3ONxRBlk0vd4D3CrZHPSTKVFkuOCwXW9FJQVh2+&#10;rYJsf66q67H2+vL+sW9fK5N/ToxSg363XYII1IX/8F97pxUsZlP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2NMYAAADcAAAADwAAAAAAAAAAAAAAAACYAgAAZHJz&#10;L2Rvd25yZXYueG1sUEsFBgAAAAAEAAQA9QAAAIsDAAAAAA==&#10;" path="m1333,189l132,2193v-10,16,-30,21,-46,11c70,2195,65,2174,74,2158l1275,155v10,-16,30,-21,46,-12c1337,153,1342,173,1333,189xm1155,161l1407,r-23,298l1155,161xm252,2187l,2347,23,2050r229,137xe" fillcolor="black" strokeweight="6e-5mm">
                  <v:stroke joinstyle="bevel"/>
                  <v:path arrowok="t" o:connecttype="custom" o:connectlocs="254478,35897;25200,416520;16418,418610;14127,409873;243405,29439;252187,27160;254478,35897;220497,30579;268605,0;264214,56600;220497,30579;48108,415381;0,445770;4391,389360;48108,415381" o:connectangles="0,0,0,0,0,0,0,0,0,0,0,0,0,0,0"/>
                  <o:lock v:ext="edit" verticies="t"/>
                </v:shape>
                <v:shape id="Freeform 677" o:spid="_x0000_s1252" style="position:absolute;left:49326;top:8750;width:2013;height:3829;visibility:visible;mso-wrap-style:square;v-text-anchor:top" coordsize="1054,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LJMYA&#10;AADcAAAADwAAAGRycy9kb3ducmV2LnhtbESPUWvCQBCE3wv9D8cWfCl6qWCj0VNEKW0tLagBX5fc&#10;moTm9kJuq+m/7xUKfRxm5htmsepdoy7UhdqzgYdRAoq48Lbm0kB+fBpOQQVBtth4JgPfFGC1vL1Z&#10;YGb9lfd0OUipIoRDhgYqkTbTOhQVOQwj3xJH7+w7hxJlV2rb4TXCXaPHSfKoHdYcFypsaVNR8Xn4&#10;cgYmr+lzIu+70z279Wmy/Zjlb7kYM7jr13NQQr38h//aL9bALE3h90w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LJMYAAADcAAAADwAAAAAAAAAAAAAAAACYAgAAZHJz&#10;L2Rvd25yZXYueG1sUEsFBgAAAAAEAAQA9QAAAIsDAAAAAA==&#10;" path="m123,162l991,1824v8,16,2,37,-14,45c960,1878,940,1871,932,1855l64,193c55,177,61,156,78,148v16,-9,36,-2,45,14xm6,298l,,242,175,6,298xm1049,1719r5,298l812,1842r237,-123xe" fillcolor="black" strokeweight="6e-5mm">
                  <v:stroke joinstyle="bevel"/>
                  <v:path arrowok="t" o:connecttype="custom" o:connectlocs="23491,30754;189263,346266;186589,354809;177995,352151;12223,36639;14897,28096;23491,30754;1146,56572;0,0;46218,33222;1146,56572;200340,326333;201295,382905;155077,349683;200340,326333" o:connectangles="0,0,0,0,0,0,0,0,0,0,0,0,0,0,0"/>
                  <o:lock v:ext="edit" verticies="t"/>
                </v:shape>
                <v:group id="Group 678" o:spid="_x0000_s1253" style="position:absolute;left:48564;top:8045;width:858;height:1086" coordorigin="7648,1264" coordsize="13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79" o:spid="_x0000_s1254"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RGcMA&#10;AADcAAAADwAAAGRycy9kb3ducmV2LnhtbESPzW7CMBCE70i8g7WVuIHTHigEDKoigTi24ee8irdx&#10;RLwOsUtSnh4jIXEczcw3muW6t7W4UusrxwreJwkI4sLpiksFh/1mPAPhA7LG2jEp+CcP69VwsMRU&#10;u45/6JqHUkQI+xQVmBCaVEpfGLLoJ64hjt6vay2GKNtS6ha7CLe1/EiSqbRYcVww2FBmqDjnf1bB&#10;Pp9eLkV263VnvlHW2fa8PZ6UGr31XwsQgfrwCj/bO61g/jmH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RGcMAAADcAAAADwAAAAAAAAAAAAAAAACYAgAAZHJzL2Rv&#10;d25yZXYueG1sUEsFBgAAAAAEAAQA9QAAAIgDAAAAAA==&#10;" path="m387,355c441,225,448,106,403,87l240,19c194,,114,90,61,219,7,348,,468,45,487r163,68c253,573,333,484,387,355xe" fillcolor="silver" strokeweight="0">
                    <v:path arrowok="t" o:connecttype="custom" o:connectlocs="117,106;121,26;72,6;18,65;14,145;63,166;117,106" o:connectangles="0,0,0,0,0,0,0"/>
                  </v:shape>
                  <v:shape id="Freeform 680" o:spid="_x0000_s1255" style="position:absolute;left:7697;top:1284;width:86;height:151;visibility:visible;mso-wrap-style:square;v-text-anchor:top" coordsize="2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8AMEA&#10;AADcAAAADwAAAGRycy9kb3ducmV2LnhtbERPPW/CMBDdK/EfrENiK04ZEA0YRKoGsaUFFrZTfCRR&#10;43NkOyH59/VQqePT+94dRtOKgZxvLCt4WyYgiEurG64U3K756waED8gaW8ukYCIPh/3sZYeptk/+&#10;puESKhFD2KeooA6hS6X0ZU0G/dJ2xJF7WGcwROgqqR0+Y7hp5SpJ1tJgw7Ghxo4+aip/Lr1R0Ge3&#10;U7Y+Dl/FHQvHj5yG6bNXajEfj1sQgcbwL/5zn7WC902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fADBAAAA3AAAAA8AAAAAAAAAAAAAAAAAmAIAAGRycy9kb3du&#10;cmV2LnhtbFBLBQYAAAAABAAEAPUAAACGAwAAAAA=&#10;" path="m240,19c195,,115,90,61,219,7,348,,468,45,487,90,505,170,416,224,287,278,157,285,38,240,19e" fillcolor="#cdcdcd" strokeweight="0">
                    <v:path arrowok="t" o:connecttype="custom" o:connectlocs="72,6;18,65;14,146;68,86;72,6" o:connectangles="0,0,0,0,0"/>
                  </v:shape>
                  <v:shape id="Freeform 681" o:spid="_x0000_s1256" style="position:absolute;left:7648;top:1264;width:135;height:171;visibility:visible;mso-wrap-style:square;v-text-anchor:top" coordsize="44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8VsQA&#10;AADcAAAADwAAAGRycy9kb3ducmV2LnhtbESPQWsCMRSE74L/ITyhN82uh2JXo4gg2EMPtSIeH5vn&#10;Jrp5WTZx3e2vbwqFHoeZ+YZZbXpXi47aYD0ryGcZCOLSa8uVgtPXfroAESKyxtozKRgowGY9Hq2w&#10;0P7Jn9QdYyUShEOBCkyMTSFlKA05DDPfECfv6luHMcm2krrFZ4K7Ws6z7FU6tJwWDDa0M1Tejw+n&#10;4Huel/b9fB9k5692OH1cbgYPSr1M+u0SRKQ+/of/2get4G2R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FbEAAAA3AAAAA8AAAAAAAAAAAAAAAAAmAIAAGRycy9k&#10;b3ducmV2LnhtbFBLBQYAAAAABAAEAPUAAACJAwAAAAA=&#10;" path="m387,355c441,225,448,106,403,87l240,19c194,,114,90,61,219,7,348,,468,45,487r163,68c253,573,333,484,387,355xe" filled="f" strokeweight="42e-5mm">
                    <v:stroke endcap="round"/>
                    <v:path arrowok="t" o:connecttype="custom" o:connectlocs="117,106;121,26;72,6;18,65;14,145;63,166;117,106" o:connectangles="0,0,0,0,0,0,0"/>
                  </v:shape>
                  <v:shape id="Freeform 682" o:spid="_x0000_s1257" style="position:absolute;left:7697;top:1284;width:72;height:146;visibility:visible;mso-wrap-style:square;v-text-anchor:top" coordsize="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IJMAA&#10;AADcAAAADwAAAGRycy9kb3ducmV2LnhtbESPzQrCMBCE74LvEFbwpqmCUqtRRBE8iODPxdvSrG2x&#10;2ZQm1vr2RhA8DjPzDbNYtaYUDdWusKxgNIxAEKdWF5wpuF52gxiE88gaS8uk4E0OVstuZ4GJti8+&#10;UXP2mQgQdgkqyL2vEildmpNBN7QVcfDutjbog6wzqWt8Bbgp5TiKptJgwWEhx4o2OaWP89Mo4OI4&#10;5cn7cbg2h23pRjHJ3e2pVL/XrucgPLX+H/6191rBLB7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IJMAAAADcAAAADwAAAAAAAAAAAAAAAACYAgAAZHJzL2Rvd25y&#10;ZXYueG1sUEsFBgAAAAAEAAQA9QAAAIUDAAAAAA==&#10;" path="m72,6c59,,35,27,18,66,2,104,,140,13,146e" filled="f" strokeweight="42e-5mm">
                    <v:stroke endcap="round"/>
                    <v:path arrowok="t" o:connecttype="custom" o:connectlocs="72,6;18,66;13,146" o:connectangles="0,0,0"/>
                  </v:shape>
                </v:group>
                <v:shape id="Freeform 683" o:spid="_x0000_s1258" style="position:absolute;left:33540;top:5880;width:4687;height:5740;visibility:visible;mso-wrap-style:square;v-text-anchor:top" coordsize="7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KmMMA&#10;AADcAAAADwAAAGRycy9kb3ducmV2LnhtbESPQWvCQBSE7wX/w/IEb3WjQonRVcQSUHqqil4f2Wc2&#10;mH2bZjcm/ffdQqHHYWa+YdbbwdbiSa2vHCuYTRMQxIXTFZcKLuf8NQXhA7LG2jEp+CYP283oZY2Z&#10;dj1/0vMUShEh7DNUYEJoMil9Yciin7qGOHp311oMUbal1C32EW5rOU+SN2mx4rhgsKG9oeJx6qwC&#10;+1Xc09vS5NfhaBbdRy/f804qNRkPuxWIQEP4D/+1D1rBMl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KmMMAAADcAAAADwAAAAAAAAAAAAAAAACYAgAAZHJzL2Rv&#10;d25yZXYueG1sUEsFBgAAAAAEAAQA9QAAAIgDAAAAAA==&#10;" path="m60,38l712,838r-35,28l25,66,60,38xm22,98l,,92,41,22,98xm716,806r22,98l645,863r71,-57xe" fillcolor="black" strokeweight="6e-5mm">
                  <v:stroke joinstyle="bevel"/>
                  <v:path arrowok="t" o:connecttype="custom" o:connectlocs="38100,24130;452120,532130;429895,549910;15875,41910;38100,24130;13970,62230;0,0;58420,26035;13970,62230;454660,511810;468630,574040;409575,548005;454660,511810" o:connectangles="0,0,0,0,0,0,0,0,0,0,0,0,0"/>
                  <o:lock v:ext="edit" verticies="t"/>
                </v:shape>
                <v:shape id="Freeform 684" o:spid="_x0000_s1259" style="position:absolute;left:20104;top:1631;width:11087;height:3703;visibility:visible;mso-wrap-style:square;v-text-anchor:top" coordsize="174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58QA&#10;AADcAAAADwAAAGRycy9kb3ducmV2LnhtbESPT4vCMBTE74LfITzBm6aKiHaNIoooHgT/wt4ezdu2&#10;bPNSm2jrtzfCwh6HmfkNM1s0phBPqlxuWcGgH4EgTqzOOVVwOW96ExDOI2ssLJOCFzlYzNutGcba&#10;1nyk58mnIkDYxagg876MpXRJRgZd35bEwfuxlUEfZJVKXWEd4KaQwygaS4M5h4UMS1pllPyeHkZB&#10;vZ0ecH3/Xl+T8jy6LffmtpNDpbqdZvkFwlPj/8N/7Z1WMJ2M4H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OfEAAAA3AAAAA8AAAAAAAAAAAAAAAAAmAIAAGRycy9k&#10;b3ducmV2LnhtbFBLBQYAAAAABAAEAPUAAACJAwAAAAA=&#10;" path="m71,14l1688,526r-13,43l58,57,71,14xm72,85l,15,100,,72,85xm1674,498r72,70l1646,583r28,-85xe" fillcolor="black" strokeweight="6e-5mm">
                  <v:stroke joinstyle="bevel"/>
                  <v:path arrowok="t" o:connecttype="custom" o:connectlocs="45085,8890;1071880,334010;1063625,361315;36830,36195;45085,8890;45720,53975;0,9525;63500,0;45720,53975;1062990,316230;1108710,360680;1045210,370205;1062990,316230" o:connectangles="0,0,0,0,0,0,0,0,0,0,0,0,0"/>
                  <o:lock v:ext="edit" verticies="t"/>
                </v:shape>
                <v:group id="Group 685" o:spid="_x0000_s1260" style="position:absolute;left:15728;top:4667;width:6058;height:3829" coordorigin="2477,732" coordsize="95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686" o:spid="_x0000_s1261"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sO8QA&#10;AADcAAAADwAAAGRycy9kb3ducmV2LnhtbESPT4vCMBTE7wt+h/AEb2vqIlqrUZZdF/Xmv4PHZ/Ns&#10;q81LaaJ2v70RBI/DzPyGmcwaU4ob1a6wrKDXjUAQp1YXnCnY7/4+YxDOI2ssLZOCf3Iwm7Y+Jpho&#10;e+cN3bY+EwHCLkEFufdVIqVLczLourYiDt7J1gZ9kHUmdY33ADel/IqigTRYcFjIsaKfnNLL9moU&#10;nI96bU/z3W/sV3K4WSyGq/7hqFSn3XyPQXhq/Dv8ai+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DvEAAAA3AAAAA8AAAAAAAAAAAAAAAAAmAIAAGRycy9k&#10;b3ducmV2LnhtbFBLBQYAAAAABAAEAPUAAACJAwAAAAA=&#10;" path="m152,l,151,,603r802,l954,452,954,,152,xe" fillcolor="#9c0" stroked="f">
                    <v:path arrowok="t" o:connecttype="custom" o:connectlocs="152,0;0,151;0,603;802,603;954,452;954,0;152,0" o:connectangles="0,0,0,0,0,0,0"/>
                  </v:shape>
                  <v:shape id="Freeform 687" o:spid="_x0000_s1262"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XBsQA&#10;AADcAAAADwAAAGRycy9kb3ducmV2LnhtbESPQWsCMRSE7wX/Q3gFbzVplVZXo4hQ8KAU16IeH5vX&#10;3aWblyWJuv57IxR6HGbmG2a26GwjLuRD7VjD60CBIC6cqbnU8L3/fBmDCBHZYOOYNNwowGLee5ph&#10;ZtyVd3TJYykShEOGGqoY20zKUFRkMQxcS5y8H+ctxiR9KY3Ha4LbRr4p9S4t1pwWKmxpVVHxm5+t&#10;hmGhuPnaoMuPp3rvJytzUKOt1v3nbjkFEamL/+G/9tpomIw/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FwbEAAAA3AAAAA8AAAAAAAAAAAAAAAAAmAIAAGRycy9k&#10;b3ducmV2LnhtbFBLBQYAAAAABAAEAPUAAACJAwAAAAA=&#10;" path="m,151r802,l954,,152,,,151xe" fillcolor="#add632" stroked="f">
                    <v:path arrowok="t" o:connecttype="custom" o:connectlocs="0,151;802,151;954,0;152,0;0,151" o:connectangles="0,0,0,0,0"/>
                  </v:shape>
                  <v:shape id="Freeform 688" o:spid="_x0000_s1263" style="position:absolute;left:3279;top:732;width:152;height:603;visibility:visible;mso-wrap-style:square;v-text-anchor:top" coordsize="15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3Q8MA&#10;AADcAAAADwAAAGRycy9kb3ducmV2LnhtbERP3WrCMBS+F/YO4Qy8s+l2MbQzigw6NsEOuz7AsTm2&#10;1eYkNJmtb79cDHb58f2vt5PpxY0G31lW8JSkIIhrqztuFFTf+WIJwgdkjb1lUnAnD9vNw2yNmbYj&#10;H+lWhkbEEPYZKmhDcJmUvm7JoE+sI47c2Q4GQ4RDI/WAYww3vXxO0xdpsOPY0KKjt5bqa/ljFFxW&#10;n/2lcOe8Kr5O+8N0dQW9O6Xmj9PuFUSgKfyL/9wfWsFq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3Q8MAAADcAAAADwAAAAAAAAAAAAAAAACYAgAAZHJzL2Rv&#10;d25yZXYueG1sUEsFBgAAAAAEAAQA9QAAAIgDAAAAAA==&#10;" path="m,151l152,r,452l,603,,151xe" fillcolor="#7ba400" stroked="f">
                    <v:path arrowok="t" o:connecttype="custom" o:connectlocs="0,151;152,0;152,452;0,603;0,151" o:connectangles="0,0,0,0,0"/>
                  </v:shape>
                  <v:shape id="Freeform 689" o:spid="_x0000_s1264" style="position:absolute;left:2477;top:732;width:954;height:603;visibility:visible;mso-wrap-style:square;v-text-anchor:top" coordsize="95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9IMYA&#10;AADcAAAADwAAAGRycy9kb3ducmV2LnhtbESPT4vCMBTE74LfITzBi6ypHkS7RhH/4K6e1F729mje&#10;ttXmpTZRu9/eLAgeh5n5DTOdN6YUd6pdYVnBoB+BIE6tLjhTkJw2H2MQziNrLC2Tgj9yMJ+1W1OM&#10;tX3wge5Hn4kAYRejgtz7KpbSpTkZdH1bEQfv19YGfZB1JnWNjwA3pRxG0UgaLDgs5FjRMqf0crwZ&#10;Befrel+uRrck2+5/tG6S3vdu11Oq22kWnyA8Nf4dfrW/tILJeAL/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t9IMYAAADcAAAADwAAAAAAAAAAAAAAAACYAgAAZHJz&#10;L2Rvd25yZXYueG1sUEsFBgAAAAAEAAQA9QAAAIsDAAAAAA==&#10;" path="m152,l,151,,603r802,l954,452,954,,152,xe" filled="f" strokeweight="42e-5mm">
                    <v:stroke endcap="round"/>
                    <v:path arrowok="t" o:connecttype="custom" o:connectlocs="152,0;0,151;0,603;802,603;954,452;954,0;152,0" o:connectangles="0,0,0,0,0,0,0"/>
                  </v:shape>
                  <v:shape id="Freeform 690" o:spid="_x0000_s1265" style="position:absolute;left:2477;top:732;width:954;height:151;visibility:visible;mso-wrap-style:square;v-text-anchor:top" coordsize="95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cQA&#10;AADcAAAADwAAAGRycy9kb3ducmV2LnhtbERPTWvCQBC9F/wPywheim6ag2jMKsG2UOiptkq8jdkx&#10;CWZnQ3bVpL/ePRR6fLzvdNObRtyoc7VlBS+zCARxYXXNpYKf7/fpAoTzyBoby6RgIAeb9egpxUTb&#10;O3/RbedLEULYJaig8r5NpHRFRQbdzLbEgTvbzqAPsCul7vAewk0j4yiaS4M1h4YKW9pWVFx2V6OA&#10;7X6eR+fP0yHPhrchbp9ff4+k1GTcZysQnnr/L/5zf2gFy2WYH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vnEAAAA3AAAAA8AAAAAAAAAAAAAAAAAmAIAAGRycy9k&#10;b3ducmV2LnhtbFBLBQYAAAAABAAEAPUAAACJAwAAAAA=&#10;" path="m,151r802,l954,e" filled="f" strokeweight="42e-5mm">
                    <v:stroke endcap="round"/>
                    <v:path arrowok="t" o:connecttype="custom" o:connectlocs="0,151;802,151;954,0" o:connectangles="0,0,0"/>
                  </v:shape>
                  <v:line id="Line 691" o:spid="_x0000_s1266" style="position:absolute;visibility:visible;mso-wrap-style:square" from="3279,883" to="327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uO8YAAADcAAAADwAAAGRycy9kb3ducmV2LnhtbESPzWvCQBTE74L/w/IKvelGwaDRVYqh&#10;H7QXPw+9PbKv2Wj2bchuNf733YLgcZiZ3zCLVWdrcaHWV44VjIYJCOLC6YpLBYf962AKwgdkjbVj&#10;UnAjD6tlv7fATLsrb+myC6WIEPYZKjAhNJmUvjBk0Q9dQxy9H9daDFG2pdQtXiPc1nKcJKm0WHFc&#10;MNjQ2lBx3v1aBfXxPT99rzen/JzSZPJl0lv+9qnU81P3MgcRqAuP8L39oRXMZiP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8bjvGAAAA3AAAAA8AAAAAAAAA&#10;AAAAAAAAoQIAAGRycy9kb3ducmV2LnhtbFBLBQYAAAAABAAEAPkAAACUAwAAAAA=&#10;" strokeweight="42e-5mm">
                    <v:stroke endcap="round"/>
                  </v:line>
                </v:group>
                <v:rect id="Rectangle 692" o:spid="_x0000_s1267" style="position:absolute;left:18421;top:5867;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C62B54" w:rsidRDefault="00C62B54"/>
                    </w:txbxContent>
                  </v:textbox>
                </v:rect>
                <v:group id="Group 693" o:spid="_x0000_s1268" style="position:absolute;left:18084;top:1473;width:1010;height:3511" coordorigin="2848,229" coordsize="159,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694" o:spid="_x0000_s1269"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3sUA&#10;AADcAAAADwAAAGRycy9kb3ducmV2LnhtbESPQWvCQBSE7wX/w/KE3nRjkWqiq2hBKXqxKuLxkX0m&#10;wezbkN0maX+9KxR6HGbmG2a+7EwpGqpdYVnBaBiBIE6tLjhTcD5tBlMQziNrLC2Tgh9ysFz0XuaY&#10;aNvyFzVHn4kAYZeggtz7KpHSpTkZdENbEQfvZmuDPsg6k7rGNsBNKd+i6F0aLDgs5FjRR07p/fht&#10;FLST+GIOhzt219/YZ22z3e/WW6Ve+91qBsJT5//Df+1PrSC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b7exQAAANwAAAAPAAAAAAAAAAAAAAAAAJgCAABkcnMv&#10;ZG93bnJldi54bWxQSwUGAAAAAAQABAD1AAAAigMAAAAA&#10;" path="m79,r80,553l,553,79,xe" fillcolor="#9c0" stroked="f">
                    <v:path arrowok="t" o:connecttype="custom" o:connectlocs="79,0;159,553;0,553;79,0" o:connectangles="0,0,0,0"/>
                  </v:shape>
                  <v:shape id="Freeform 695" o:spid="_x0000_s1270" style="position:absolute;left:2848;top:229;width:159;height:553;visibility:visible;mso-wrap-style:square;v-text-anchor:top" coordsize="15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KsIA&#10;AADcAAAADwAAAGRycy9kb3ducmV2LnhtbESPQYvCMBCF74L/IcyCN01XULQaRYSFvXho1fvQjE3Z&#10;ZtJtYq3+eiMIHh9v3vfmrbe9rUVHra8cK/ieJCCIC6crLhWcjj/jBQgfkDXWjknBnTxsN8PBGlPt&#10;bpxRl4dSRAj7FBWYEJpUSl8YsugnriGO3sW1FkOUbSl1i7cIt7WcJslcWqw4NhhsaG+o+MuvNr6R&#10;N6WeX867bL/A/+40NY/ukCk1+up3KxCB+vA5fqd/tYLlcgavMZEA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8cqwgAAANwAAAAPAAAAAAAAAAAAAAAAAJgCAABkcnMvZG93&#10;bnJldi54bWxQSwUGAAAAAAQABAD1AAAAhwMAAAAA&#10;" path="m79,r80,553l,553,79,xe" filled="f" strokeweight="42e-5mm">
                    <v:stroke endcap="round"/>
                    <v:path arrowok="t" o:connecttype="custom" o:connectlocs="79,0;159,553;0,553;79,0" o:connectangles="0,0,0,0"/>
                  </v:shape>
                </v:group>
                <v:group id="Group 696" o:spid="_x0000_s1271" style="position:absolute;left:17138;top:711;width:1150;height:1733" coordorigin="2699,109" coordsize="18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697" o:spid="_x0000_s1272"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tr4A&#10;AADcAAAADwAAAGRycy9kb3ducmV2LnhtbESPSwvCMBCE74L/IazgTVM9+KhGEUUQPPnA89Ksfdhs&#10;ShNt/fdGEDwOM/MNs1y3phQvql1uWcFoGIEgTqzOOVVwvewHMxDOI2ssLZOCNzlYr7qdJcbaNnyi&#10;19mnIkDYxagg876KpXRJRgbd0FbEwbvb2qAPsk6lrrEJcFPKcRRNpMGcw0KGFW0zSh7np1HQHo5T&#10;bCzdxnceFUVT0M7npFS/124WIDy1/h/+tQ9awXw+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amra+AAAA3AAAAA8AAAAAAAAAAAAAAAAAmAIAAGRycy9kb3ducmV2&#10;LnhtbFBLBQYAAAAABAAEAPUAAACDAwAAAAA=&#10;" path="m182,1056v152,442,369,769,484,729l1086,1641v115,-40,86,-431,-66,-873c868,326,651,,535,39l116,184c,223,30,614,182,1056xe" fillcolor="silver" strokeweight="0">
                    <v:path arrowok="t" o:connecttype="custom" o:connectlocs="27,158;100,267;164,245;154,115;81,6;17,28;27,158" o:connectangles="0,0,0,0,0,0,0"/>
                  </v:shape>
                  <v:shape id="Freeform 698" o:spid="_x0000_s1273" style="position:absolute;left:2699;top:130;width:118;height:252;visibility:visible;mso-wrap-style:square;v-text-anchor:top" coordsize="782,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8ysIA&#10;AADcAAAADwAAAGRycy9kb3ducmV2LnhtbERPTWvCQBC9F/wPyxR6q5tWbGt0FSkIvRTrtuB1yI5J&#10;2uxsyE5M+u/dg+Dx8b5Xm9E36kxdrAMbeJpmoIiL4GouDfx87x7fQEVBdtgEJgP/FGGzntytMHdh&#10;4AOdrZQqhXDM0UAl0uZax6Iij3EaWuLEnULnURLsSu06HFK4b/Rzlr1ojzWnhgpbeq+o+LO9N2Cd&#10;zF6/5DiMp99+TuXe9vtPa8zD/bhdghIa5Sa+uj+cgcUirU1n0hH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nzKwgAAANwAAAAPAAAAAAAAAAAAAAAAAJgCAABkcnMvZG93&#10;bnJldi54bWxQSwUGAAAAAAQABAD1AAAAhwMAAAAA&#10;" path="m666,1641v116,-40,87,-431,-65,-873c449,326,232,,116,40,,79,30,470,182,912v152,442,369,769,484,729e" fillcolor="#cdcdcd" strokeweight="0">
                    <v:path arrowok="t" o:connecttype="custom" o:connectlocs="100,246;91,115;18,6;27,137;100,246" o:connectangles="0,0,0,0,0"/>
                  </v:shape>
                  <v:shape id="Freeform 699" o:spid="_x0000_s1274" style="position:absolute;left:2699;top:109;width:181;height:273;visibility:visible;mso-wrap-style:square;v-text-anchor:top" coordsize="120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esYA&#10;AADcAAAADwAAAGRycy9kb3ducmV2LnhtbESPUU/CMBSF30n8D8018cVAp0bDBoUoiZEn1MEPuLSX&#10;bbrezray8e+piQmPJ+ec7+TMl4NtxZF8aBwruJtkIIi1Mw1XCnbb1/EURIjIBlvHpOBEAZaLq9Ec&#10;C+N6/qRjGSuRIBwKVFDH2BVSBl2TxTBxHXHyDs5bjEn6ShqPfYLbVt5n2ZO02HBaqLGjVU36u/y1&#10;Cr5OL++6+9C4f1j59dtjuel/prdK3VwPzzMQkYZ4Cf+310ZBnufwdy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esYAAADcAAAADwAAAAAAAAAAAAAAAACYAgAAZHJz&#10;L2Rvd25yZXYueG1sUEsFBgAAAAAEAAQA9QAAAIsDAAAAAA==&#10;" path="m182,1056v152,442,369,769,484,729l1086,1641v115,-40,86,-431,-66,-873c868,326,651,,535,39l116,184c,223,30,614,182,1056xe" filled="f" strokeweight="42e-5mm">
                    <v:stroke endcap="round"/>
                    <v:path arrowok="t" o:connecttype="custom" o:connectlocs="27,158;100,267;164,245;154,115;81,6;17,28;27,158" o:connectangles="0,0,0,0,0,0,0"/>
                  </v:shape>
                  <v:shape id="Freeform 700" o:spid="_x0000_s1275" style="position:absolute;left:2717;top:130;width:100;height:246;visibility:visible;mso-wrap-style:square;v-text-anchor:top" coordsize="10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QmcQA&#10;AADdAAAADwAAAGRycy9kb3ducmV2LnhtbESP0WrDMAxF3wf9B6PC3la7YS0jq1vawmCMUVi6DxCx&#10;FofGcrC9Nvv76WGwN4l7de/RZjeFQV0p5T6yheXCgCJuo+u5s/B5fnl4ApULssMhMln4oQy77exu&#10;g7WLN/6ga1M6JSGca7TgSxlrrXPrKWBexJFYtK+YAhZZU6ddwpuEh0FXxqx1wJ6lweNIR0/tpfkO&#10;Fs7NW+SkT+/tKq0fV8dT1Rx8Ze39fNo/gyo0lX/z3/WrE3xjhF++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UJnEAAAA3QAAAA8AAAAAAAAAAAAAAAAAmAIAAGRycy9k&#10;b3ducmV2LnhtbFBLBQYAAAAABAAEAPUAAACJAwAAAAA=&#10;" path="m82,246v18,-6,14,-65,-9,-131c50,49,17,,,6e" filled="f" strokeweight="42e-5mm">
                    <v:stroke endcap="round"/>
                    <v:path arrowok="t" o:connecttype="custom" o:connectlocs="82,246;73,115;0,6" o:connectangles="0,0,0"/>
                  </v:shape>
                </v:group>
                <v:group id="Group 701" o:spid="_x0000_s1276" style="position:absolute;left:18903;top:717;width:1023;height:1715" coordorigin="2977,110" coordsize="16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702" o:spid="_x0000_s1277"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ffsIA&#10;AADdAAAADwAAAGRycy9kb3ducmV2LnhtbERPS4vCMBC+L/gfwgh7EU0quz6qUdyFRa8+z2MztsVm&#10;Upqsdv/9RhC8zcf3nPmytZW4UeNLxxqSgQJBnDlTcq7hsP/pT0D4gGywckwa/sjDctF5m2Nq3J23&#10;dNuFXMQQ9ilqKEKoUyl9VpBFP3A1ceQurrEYImxyaRq8x3BbyaFSI2mx5NhQYE3fBWXX3a/VcD5N&#10;J+Ne75PLj+q0TpJVwqOvo9bv3XY1AxGoDS/x070xcb5SQ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V9+wgAAAN0AAAAPAAAAAAAAAAAAAAAAAJgCAABkcnMvZG93&#10;bnJldi54bWxQSwUGAAAAAAQABAD1AAAAhwMAAAAA&#10;" path="m967,998c1070,542,1056,150,937,124l504,26c385,,205,348,102,804,,1260,14,1652,133,1679r433,97c685,1803,865,1455,967,998xe" fillcolor="silver" strokeweight="0">
                    <v:path arrowok="t" o:connecttype="custom" o:connectlocs="146,149;141,19;76,4;15,120;20,251;85,266;146,149" o:connectangles="0,0,0,0,0,0,0"/>
                  </v:shape>
                  <v:shape id="Freeform 703" o:spid="_x0000_s1278" style="position:absolute;left:3042;top:125;width:96;height:255;visibility:visible;mso-wrap-style:square;v-text-anchor:top" coordsize="638,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o8AA&#10;AADdAAAADwAAAGRycy9kb3ducmV2LnhtbERPS2vCQBC+C/6HZYTedNcKItGN+KCl18ba85CdZKPZ&#10;2ZDdmvTfdwuF3ubje85uP7pWPKgPjWcNy4UCQVx603Ct4ePyMt+ACBHZYOuZNHxTgH0+newwM37g&#10;d3oUsRYphEOGGmyMXSZlKC05DAvfESeu8r3DmGBfS9PjkMJdK5+VWkuHDacGix2dLJX34stpGOS5&#10;eB1uKlSf9TWs6TquyB61fpqNhy2ISGP8F/+530yar9QKfr9JJ8j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wzo8AAAADdAAAADwAAAAAAAAAAAAAAAACYAgAAZHJzL2Rvd25y&#10;ZXYueG1sUEsFBgAAAAAEAAQA9QAAAIUDAAAAAA==&#10;" path="m505,27c385,,205,348,103,804,,1260,14,1652,134,1679v119,27,299,-321,401,-778c638,445,624,53,505,27e" fillcolor="#cdcdcd" strokeweight="0">
                    <v:path arrowok="t" o:connecttype="custom" o:connectlocs="76,4;15,120;20,251;81,135;76,4" o:connectangles="0,0,0,0,0"/>
                  </v:shape>
                  <v:shape id="Freeform 704" o:spid="_x0000_s1279" style="position:absolute;left:2977;top:110;width:161;height:270;visibility:visible;mso-wrap-style:square;v-text-anchor:top" coordsize="107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MhsUA&#10;AADdAAAADwAAAGRycy9kb3ducmV2LnhtbERPTWsCMRC9C/0PYYTeNNEVK1ujVFG0Qltqe+ltuhl3&#10;VzeTZRN1+++bgtDbPN7nTOetrcSFGl861jDoKxDEmTMl5xo+P9a9CQgfkA1WjknDD3mYz+46U0yN&#10;u/I7XfYhFzGEfYoaihDqVEqfFWTR911NHLmDayyGCJtcmgavMdxWcqjUWFosOTYUWNOyoOy0P1sN&#10;5m33vHj5HiTH111QydcqeRhNNlrfd9unRxCB2vAvvrm3Js5XagR/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oyGxQAAAN0AAAAPAAAAAAAAAAAAAAAAAJgCAABkcnMv&#10;ZG93bnJldi54bWxQSwUGAAAAAAQABAD1AAAAigMAAAAA&#10;" path="m967,998c1070,542,1056,150,937,124l504,26c385,,205,348,102,804,,1260,14,1652,133,1679r433,97c685,1803,865,1455,967,998xe" filled="f" strokeweight="42e-5mm">
                    <v:stroke endcap="round"/>
                    <v:path arrowok="t" o:connecttype="custom" o:connectlocs="146,149;141,19;76,4;15,120;20,251;85,266;146,149" o:connectangles="0,0,0,0,0,0,0"/>
                  </v:shape>
                  <v:shape id="Freeform 705" o:spid="_x0000_s1280" style="position:absolute;left:3042;top:125;width:76;height:251;visibility:visible;mso-wrap-style:square;v-text-anchor:top" coordsize="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IGMIA&#10;AADdAAAADwAAAGRycy9kb3ducmV2LnhtbERP3WrCMBS+H+wdwhnsbiZuU6QayyiMDYdI1Qc4NMe2&#10;2JyUJqvx7c1g4N35+H7PKo+2EyMNvnWsYTpRIIgrZ1quNRwPny8LED4gG+wck4YrecjXjw8rzIy7&#10;cEnjPtQihbDPUEMTQp9J6auGLPqJ64kTd3KDxZDgUEsz4CWF206+KjWXFltODQ32VDRUnfe/VkOp&#10;3tz7l9vSNu7iT7GJxbXnVuvnp/ixBBEohrv43/1t0nylZvD3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QgYwgAAAN0AAAAPAAAAAAAAAAAAAAAAAJgCAABkcnMvZG93&#10;bnJldi54bWxQSwUGAAAAAAQABAD1AAAAhwMAAAAA&#10;" path="m76,4c58,,31,52,15,120,,188,2,247,20,251e" filled="f" strokeweight="42e-5mm">
                    <v:stroke endcap="round"/>
                    <v:path arrowok="t" o:connecttype="custom" o:connectlocs="76,4;15,120;20,251" o:connectangles="0,0,0"/>
                  </v:shape>
                </v:group>
                <v:group id="Group 706" o:spid="_x0000_s1281" style="position:absolute;left:17970;top:76;width:1080;height:1727" coordorigin="2830,9" coordsize="17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07" o:spid="_x0000_s1282"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xcQA&#10;AADdAAAADwAAAGRycy9kb3ducmV2LnhtbERPTWsCMRC9C/6HMIVepCaWomVrFNvSVkEP2kKvw2a6&#10;CbuZLJtUt/++EQRv83ifM1/2vhFH6qILrGEyViCIy2AcVxq+Pt/uHkHEhGywCUwa/ijCcjEczLEw&#10;4cR7Oh5SJXIIxwI12JTaQspYWvIYx6ElztxP6DymDLtKmg5POdw38l6pqfToODdYbOnFUlkffr2G&#10;8mPy7dzrWra77cM7j+zzpq73Wt/e9KsnEIn6dBVf3GuT5ys1g/M3+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acXEAAAA3QAAAA8AAAAAAAAAAAAAAAAAmAIAAGRycy9k&#10;b3ducmV2LnhtbFBLBQYAAAAABAAEAPUAAACJAwAAAAA=&#10;" path="m140,786c10,1235,,1626,118,1660r426,124c661,1818,862,1481,992,1032v130,-449,140,-841,22,-875l589,34c471,,270,336,140,786xe" fillcolor="silver" strokeweight="0">
                    <v:path arrowok="t" o:connecttype="custom" o:connectlocs="21,118;18,248;82,267;149,154;152,23;88,5;21,118" o:connectangles="0,0,0,0,0,0,0"/>
                  </v:shape>
                  <v:shape id="Freeform 708" o:spid="_x0000_s1283" style="position:absolute;left:2830;top:9;width:106;height:253;visibility:visible;mso-wrap-style:square;v-text-anchor:top" coordsize="70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m8cA&#10;AADdAAAADwAAAGRycy9kb3ducmV2LnhtbESPT08CQQzF7yZ8h0lJvMkMhCiuDIQAJnoxunDQW7NT&#10;9g87nc3OCOu3twcTb23e63u/LteDb9WF+lgHtjCdGFDERXA1lxaOh+e7BaiYkB22gcnCD0VYr0Y3&#10;S8xcuPIHXfJUKgnhmKGFKqUu0zoWFXmMk9ARi3YKvccka19q1+NVwn2rZ8bca481S0OFHW0rKs75&#10;t7dQNsZ/Pu7nzfbh7Zj7NjTvr187a2/Hw+YJVKIh/Zv/rl+c4Bsj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3vpvHAAAA3QAAAA8AAAAAAAAAAAAAAAAAmAIAAGRy&#10;cy9kb3ducmV2LnhtbFBLBQYAAAAABAAEAPUAAACMAwAAAAA=&#10;" path="m118,1660v117,35,318,-302,448,-751c696,460,706,68,589,34,471,,270,336,140,786,10,1235,,1626,118,1660e" fillcolor="#cdcdcd" strokeweight="0">
                    <v:path arrowok="t" o:connecttype="custom" o:connectlocs="18,248;85,136;88,5;21,117;18,248" o:connectangles="0,0,0,0,0"/>
                  </v:shape>
                  <v:shape id="Freeform 709" o:spid="_x0000_s1284" style="position:absolute;left:2830;top:9;width:170;height:272;visibility:visible;mso-wrap-style:square;v-text-anchor:top" coordsize="1132,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EW8IA&#10;AADdAAAADwAAAGRycy9kb3ducmV2LnhtbERPTWsCMRC9F/wPYQRvNVGwXbdGEUHxVHAVvE4342Zx&#10;M1k2Udf++qZQ6G0e73MWq9414k5dqD1rmIwVCOLSm5orDafj9jUDESKywcYzaXhSgNVy8LLA3PgH&#10;H+hexEqkEA45arAxtrmUobTkMIx9S5y4i+8cxgS7SpoOHyncNXKq1Jt0WHNqsNjSxlJ5LW5Ow+ad&#10;dsVXfXnO7CF8f2aGZzc6az0a9usPEJH6+C/+c+9Nmq/UHH6/S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wRbwgAAAN0AAAAPAAAAAAAAAAAAAAAAAJgCAABkcnMvZG93&#10;bnJldi54bWxQSwUGAAAAAAQABAD1AAAAhwMAAAAA&#10;" path="m140,786c10,1235,,1626,118,1660r426,124c661,1818,862,1481,992,1032v130,-449,140,-841,22,-875l589,34c471,,270,336,140,786xe" filled="f" strokeweight="42e-5mm">
                    <v:stroke endcap="round"/>
                    <v:path arrowok="t" o:connecttype="custom" o:connectlocs="21,118;18,248;82,267;149,154;152,23;88,5;21,118" o:connectangles="0,0,0,0,0,0,0"/>
                  </v:shape>
                  <v:shape id="Freeform 710" o:spid="_x0000_s1285" style="position:absolute;left:2848;top:14;width:88;height:248;visibility:visible;mso-wrap-style:square;v-text-anchor:top" coordsize="8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tRMYA&#10;AADdAAAADwAAAGRycy9kb3ducmV2LnhtbESPQWvCQBCF74L/YZmCN92k2CKpq2hBEANC1UOPY3aa&#10;BLOzIbvG9N93DgVvM7w3732zXA+uUT11ofZsIJ0loIgLb2suDVzOu+kCVIjIFhvPZOCXAqxX49ES&#10;M+sf/EX9KZZKQjhkaKCKsc20DkVFDsPMt8Si/fjOYZS1K7Xt8CHhrtGvSfKuHdYsDRW29FlRcTvd&#10;nYFh/r3Zse8PtzrfH9+u2zzP06sxk5dh8wEq0hCf5v/rvRX8JB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tRMYAAADdAAAADwAAAAAAAAAAAAAAAACYAgAAZHJz&#10;L2Rvd25yZXYueG1sUEsFBgAAAAAEAAQA9QAAAIsDAAAAAA==&#10;" path="m,243v17,5,47,-45,67,-112c86,63,88,5,70,e" filled="f" strokeweight="42e-5mm">
                    <v:stroke endcap="round"/>
                    <v:path arrowok="t" o:connecttype="custom" o:connectlocs="0,243;67,131;70,0" o:connectangles="0,0,0"/>
                  </v:shape>
                </v:group>
                <v:shape id="Freeform 711" o:spid="_x0000_s1286" style="position:absolute;left:12039;top:1581;width:5372;height:1568;visibility:visible;mso-wrap-style:square;v-text-anchor:top" coordsize="84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MEA&#10;AADdAAAADwAAAGRycy9kb3ducmV2LnhtbERPTYvCMBC9L+x/CLPgbZt2DyLVKEUQFjzZFbyOydhW&#10;m0lpUq3++o0geJvH+5zFarStuFLvG8cKsiQFQaydabhSsP/bfM9A+IBssHVMCu7kYbX8/FhgbtyN&#10;d3QtQyViCPscFdQhdLmUXtdk0SeuI47cyfUWQ4R9JU2PtxhuW/mTplNpseHYUGNH65r0pRysAirk&#10;ILvh/ND2UN4fW73dbYqjUpOvsZiDCDSGt/jl/jVxfppl8Pwmn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mFLDBAAAA3QAAAA8AAAAAAAAAAAAAAAAAmAIAAGRycy9kb3du&#10;cmV2LnhtbFBLBQYAAAAABAAEAPUAAACGAwAAAAA=&#10;" path="m61,186r44,-10l115,220,71,230,61,186xm148,165r44,-10l203,199r-44,10l148,165xm236,145r44,-11l291,178r-44,10l236,145xm324,124r44,-11l378,157r-44,11l324,124xm412,103l456,93r10,43l422,147,412,103xm499,82l543,72r11,44l510,126,499,82xm587,61l631,51r11,44l598,105,587,61xm675,41l719,30r10,44l685,84,675,41xm763,20r12,-3l785,61r-12,3l763,20xm98,247l,224,77,159r21,88xm748,r98,23l769,88,748,xe" fillcolor="black" strokeweight="6e-5mm">
                  <v:stroke joinstyle="bevel"/>
                  <v:path arrowok="t" o:connecttype="custom" o:connectlocs="38735,118110;66675,111760;73025,139700;45085,146050;38735,118110;93980,104775;121920,98425;128905,126365;100965,132715;93980,104775;149860,92075;177800,85090;184785,113030;156845,119380;149860,92075;205740,78740;233680,71755;240030,99695;212090,106680;205740,78740;261620,65405;289560,59055;295910,86360;267970,93345;261620,65405;316865,52070;344805,45720;351790,73660;323850,80010;316865,52070;372745,38735;400685,32385;407670,60325;379730,66675;372745,38735;428625,26035;456565,19050;462915,46990;434975,53340;428625,26035;484505,12700;492125,10795;498475,38735;490855,40640;484505,12700;62230,156845;0,142240;48895,100965;62230,156845;474980,0;537210,14605;488315,55880;474980,0" o:connectangles="0,0,0,0,0,0,0,0,0,0,0,0,0,0,0,0,0,0,0,0,0,0,0,0,0,0,0,0,0,0,0,0,0,0,0,0,0,0,0,0,0,0,0,0,0,0,0,0,0,0,0,0,0"/>
                  <o:lock v:ext="edit" verticies="t"/>
                </v:shape>
                <v:group id="Group 712" o:spid="_x0000_s1287" style="position:absolute;left:3289;top:8413;width:1378;height:2001" coordorigin="518,1322" coordsize="21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13" o:spid="_x0000_s1288"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LVsQA&#10;AADdAAAADwAAAGRycy9kb3ducmV2LnhtbERP22oCMRB9L/QfwhT6VhMvqGyNIpWCIFJcFfRt3Ex3&#10;l24myybq+vemIPg2h3Odyay1lbhQ40vHGrodBYI4c6bkXMNu+/0xBuEDssHKMWm4kYfZ9PVlgolx&#10;V97QJQ25iCHsE9RQhFAnUvqsIIu+42riyP26xmKIsMmlafAaw20le0oNpcWSY0OBNX0VlP2lZ6vh&#10;tFLb22DfT08L+XM81KN5Kde51u9v7fwTRKA2PMUP99LE+arbh/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C1bEAAAA3QAAAA8AAAAAAAAAAAAAAAAAmAIAAGRycy9k&#10;b3ducmV2LnhtbFBLBQYAAAAABAAEAPUAAACJAwAAAAA=&#10;" path="m18,1031c37,459,209,,403,7r703,22c1300,36,1443,505,1424,1077v-18,572,-191,1031,-385,1025l336,2079c142,2073,,1604,18,1031xe" fillcolor="silver" strokeweight="0">
                    <v:path arrowok="t" o:connecttype="custom" o:connectlocs="3,154;61,1;166,4;214,161;156,314;51,311;3,154" o:connectangles="0,0,0,0,0,0,0"/>
                  </v:shape>
                  <v:shape id="Freeform 714" o:spid="_x0000_s1289" style="position:absolute;left:518;top:1322;width:112;height:312;visibility:visible;mso-wrap-style:square;v-text-anchor:top" coordsize="74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k3MMA&#10;AADdAAAADwAAAGRycy9kb3ducmV2LnhtbERP22rCQBB9F/yHZYS+6SapiKZugloL9s1LP2DITpPQ&#10;7GzY3Wrs13cLBd/mcK6zLgfTiSs531pWkM4SEMSV1S3XCj4ub9MlCB+QNXaWScGdPJTFeLTGXNsb&#10;n+h6DrWIIexzVNCE0OdS+qohg35me+LIfVpnMEToaqkd3mK46WSWJAtpsOXY0GBPu4aqr/O3UfDO&#10;Wbp32+zHb1buwPPn+vW0Oir1NBk2LyACDeEh/ncfdJyfpHP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Wk3MMAAADdAAAADwAAAAAAAAAAAAAAAACYAgAAZHJzL2Rv&#10;d25yZXYueG1sUEsFBgAAAAAEAAQA9QAAAIgDAAAAAA==&#10;" path="m403,7v194,6,337,475,318,1047c703,1626,530,2085,336,2079,142,2073,,1604,18,1031,37,459,209,,403,7e" fillcolor="#cdcdcd" strokeweight="0">
                    <v:path arrowok="t" o:connecttype="custom" o:connectlocs="61,1;109,158;51,311;3,154;61,1" o:connectangles="0,0,0,0,0"/>
                  </v:shape>
                  <v:shape id="Freeform 715" o:spid="_x0000_s1290" style="position:absolute;left:518;top:1322;width:217;height:315;visibility:visible;mso-wrap-style:square;v-text-anchor:top" coordsize="1443,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gOsQA&#10;AADdAAAADwAAAGRycy9kb3ducmV2LnhtbERPTWsCMRC9F/ofwhS81UTFtmyNIiuCItLWiudhM2aX&#10;bibrJur6702h0Ns83udMZp2rxYXaUHnWMOgrEMSFNxVbDfvv5fMbiBCRDdaeScONAsymjw8TzIy/&#10;8hdddtGKFMIhQw1ljE0mZShKchj6viFO3NG3DmOCrZWmxWsKd7UcKvUiHVacGkpsKC+p+NmdnYb1&#10;4iPkh5tV+ej4us3Xhd1sT59a9566+TuISF38F/+5VybNV4Mx/H6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YDrEAAAA3QAAAA8AAAAAAAAAAAAAAAAAmAIAAGRycy9k&#10;b3ducmV2LnhtbFBLBQYAAAAABAAEAPUAAACJAwAAAAA=&#10;" path="m18,1031c37,459,209,,403,7r703,22c1300,36,1443,505,1424,1077v-18,572,-191,1031,-385,1025l336,2079c142,2073,,1604,18,1031xe" filled="f" strokeweight="42e-5mm">
                    <v:stroke endcap="round"/>
                    <v:path arrowok="t" o:connecttype="custom" o:connectlocs="3,154;61,1;166,4;214,161;156,314;51,311;3,154" o:connectangles="0,0,0,0,0,0,0"/>
                  </v:shape>
                  <v:shape id="Freeform 716" o:spid="_x0000_s1291" style="position:absolute;left:569;top:1323;width:61;height:311;visibility:visible;mso-wrap-style:square;v-text-anchor:top" coordsize="6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2asUA&#10;AADdAAAADwAAAGRycy9kb3ducmV2LnhtbERPS2vCQBC+F/oflin0prtWEBvdSBEs9uArFcTbkJ0m&#10;abOzIbvG+O+7BaG3+fieM1/0thYdtb5yrGE0VCCIc2cqLjQcP1eDKQgfkA3WjknDjTws0seHOSbG&#10;XflAXRYKEUPYJ6ihDKFJpPR5SRb90DXEkftyrcUQYVtI0+I1httavig1kRYrjg0lNrQsKf/JLlbD&#10;62n3vtufvy/b7fhjXana7Me40fr5qX+bgQjUh3/x3b02cb4aTeDvm3i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bZqxQAAAN0AAAAPAAAAAAAAAAAAAAAAAJgCAABkcnMv&#10;ZG93bnJldi54bWxQSwUGAAAAAAQABAD1AAAAigMAAAAA&#10;" path="m10,c39,1,61,71,58,157,55,242,29,311,,310e" filled="f" strokeweight="42e-5mm">
                    <v:stroke endcap="round"/>
                    <v:path arrowok="t" o:connecttype="custom" o:connectlocs="10,0;58,157;0,310" o:connectangles="0,0,0"/>
                  </v:shape>
                </v:group>
                <v:group id="Group 717" o:spid="_x0000_s1292" style="position:absolute;left:4838;top:6718;width:1632;height:2203" coordorigin="762,1055" coordsize="257,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718" o:spid="_x0000_s1293"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rMQA&#10;AADdAAAADwAAAGRycy9kb3ducmV2LnhtbESPQWvCQBCF74L/YRmhN93ooYToKioIIhaatD9gzI5J&#10;MDsbsmtM/33nUOhthvfmvW82u9G1aqA+NJ4NLBcJKOLS24YrA99fp3kKKkRki61nMvBDAXbb6WSD&#10;mfUvzmkoYqUkhEOGBuoYu0zrUNbkMCx8Ryza3fcOo6x9pW2PLwl3rV4lybt22LA01NjRsabyUTyd&#10;Adx/5PebLz5Te8krfwjX4ahTY95m434NKtIY/81/12cr+MlS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x6zEAAAA3QAAAA8AAAAAAAAAAAAAAAAAmAIAAGRycy9k&#10;b3ducmV2LnhtbFBLBQYAAAAABAAEAPUAAACJAwAAAAA=&#10;" path="m1523,929c1337,387,1037,,852,63l184,292c,356,1,846,186,1388v186,541,487,929,671,865l1526,2024v184,-63,183,-554,-3,-1095xe" fillcolor="silver" strokeweight="0">
                    <v:path arrowok="t" o:connecttype="custom" o:connectlocs="229,139;128,9;28,44;28,208;129,337;229,303;229,139" o:connectangles="0,0,0,0,0,0,0"/>
                  </v:shape>
                  <v:shape id="Freeform 719" o:spid="_x0000_s1294" style="position:absolute;left:863;top:1055;width:156;height:312;visibility:visible;mso-wrap-style:square;v-text-anchor:top" coordsize="1042,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I3sMA&#10;AADdAAAADwAAAGRycy9kb3ducmV2LnhtbERP32vCMBB+H+x/CDfY20ys4rQzigiyKYKsyp6P5taW&#10;NZfSZG39740w2Nt9fD9vuR5sLTpqfeVYw3ikQBDnzlRcaLicdy9zED4gG6wdk4YreVivHh+WmBrX&#10;8yd1WShEDGGfooYyhCaV0uclWfQj1xBH7tu1FkOEbSFNi30Mt7VMlJpJixXHhhIb2paU/2S/VsOk&#10;eE34mHztp7Y/7Pt3e8oG1Wn9/DRs3kAEGsK/+M/9YeJ8NV7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I3sMAAADdAAAADwAAAAAAAAAAAAAAAACYAgAAZHJzL2Rv&#10;d25yZXYueG1sUEsFBgAAAAAEAAQA9QAAAIgDAAAAAA==&#10;" path="m184,63c,126,1,617,187,1158v186,542,486,929,671,866c1042,1961,1041,1470,855,929,669,387,369,,184,63e" fillcolor="#cdcdcd" strokeweight="0">
                    <v:path arrowok="t" o:connecttype="custom" o:connectlocs="28,9;28,173;128,303;128,139;28,9" o:connectangles="0,0,0,0,0"/>
                  </v:shape>
                  <v:shape id="Freeform 720" o:spid="_x0000_s1295" style="position:absolute;left:762;top:1055;width:257;height:347;visibility:visible;mso-wrap-style:square;v-text-anchor:top" coordsize="1710,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ucQA&#10;AADdAAAADwAAAGRycy9kb3ducmV2LnhtbESPQWvDMAyF74P+B6NCb6u9MraR1S0jUCi9jLX7ASLW&#10;kmy2HGIn9f59dRjsJvGe3vu03Zfg1Uxj6iNbeFgbUMRNdD23Fj4vh/sXUCkjO/SRycIvJdjvFndb&#10;rFy88gfN59wqCeFUoYUu56HSOjUdBUzrOBCL9hXHgFnWsdVuxKuEB683xjzpgD1LQ4cD1R01P+cp&#10;WMiz/373U33iy+lQPxfzWKZ8tHa1LG+voDKV/G/+uz46wTcb4ZdvZAS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VLnEAAAA3QAAAA8AAAAAAAAAAAAAAAAAmAIAAGRycy9k&#10;b3ducmV2LnhtbFBLBQYAAAAABAAEAPUAAACJAwAAAAA=&#10;" path="m1523,929c1337,387,1037,,852,63l184,292c,356,1,846,186,1388v186,541,487,929,671,865l1526,2024v184,-63,183,-554,-3,-1095xe" filled="f" strokeweight="42e-5mm">
                    <v:stroke endcap="round"/>
                    <v:path arrowok="t" o:connecttype="custom" o:connectlocs="229,139;128,9;28,44;28,208;129,337;229,303;229,139" o:connectangles="0,0,0,0,0,0,0"/>
                  </v:shape>
                  <v:shape id="Freeform 721" o:spid="_x0000_s1296" style="position:absolute;left:863;top:10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0asMA&#10;AADdAAAADwAAAGRycy9kb3ducmV2LnhtbERPS2sCMRC+C/0PYQreNOuCoqtRpFAQexAfl96mm3Gz&#10;dDNZknTd9tc3guBtPr7nrDa9bURHPtSOFUzGGQji0umaKwWX8/toDiJEZI2NY1LwSwE265fBCgvt&#10;bnyk7hQrkUI4FKjAxNgWUobSkMUwdi1x4q7OW4wJ+kpqj7cUbhuZZ9lMWqw5NRhs6c1Q+X36sQq4&#10;286mH4uY7ytvPm35F45fh7lSw9d+uwQRqY9P8cO902l+lk/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00asMAAADdAAAADwAAAAAAAAAAAAAAAACYAgAAZHJzL2Rv&#10;d25yZXYueG1sUEsFBgAAAAAEAAQA9QAAAIgDAAAAAA==&#10;" path="m27,c,10,,83,28,164v28,81,73,139,101,130e" filled="f" strokeweight="42e-5mm">
                    <v:stroke endcap="round"/>
                    <v:path arrowok="t" o:connecttype="custom" o:connectlocs="27,0;28,164;129,294" o:connectangles="0,0,0"/>
                  </v:shape>
                </v:group>
                <v:group id="Group 722" o:spid="_x0000_s1297" style="position:absolute;left:3505;top:6083;width:1619;height:2197" coordorigin="552,955" coordsize="25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723" o:spid="_x0000_s1298"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158UA&#10;AADdAAAADwAAAGRycy9kb3ducmV2LnhtbESPzWrDMBCE74W8g9hCbo1cF4pxIxsTSPGxSUPa49Za&#10;/xBrZSzVcfL0VSGQ2y4z8+3sOp9NLyYaXWdZwfMqAkFcWd1xo+DwuX1KQDiPrLG3TAou5CDPFg9r&#10;TLU9846mvW9EgLBLUUHr/ZBK6aqWDLqVHYiDVtvRoA/r2Eg94jnATS/jKHqVBjsOF1ocaNNSddr/&#10;mkBx5URfP9dEan38TnRf1If3D6WWj3PxBsLT7O/mW7rUoX4Uv8D/N2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DXnxQAAAN0AAAAPAAAAAAAAAAAAAAAAAJgCAABkcnMv&#10;ZG93bnJldi54bWxQSwUGAAAAAAQABAD1AAAAigMAAAAA&#10;" path="m188,930c374,388,673,,856,63r662,227c1701,353,1698,842,1512,1384v-186,542,-485,930,-667,867l183,2024c,1961,2,1471,188,930xe" fillcolor="silver" strokeweight="0">
                    <v:path arrowok="t" o:connecttype="custom" o:connectlocs="28,139;128,9;228,43;227,207;127,337;27,303;28,139" o:connectangles="0,0,0,0,0,0,0"/>
                  </v:shape>
                  <v:shape id="Freeform 724" o:spid="_x0000_s1299" style="position:absolute;left:552;top:955;width:156;height:312;visibility:visible;mso-wrap-style:square;v-text-anchor:top" coordsize="1038,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PwsMA&#10;AADdAAAADwAAAGRycy9kb3ducmV2LnhtbERPTWvDMAy9F/YfjAa7tU5CKSWrW8JKxmCHsLTsLGIt&#10;yRbLwfba5N/PhUFverxP7Q6TGcSFnO8tK0hXCQjixuqeWwXnU7ncgvABWeNgmRTM5OGwf1jsMNf2&#10;yh90qUMrYgj7HBV0IYy5lL7pyKBf2ZE4cl/WGQwRulZqh9cYbgaZJclGGuw5NnQ40ktHzU/9axRk&#10;62quZlceXyW+Z8Xxu+w/x1Spp8epeAYRaAp38b/7Tcf5SbaG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PwsMAAADdAAAADwAAAAAAAAAAAAAAAACYAgAAZHJzL2Rv&#10;d25yZXYueG1sUEsFBgAAAAAEAAQA9QAAAIgDAAAAAA==&#10;" path="m856,63v182,62,180,552,-6,1094c664,1698,365,2086,183,2024,,1961,2,1471,188,930,374,388,673,,856,63e" fillcolor="#cdcdcd" strokeweight="0">
                    <v:path arrowok="t" o:connecttype="custom" o:connectlocs="129,9;128,173;28,303;28,139;129,9" o:connectangles="0,0,0,0,0"/>
                  </v:shape>
                  <v:shape id="Freeform 725" o:spid="_x0000_s1300" style="position:absolute;left:552;top:955;width:255;height:346;visibility:visible;mso-wrap-style:square;v-text-anchor:top" coordsize="1701,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IXMUA&#10;AADdAAAADwAAAGRycy9kb3ducmV2LnhtbERPS2vCQBC+F/wPywi91Y2hLTZ1FSvUx0VJKnodstMk&#10;JDsbsqum/nq3UOhtPr7nTOe9acSFOldZVjAeRSCIc6srLhQcvj6fJiCcR9bYWCYFP+RgPhs8TDHR&#10;9sopXTJfiBDCLkEFpfdtIqXLSzLoRrYlDty37Qz6ALtC6g6vIdw0Mo6iV2mw4tBQYkvLkvI6OxsF&#10;7nBc1+n51O63z7t+vVqly7fbh1KPw37xDsJT7//Ff+6NDvOj+AV+vw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EhcxQAAAN0AAAAPAAAAAAAAAAAAAAAAAJgCAABkcnMv&#10;ZG93bnJldi54bWxQSwUGAAAAAAQABAD1AAAAigMAAAAA&#10;" path="m188,930c374,388,673,,856,63r662,227c1701,353,1698,842,1512,1384v-186,542,-485,930,-667,867l183,2024c,1961,2,1471,188,930xe" filled="f" strokeweight="42e-5mm">
                    <v:stroke endcap="round"/>
                    <v:path arrowok="t" o:connecttype="custom" o:connectlocs="28,139;128,9;228,43;227,207;127,337;27,303;28,139" o:connectangles="0,0,0,0,0,0,0"/>
                  </v:shape>
                  <v:shape id="Freeform 726" o:spid="_x0000_s1301" style="position:absolute;left:579;top:964;width:129;height:303;visibility:visible;mso-wrap-style:square;v-text-anchor:top" coordsize="12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sHsMA&#10;AADdAAAADwAAAGRycy9kb3ducmV2LnhtbERPTWsCMRC9C/6HMII3zbrgYrdGEaFQ2oNoe+ltuhk3&#10;i5vJkqTrtr++EQRv83ifs94OthU9+dA4VrCYZyCIK6cbrhV8frzMViBCRNbYOiYFvxRguxmP1lhq&#10;d+Uj9adYixTCoUQFJsaulDJUhiyGueuIE3d23mJM0NdSe7ymcNvKPMsKabHh1GCwo72h6nL6sQq4&#10;3xXL96eYv9XefNnqLxy/DyulppNh9wwi0hAf4rv7Vaf5WV7A7Zt0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SsHsMAAADdAAAADwAAAAAAAAAAAAAAAACYAgAAZHJzL2Rv&#10;d25yZXYueG1sUEsFBgAAAAAEAAQA9QAAAIgDAAAAAA==&#10;" path="m101,v28,9,27,83,-1,164c72,245,27,303,,293e" filled="f" strokeweight="42e-5mm">
                    <v:stroke endcap="round"/>
                    <v:path arrowok="t" o:connecttype="custom" o:connectlocs="101,0;100,164;0,293" o:connectangles="0,0,0"/>
                  </v:shape>
                </v:group>
                <v:shape id="Freeform 727" o:spid="_x0000_s1302" style="position:absolute;left:5994;top:7607;width:5378;height:1321;visibility:visible;mso-wrap-style:square;v-text-anchor:top" coordsize="84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Cv8MA&#10;AADdAAAADwAAAGRycy9kb3ducmV2LnhtbERPS4vCMBC+C/sfwgh7W1M9+KhGkdUV2YNo9eBxbMa2&#10;2ExKE2399xthwdt8fM+ZLVpTigfVrrCsoN+LQBCnVhecKTgdf77GIJxH1lhaJgVPcrCYf3RmGGvb&#10;8IEeic9ECGEXo4Lc+yqW0qU5GXQ9WxEH7mprgz7AOpO6xiaEm1IOomgoDRYcGnKs6Dun9JbcjYLz&#10;ofidbGm3HrfDBKvLptmvkkypz267nILw1Pq3+N+91WF+NBjB6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vCv8MAAADdAAAADwAAAAAAAAAAAAAAAACYAgAAZHJzL2Rv&#10;d25yZXYueG1sUEsFBgAAAAAEAAQA9QAAAIgDAAAAAA==&#10;" path="m71,19r44,7l107,71,63,63,71,19xm159,34r45,8l196,86,151,79r8,-45xm248,50r45,8l285,102,240,94r8,-44xm337,66r44,8l373,118r-44,-8l337,66xm426,82r44,8l462,134r-44,-8l426,82xm515,98r44,7l551,150r-44,-8l515,98xm603,113r45,8l640,165r-45,-7l603,113xm692,129r44,8l729,181r-45,-8l692,129xm781,145r3,1l776,190r-3,-1l781,145xm81,89l,29,97,,81,89xm766,120r81,60l750,208r16,-88xe" fillcolor="black" strokeweight="6e-5mm">
                  <v:stroke joinstyle="bevel"/>
                  <v:path arrowok="t" o:connecttype="custom" o:connectlocs="45085,12065;73025,16510;67945,45085;40005,40005;45085,12065;100965,21590;129540,26670;124460,54610;95885,50165;100965,21590;157480,31750;186055,36830;180975,64770;152400,59690;157480,31750;213995,41910;241935,46990;236855,74930;208915,69850;213995,41910;270510,52070;298450,57150;293370,85090;265430,80010;270510,52070;327025,62230;354965,66675;349885,95250;321945,90170;327025,62230;382905,71755;411480,76835;406400,104775;377825,100330;382905,71755;439420,81915;467360,86995;462915,114935;434340,109855;439420,81915;495935,92075;497840,92710;492760,120650;490855,120015;495935,92075;51435,56515;0,18415;61595,0;51435,56515;486410,76200;537845,114300;476250,132080;486410,76200" o:connectangles="0,0,0,0,0,0,0,0,0,0,0,0,0,0,0,0,0,0,0,0,0,0,0,0,0,0,0,0,0,0,0,0,0,0,0,0,0,0,0,0,0,0,0,0,0,0,0,0,0,0,0,0,0"/>
                  <o:lock v:ext="edit" verticies="t"/>
                </v:shape>
                <v:shape id="Freeform 728" o:spid="_x0000_s1303" style="position:absolute;left:1289;top:4279;width:2692;height:3194;visibility:visible;mso-wrap-style:square;v-text-anchor:top" coordsize="42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CysYA&#10;AADdAAAADwAAAGRycy9kb3ducmV2LnhtbESPMW/CQAyFd6T+h5ORusEFhhZSLlFVqShdWjVh6Wbl&#10;TBKa80W5A8K/x0Olbrbe83ufd/nkenWhMXSeDayWCSji2tuOGwOH6n2xARUissXeMxm4UYA8e5jt&#10;MLX+yt90KWOjJIRDigbaGIdU61C35DAs/UAs2tGPDqOsY6PtiFcJd71eJ8mTdtixNLQ40FtL9W95&#10;dgaqYv/zXBaT/fw6bT4qPtvo91tjHufT6wuoSFP8N/9dF1bwk7Xgyjc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7CysYAAADdAAAADwAAAAAAAAAAAAAAAACYAgAAZHJz&#10;L2Rvd25yZXYueG1sUEsFBgAAAAAEAAQA9QAAAIsDAAAAAA==&#10;" path="m61,37l90,72,56,101,27,66,61,37xm119,106r29,34l113,169,85,135r34,-29xm177,175r29,34l171,238,142,204r35,-29xm235,244r29,34l230,307,201,273r34,-29xm293,312r29,35l288,376,259,341r34,-29xm351,381r29,35l345,445,316,410r35,-29xm24,98l,,93,40,24,98xm401,405r23,98l332,463r69,-58xe" fillcolor="black" strokeweight="6e-5mm">
                  <v:stroke joinstyle="bevel"/>
                  <v:path arrowok="t" o:connecttype="custom" o:connectlocs="38735,23495;57150,45720;35560,64135;17145,41910;38735,23495;75565,67310;93980,88900;71755,107315;53975,85725;75565,67310;112395,111125;130810,132715;108585,151130;90170,129540;112395,111125;149225,154940;167640,176530;146050,194945;127635,173355;149225,154940;186055,198120;204470,220345;182880,238760;164465,216535;186055,198120;222885,241935;241300,264160;219075,282575;200660,260350;222885,241935;15240,62230;0,0;59055,25400;15240,62230;254635,257175;269240,319405;210820,294005;254635,257175" o:connectangles="0,0,0,0,0,0,0,0,0,0,0,0,0,0,0,0,0,0,0,0,0,0,0,0,0,0,0,0,0,0,0,0,0,0,0,0,0,0"/>
                  <o:lock v:ext="edit" verticies="t"/>
                </v:shape>
                <v:shape id="Freeform 729" o:spid="_x0000_s1304" style="position:absolute;left:266;top:9321;width:3359;height:1404;visibility:visible;mso-wrap-style:square;v-text-anchor:top" coordsize="5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wf8EA&#10;AADdAAAADwAAAGRycy9kb3ducmV2LnhtbERPTWsCMRC9F/wPYYTealKhxa5GKaKl16pQvI2bcXdx&#10;M4k7qa7/vikUvM3jfc5s0ftWXaiTJrCF55EBRVwG13BlYbddP01ASUJ22AYmCzcSWMwHDzMsXLjy&#10;F102qVI5hKVAC3VKsdBaypo8yihE4swdQ+cxZdhV2nV4zeG+1WNjXrXHhnNDjZGWNZWnzY+3oL8P&#10;TsuLkY9WyqOs9vF2nkRrH4f9+xRUoj7dxf/uT5fnm/Eb/H2TT9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8H/BAAAA3QAAAA8AAAAAAAAAAAAAAAAAmAIAAGRycy9kb3du&#10;cmV2LnhtbFBLBQYAAAAABAAEAPUAAACGAwAAAAA=&#10;" path="m55,166l97,150r16,42l71,208,55,166xm139,134r43,-16l198,160r-42,16l139,134xm224,102l266,86r16,42l240,144,224,102xm308,70l350,54r16,42l324,112,308,70xm392,38l435,22r16,42l408,80,392,38xm100,221l,211,68,137r32,84xm429,l529,10,461,84,429,xe" fillcolor="black" strokeweight="6e-5mm">
                  <v:stroke joinstyle="bevel"/>
                  <v:path arrowok="t" o:connecttype="custom" o:connectlocs="34925,105410;61595,95250;71755,121920;45085,132080;34925,105410;88265,85090;115570,74930;125730,101600;99060,111760;88265,85090;142240,64770;168910,54610;179070,81280;152400,91440;142240,64770;195580,44450;222250,34290;232410,60960;205740,71120;195580,44450;248920,24130;276225,13970;286385,40640;259080,50800;248920,24130;63500,140335;0,133985;43180,86995;63500,140335;272415,0;335915,6350;292735,53340;272415,0" o:connectangles="0,0,0,0,0,0,0,0,0,0,0,0,0,0,0,0,0,0,0,0,0,0,0,0,0,0,0,0,0,0,0,0,0"/>
                  <o:lock v:ext="edit" verticies="t"/>
                </v:shape>
                <v:shape id="Freeform 730" o:spid="_x0000_s1305" style="position:absolute;left:33540;top:3822;width:5709;height:1550;visibility:visible;mso-wrap-style:square;v-text-anchor:top" coordsize="299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FOscA&#10;AADdAAAADwAAAGRycy9kb3ducmV2LnhtbESPT2vDMAzF74N9B6PCbqvdbpSR1i2jrJCNwlj/HHoT&#10;sZqki+UQe2n27adDYTeJ9/TeT4vV4BvVUxfrwBYmYwOKuAiu5tLCYb95fAEVE7LDJjBZ+KUIq+X9&#10;3QIzF678Rf0ulUpCOGZooUqpzbSORUUe4zi0xKKdQ+cxydqV2nV4lXDf6KkxM+2xZmmosKV1RcX3&#10;7sdbGI7FxfUf8bTN32bm8Pz+Sfm6t/ZhNLzOQSUa0r/5dp07wTd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RTrHAAAA3QAAAA8AAAAAAAAAAAAAAAAAmAIAAGRy&#10;cy9kb3ducmV2LnhtbFBLBQYAAAAABAAEAPUAAACMAwAAAAA=&#10;" path="m188,668l2788,83v18,-4,36,7,40,25c2832,126,2821,144,2803,148l203,733v-18,4,-36,-7,-40,-25c159,690,170,672,188,668xm290,816l,744,231,556r59,260xm2701,r289,71l2760,260,2701,xe" fillcolor="black" strokeweight="6e-5mm">
                  <v:stroke joinstyle="bevel"/>
                  <v:path arrowok="t" o:connecttype="custom" o:connectlocs="35894,126838;532298,15760;539935,20507;535162,28102;38758,139180;31121,134433;35894,126838;55368,154940;0,141269;44104,105572;55368,154940;515688,0;570865,13481;526952,49368;515688,0" o:connectangles="0,0,0,0,0,0,0,0,0,0,0,0,0,0,0"/>
                  <o:lock v:ext="edit" verticies="t"/>
                </v:shape>
                <v:line id="Line 731" o:spid="_x0000_s1306" style="position:absolute;flip:y;visibility:visible;mso-wrap-style:square" from="40436,2520" to="4099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FgsQAAADdAAAADwAAAGRycy9kb3ducmV2LnhtbERPTWvCQBC9C/6HZYTedGMLQdKsokKh&#10;hVKt1ehxyI5JaHY2ZLcm/ntXEHqbx/ucdNGbWlyodZVlBdNJBII4t7riQsH+5208A+E8ssbaMim4&#10;koPFfDhIMdG242+67HwhQgi7BBWU3jeJlC4vyaCb2IY4cGfbGvQBtoXULXYh3NTyOYpiabDi0FBi&#10;Q+uS8t/dn1HQLbPjR3aYbfbrbnX+PH3FhraxUk+jfvkKwlPv/8UP97sO86OXKd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kWCxAAAAN0AAAAPAAAAAAAAAAAA&#10;AAAAAKECAABkcnMvZG93bnJldi54bWxQSwUGAAAAAAQABAD5AAAAkgMAAAAA&#10;" strokeweight=".00125mm"/>
                <v:line id="Line 732" o:spid="_x0000_s1307" style="position:absolute;visibility:visible;mso-wrap-style:square" from="39820,2260" to="40436,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SH8QAAADdAAAADwAAAGRycy9kb3ducmV2LnhtbERPTWsCMRC9F/ofwhS81WwVil3NLrVQ&#10;EHqotR70NmzGzeJmsibR3f57IxS8zeN9zqIcbCsu5EPjWMHLOANBXDndcK1g+/v5PAMRIrLG1jEp&#10;+KMAZfH4sMBcu55/6LKJtUghHHJUYGLscilDZchiGLuOOHEH5y3GBH0ttcc+hdtWTrLsVVpsODUY&#10;7OjDUHXcnK2CTi/fdt59fVfruPfmcOqH2W6t1OhpeJ+DiDTEu/jfvdJpfjadwO2bdII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xIfxAAAAN0AAAAPAAAAAAAAAAAA&#10;AAAAAKECAABkcnMvZG93bnJldi54bWxQSwUGAAAAAAQABAD5AAAAkgMAAAAA&#10;" strokeweight=".00125mm"/>
                <v:group id="Group 733" o:spid="_x0000_s1308" style="position:absolute;left:38576;top:4654;width:4032;height:1861" coordorigin="6075,730" coordsize="63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734" o:spid="_x0000_s1309"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UcIA&#10;AADdAAAADwAAAGRycy9kb3ducmV2LnhtbERPS0vDQBC+C/6HZQQv0m76oJXYbSkWIR77wuuYnSah&#10;mdmwu7apv94VBG/z8T1nseq5VRfyoXFiYDTMQJGUzjZSGTjs3wbPoEJEsdg6IQM3CrBa3t8tMLfu&#10;Klu67GKlUoiEHA3UMXa51qGsiTEMXUeSuJPzjDFBX2nr8ZrCudXjLJtpxkZSQ40dvdZUnndfbKD9&#10;Jotc7D+4eDpyM6P55v3TG/P40K9fQEXq47/4z13YND+bTOH3m3S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r5RwgAAAN0AAAAPAAAAAAAAAAAAAAAAAJgCAABkcnMvZG93&#10;bnJldi54bWxQSwUGAAAAAAQABAD1AAAAhwMAAAAA&#10;" path="m74,l,74,,293r561,l635,220,635,,74,xe" fillcolor="#fc0" stroked="f">
                    <v:path arrowok="t" o:connecttype="custom" o:connectlocs="74,0;0,74;0,293;561,293;635,220;635,0;74,0" o:connectangles="0,0,0,0,0,0,0"/>
                  </v:shape>
                  <v:shape id="Freeform 735" o:spid="_x0000_s1310"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xsMA&#10;AADdAAAADwAAAGRycy9kb3ducmV2LnhtbERPzYrCMBC+L/gOYQQvsiYqaukaRRZED3vQ6gPMNmPb&#10;tZmUJqv17c2CsLf5+H5nue5sLW7U+sqxhvFIgSDOnam40HA+bd8TED4gG6wdk4YHeVivem9LTI27&#10;85FuWShEDGGfooYyhCaV0uclWfQj1xBH7uJaiyHCtpCmxXsMt7WcKDWXFiuODSU29FlSfs1+rYav&#10;2SJLvg9qd3js1Li7DJP8RyZaD/rd5gNEoC78i1/uvYnz1XQGf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xsMAAADdAAAADwAAAAAAAAAAAAAAAACYAgAAZHJzL2Rv&#10;d25yZXYueG1sUEsFBgAAAAAEAAQA9QAAAIgDAAAAAA==&#10;" path="m,74r561,l635,,74,,,74xe" fillcolor="#ffd632" stroked="f">
                    <v:path arrowok="t" o:connecttype="custom" o:connectlocs="0,74;561,74;635,0;74,0;0,74" o:connectangles="0,0,0,0,0"/>
                  </v:shape>
                  <v:shape id="Freeform 736" o:spid="_x0000_s1311" style="position:absolute;left:6636;top:730;width:74;height:293;visibility:visible;mso-wrap-style:square;v-text-anchor:top" coordsize="7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zS8MA&#10;AADdAAAADwAAAGRycy9kb3ducmV2LnhtbERPTWvCQBC9C/0PyxS8mY0KQVLXEAqleqtWaI/T7DRZ&#10;mp1Ns2uM/fWuUPA2j/c562K0rRio98axgnmSgiCunDZcKzi+v8xWIHxA1tg6JgUX8lBsHiZrzLU7&#10;856GQ6hFDGGfo4ImhC6X0lcNWfSJ64gj9+16iyHCvpa6x3MMt61cpGkmLRqODQ129NxQ9XM4WQUD&#10;7U5k/l67vck+5r9fn2/b+lIqNX0cyycQgcZwF/+7tzrOT5cZ3L6JJ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YzS8MAAADdAAAADwAAAAAAAAAAAAAAAACYAgAAZHJzL2Rv&#10;d25yZXYueG1sUEsFBgAAAAAEAAQA9QAAAIgDAAAAAA==&#10;" path="m,74l74,r,220l,293,,74xe" fillcolor="#cda400" stroked="f">
                    <v:path arrowok="t" o:connecttype="custom" o:connectlocs="0,74;74,0;74,220;0,293;0,74" o:connectangles="0,0,0,0,0"/>
                  </v:shape>
                  <v:shape id="Freeform 737" o:spid="_x0000_s1312" style="position:absolute;left:6075;top:730;width:635;height:293;visibility:visible;mso-wrap-style:square;v-text-anchor:top" coordsize="6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Ng8IA&#10;AADdAAAADwAAAGRycy9kb3ducmV2LnhtbERPTWsCMRC9F/ofwhS81cQqVVajSEGQ3tRC8TZsxuzi&#10;ZrImcXf9902h0Ns83uesNoNrREch1p41TMYKBHHpTc1Ww9dp97oAEROywcYzaXhQhM36+WmFhfE9&#10;H6g7JityCMcCNVQptYWUsazIYRz7ljhzFx8cpgyDlSZgn8NdI9+UepcOa84NFbb0UVF5Pd6dhtvJ&#10;pq4/d+oavj9nzs5nh3PvtR69DNsliERD+hf/ufcmz1fTO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w2DwgAAAN0AAAAPAAAAAAAAAAAAAAAAAJgCAABkcnMvZG93&#10;bnJldi54bWxQSwUGAAAAAAQABAD1AAAAhwMAAAAA&#10;" path="m74,l,74,,293r561,l635,220,635,,74,xe" filled="f" strokeweight="42e-5mm">
                    <v:stroke endcap="round"/>
                    <v:path arrowok="t" o:connecttype="custom" o:connectlocs="74,0;0,74;0,293;561,293;635,220;635,0;74,0" o:connectangles="0,0,0,0,0,0,0"/>
                  </v:shape>
                  <v:shape id="Freeform 738" o:spid="_x0000_s1313" style="position:absolute;left:6075;top:730;width:635;height:74;visibility:visible;mso-wrap-style:square;v-text-anchor:top" coordsize="6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INsYA&#10;AADdAAAADwAAAGRycy9kb3ducmV2LnhtbESPQWvCQBCF74X+h2UK3uqmFWyNrlKrggcRquJ5yI7J&#10;0uxsml1j/PedQ6G3Gd6b976ZLXpfq47a6AIbeBlmoIiLYB2XBk7HzfM7qJiQLdaBycCdIizmjw8z&#10;zG248Rd1h1QqCeGYo4EqpSbXOhYVeYzD0BCLdgmtxyRrW2rb4k3Cfa1fs2ysPTqWhgob+qyo+D5c&#10;vYHu/LYcT9bbH7df75aRabVz15Uxg6f+YwoqUZ/+zX/XWyv42Uhw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INsYAAADdAAAADwAAAAAAAAAAAAAAAACYAgAAZHJz&#10;L2Rvd25yZXYueG1sUEsFBgAAAAAEAAQA9QAAAIsDAAAAAA==&#10;" path="m,74r561,l635,e" filled="f" strokeweight="42e-5mm">
                    <v:stroke endcap="round"/>
                    <v:path arrowok="t" o:connecttype="custom" o:connectlocs="0,74;561,74;635,0" o:connectangles="0,0,0"/>
                  </v:shape>
                  <v:line id="Line 739" o:spid="_x0000_s1314" style="position:absolute;visibility:visible;mso-wrap-style:square" from="6636,804" to="6636,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accUAAADdAAAADwAAAGRycy9kb3ducmV2LnhtbERPS2vCQBC+F/oflil4q5sqBo2uIgZt&#10;aS/1dfA2ZKfZaHY2ZLca/323UOhtPr7nzBadrcWVWl85VvDST0AQF05XXCo47NfPYxA+IGusHZOC&#10;O3lYzB8fZphpd+MtXXehFDGEfYYKTAhNJqUvDFn0fdcQR+7LtRZDhG0pdYu3GG5rOUiSVFqsODYY&#10;bGhlqLjsvq2C+vian0+rz3N+SWk0+jDpPd+8K9V76pZTEIG68C/+c7/pOD8ZTu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accUAAADdAAAADwAAAAAAAAAA&#10;AAAAAAChAgAAZHJzL2Rvd25yZXYueG1sUEsFBgAAAAAEAAQA+QAAAJMDAAAAAA==&#10;" strokeweight="42e-5mm">
                    <v:stroke endcap="round"/>
                  </v:line>
                </v:group>
                <v:rect id="Rectangle 740" o:spid="_x0000_s1315" style="position:absolute;left:40493;top:5353;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C62B54" w:rsidRDefault="00C62B54"/>
                    </w:txbxContent>
                  </v:textbox>
                </v:rect>
                <v:group id="Group 741" o:spid="_x0000_s1316" style="position:absolute;left:40132;top:1993;width:615;height:2921" coordorigin="6320,311" coordsize="9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742" o:spid="_x0000_s1317"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rq8QA&#10;AADdAAAADwAAAGRycy9kb3ducmV2LnhtbERPS2vCQBC+C/6HZYTedNNQVFJXCWKhxUPxcTC3ITtN&#10;QrOzITs16b/vFgq9zcf3nM1udK26Ux8azwYeFwko4tLbhisD18vLfA0qCLLF1jMZ+KYAu+10ssHM&#10;+oFPdD9LpWIIhwwN1CJdpnUoa3IYFr4jjtyH7x1KhH2lbY9DDHetTpNkqR02HBtq7GhfU/l5/nIG&#10;0lDk4ruDfm8vxZDL7W19XBXGPMzG/BmU0Cj/4j/3q43zk6cUfr+JJ+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K6vEAAAA3QAAAA8AAAAAAAAAAAAAAAAAmAIAAGRycy9k&#10;b3ducmV2LnhtbFBLBQYAAAAABAAEAPUAAACJAwAAAAA=&#10;" path="m49,l97,460,,460,49,xe" fillcolor="#fc0" stroked="f">
                    <v:path arrowok="t" o:connecttype="custom" o:connectlocs="49,0;97,460;0,460;49,0" o:connectangles="0,0,0,0"/>
                  </v:shape>
                  <v:shape id="Freeform 743" o:spid="_x0000_s1318" style="position:absolute;left:6320;top:311;width:97;height:460;visibility:visible;mso-wrap-style:square;v-text-anchor:top" coordsize="9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0P8MA&#10;AADdAAAADwAAAGRycy9kb3ducmV2LnhtbERP3WrCMBS+H/gO4Qx2p8nsGFqNImNjP6Bi9QEOzVlb&#10;1pyUJKv17c1A2N35+H7Pcj3YVvTkQ+NYw+NEgSAunWm40nA6vo1nIEJENtg6Jg0XCrBeje6WmBt3&#10;5gP1RaxECuGQo4Y6xi6XMpQ1WQwT1xEn7tt5izFBX0nj8ZzCbSunSj1Liw2nhho7eqmp/Cl+rYZg&#10;i303PWCvdu/y9av/nGeZ32r9cD9sFiAiDfFffHN/mDRfPWXw9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p0P8MAAADdAAAADwAAAAAAAAAAAAAAAACYAgAAZHJzL2Rv&#10;d25yZXYueG1sUEsFBgAAAAAEAAQA9QAAAIgDAAAAAA==&#10;" path="m49,l97,460,,460,49,xe" filled="f" strokeweight="42e-5mm">
                    <v:stroke endcap="round"/>
                    <v:path arrowok="t" o:connecttype="custom" o:connectlocs="49,0;97,460;0,460;49,0" o:connectangles="0,0,0,0"/>
                  </v:shape>
                </v:group>
                <v:group id="Group 744" o:spid="_x0000_s1319" style="position:absolute;left:40747;top:1993;width:305;height:1067" coordorigin="6417,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745" o:spid="_x0000_s1320"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Y8YA&#10;AADdAAAADwAAAGRycy9kb3ducmV2LnhtbESPQWsCMRCF74X+hzBCb93EpS1lNYoI4vbQg9rS67AZ&#10;d1c3k20Sdf33jSD0NsN787430/lgO3EmH1rHGsaZAkFcOdNyreFrt3p+BxEissHOMWm4UoD57PFh&#10;ioVxF97QeRtrkUI4FKihibEvpAxVQxZD5nripO2dtxjT6mtpPF5SuO1krtSbtNhyIjTY07Kh6rg9&#10;2QT5zT/Xfth/2IMq8/Xme1n2P1etn0bDYgIi0hD/zffr0qT66uUVbt+kE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rY8YAAADdAAAADwAAAAAAAAAAAAAAAACYAgAAZHJz&#10;L2Rvd25yZXYueG1sUEsFBgAAAAAEAAQA9QAAAIsDAAAAAA==&#10;" path="m12,l,168r36,l48,,12,xe" fillcolor="red" stroked="f">
                    <v:path arrowok="t" o:connecttype="custom" o:connectlocs="12,0;0,168;36,168;48,0;12,0" o:connectangles="0,0,0,0,0"/>
                  </v:shape>
                  <v:shape id="Freeform 746" o:spid="_x0000_s1321" style="position:absolute;left:6417;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xGcEA&#10;AADdAAAADwAAAGRycy9kb3ducmV2LnhtbERP24rCMBB9F/Yfwiz4pqkXinSNsiy4LCIU637A0IxN&#10;tZmUJmr9eyMIvs3hXGe57m0jrtT52rGCyTgBQVw6XXOl4P+wGS1A+ICssXFMCu7kYb36GCwx0+7G&#10;e7oWoRIxhH2GCkwIbSalLw1Z9GPXEkfu6DqLIcKukrrDWwy3jZwmSSot1hwbDLb0Y6g8FxeroJjm&#10;eYrH+vS73aY7k890iZOg1PCz//4CEagPb/HL/afj/GSe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78RnBAAAA3QAAAA8AAAAAAAAAAAAAAAAAmAIAAGRycy9kb3du&#10;cmV2LnhtbFBLBQYAAAAABAAEAPUAAACGAwAAAAA=&#10;" path="m12,l,168r36,l48,,12,xe" filled="f" strokeweight="42e-5mm">
                    <v:stroke endcap="round"/>
                    <v:path arrowok="t" o:connecttype="custom" o:connectlocs="12,0;0,168;36,168;48,0;12,0" o:connectangles="0,0,0,0,0"/>
                  </v:shape>
                </v:group>
                <v:group id="Group 747" o:spid="_x0000_s1322" style="position:absolute;left:41376;top:1993;width:305;height:1067" coordorigin="6516,311" coordsize="4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748" o:spid="_x0000_s1323"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E/cUA&#10;AADdAAAADwAAAGRycy9kb3ducmV2LnhtbESPTWvDMAyG74P+B6PCbqvdMMbI6pZSKM0OO7Tr2FXE&#10;apI1ljPba9N/Px0Gu0no/Xi0WI2+VxeKqQtsYT4zoIjr4DpuLBzftw/PoFJGdtgHJgs3SrBaTu4W&#10;WLpw5T1dDrlREsKpRAttzkOpdapb8phmYSCW2ylEj1nW2GgX8SrhvteFMU/aY8fS0OJAm5bq8+HH&#10;S8l38baL4+nVf5mq2O0/NtXwebP2fjquX0BlGvO/+M9dOcE3j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IT9xQAAAN0AAAAPAAAAAAAAAAAAAAAAAJgCAABkcnMv&#10;ZG93bnJldi54bWxQSwUGAAAAAAQABAD1AAAAigMAAAAA&#10;" path="m12,l,168r36,l48,,12,xe" fillcolor="red" stroked="f">
                    <v:path arrowok="t" o:connecttype="custom" o:connectlocs="12,0;0,168;36,168;48,0;12,0" o:connectangles="0,0,0,0,0"/>
                  </v:shape>
                  <v:shape id="Freeform 749" o:spid="_x0000_s1324" style="position:absolute;left:6516;top:311;width:48;height:168;visibility:visible;mso-wrap-style:square;v-text-anchor:top" coordsize="4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la8MA&#10;AADdAAAADwAAAGRycy9kb3ducmV2LnhtbERP22rCQBB9L/QflhF8qxsvhDZmlVKoFBGCaT9gyE6y&#10;0exsyK6a/r0rFPo2h3OdfDvaTlxp8K1jBfNZAoK4crrlRsHP9+fLKwgfkDV2jknBL3nYbp6fcsy0&#10;u/GRrmVoRAxhn6ECE0KfSekrQxb9zPXEkavdYDFEODRSD3iL4baTiyRJpcWWY4PBnj4MVefyYhWU&#10;i6JIsW5Pu/0+PZhiqSucB6Wmk/F9DSLQGP7Ff+4vHecnqzd4fB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Rla8MAAADdAAAADwAAAAAAAAAAAAAAAACYAgAAZHJzL2Rv&#10;d25yZXYueG1sUEsFBgAAAAAEAAQA9QAAAIgDAAAAAA==&#10;" path="m12,l,168r36,l48,,12,xe" filled="f" strokeweight="42e-5mm">
                    <v:stroke endcap="round"/>
                    <v:path arrowok="t" o:connecttype="custom" o:connectlocs="12,0;0,168;36,168;48,0;12,0" o:connectangles="0,0,0,0,0"/>
                  </v:shape>
                </v:group>
                <v:group id="Group 750" o:spid="_x0000_s1325" style="position:absolute;left:39204;top:1727;width:305;height:1060" coordorigin="6174,269" coordsize="4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751" o:spid="_x0000_s1326"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OJsIA&#10;AADdAAAADwAAAGRycy9kb3ducmV2LnhtbERPTYvCMBC9L/gfwgjeNFVwsd2mUgRBvNndy96GZmyr&#10;zaQ0sVZ/vREW9jaP9znpdjStGKh3jWUFy0UEgri0uuFKwc/3fr4B4TyyxtYyKXiQg202+Ugx0fbO&#10;JxoKX4kQwi5BBbX3XSKlK2sy6Ba2Iw7c2fYGfYB9JXWP9xBuWrmKok9psOHQUGNHu5rKa3EzCnb7&#10;oyniU54Xq3Nsn5dhXerxV6nZdMy/QHga/b/4z33QYX60XsL7m3CC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U4mwgAAAN0AAAAPAAAAAAAAAAAAAAAAAJgCAABkcnMvZG93&#10;bnJldi54bWxQSwUGAAAAAAQABAD1AAAAhwMAAAAA&#10;" path="m36,l48,167r-36,l,,36,xe" fillcolor="red" stroked="f">
                    <v:path arrowok="t" o:connecttype="custom" o:connectlocs="36,0;48,167;12,167;0,0;36,0" o:connectangles="0,0,0,0,0"/>
                  </v:shape>
                  <v:shape id="Freeform 752" o:spid="_x0000_s1327" style="position:absolute;left:6174;top:269;width:48;height:167;visibility:visible;mso-wrap-style:square;v-text-anchor:top" coordsize="4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MUA&#10;AADdAAAADwAAAGRycy9kb3ducmV2LnhtbESPQWvCQBCF74X+h2UEL0U3ibRIdJVSKAheWvXQ45Ad&#10;s8HsbNzdxPjvu0Khtxnem/e9WW9H24qBfGgcK8jnGQjiyumGawWn4+dsCSJEZI2tY1JwpwDbzfPT&#10;GkvtbvxNwyHWIoVwKFGBibErpQyVIYth7jripJ2dtxjT6mupPd5SuG1lkWVv0mLDiWCwow9D1eXQ&#10;2wS5XjD6n4XLX/bX8atxth+WhVLTyfi+AhFpjP/mv+udTvWz1wIe36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jLMxQAAAN0AAAAPAAAAAAAAAAAAAAAAAJgCAABkcnMv&#10;ZG93bnJldi54bWxQSwUGAAAAAAQABAD1AAAAigMAAAAA&#10;" path="m36,l48,167r-36,l,,36,xe" filled="f" strokeweight="42e-5mm">
                    <v:stroke endcap="round"/>
                    <v:path arrowok="t" o:connecttype="custom" o:connectlocs="36,0;48,167;12,167;0,0;36,0" o:connectangles="0,0,0,0,0"/>
                  </v:shape>
                </v:group>
                <v:group id="Group 753" o:spid="_x0000_s1328" style="position:absolute;left:39820;top:1727;width:312;height:1060" coordorigin="6271,269" coordsize="4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754" o:spid="_x0000_s1329"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IwsUA&#10;AADdAAAADwAAAGRycy9kb3ducmV2LnhtbERPTWsCMRC9F/wPYYReRBNbW+pqFCtU9FSqRTyOm3F3&#10;281k2URd++uNIPQ2j/c542ljS3Gi2heONfR7CgRx6kzBmYbvzUf3DYQPyAZLx6ThQh6mk9bDGBPj&#10;zvxFp3XIRAxhn6CGPIQqkdKnOVn0PVcRR+7gaoshwjqTpsZzDLelfFLqVVosODbkWNE8p/R3fbQa&#10;3heDv3lH7TvDn52ilfvcPmdLq/Vju5mNQARqwr/47l6aOF+9DOD2TTxB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QjCxQAAAN0AAAAPAAAAAAAAAAAAAAAAAJgCAABkcnMv&#10;ZG93bnJldi54bWxQSwUGAAAAAAQABAD1AAAAigMAAAAA&#10;" path="m37,l49,167r-37,l,,37,xe" fillcolor="red" stroked="f">
                    <v:path arrowok="t" o:connecttype="custom" o:connectlocs="37,0;49,167;12,167;0,0;37,0" o:connectangles="0,0,0,0,0"/>
                  </v:shape>
                  <v:shape id="Freeform 755" o:spid="_x0000_s1330" style="position:absolute;left:6271;top:269;width:49;height:167;visibility:visible;mso-wrap-style:square;v-text-anchor:top" coordsize="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2RccA&#10;AADdAAAADwAAAGRycy9kb3ducmV2LnhtbESPQWvDMAyF74P9B6PCbqvTsmQjrVtGoWWUMFi7Q48i&#10;Vp2QWA6xm2T/vh4MdpN47316Wm8n24qBel87VrCYJyCIS6drNgq+z/vnNxA+IGtsHZOCH/Kw3Tw+&#10;rDHXbuQvGk7BiAhhn6OCKoQul9KXFVn0c9cRR+3qeoshrr2Ruscxwm0rl0mSSYs1xwsVdrSrqGxO&#10;Nxspl+JldMYcssVy3xT6fDu+Np9KPc2m9xWIQFP4N/+lP3Ssn6Qp/H4TR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dkXHAAAA3QAAAA8AAAAAAAAAAAAAAAAAmAIAAGRy&#10;cy9kb3ducmV2LnhtbFBLBQYAAAAABAAEAPUAAACMAwAAAAA=&#10;" path="m37,l49,167r-37,l,,37,xe" filled="f" strokeweight="42e-5mm">
                    <v:stroke endcap="round"/>
                    <v:path arrowok="t" o:connecttype="custom" o:connectlocs="37,0;49,167;12,167;0,0;37,0" o:connectangles="0,0,0,0,0"/>
                  </v:shape>
                </v:group>
                <v:line id="Line 756" o:spid="_x0000_s1331" style="position:absolute;visibility:visible;mso-wrap-style:square" from="39509,2260" to="3982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vMMAAADdAAAADwAAAGRycy9kb3ducmV2LnhtbERPTWsCMRC9F/wPYQRvNaug6NYoVigI&#10;HrTag70Nm3GzdDPZJqm7/nsjFLzN433OYtXZWlzJh8qxgtEwA0FcOF1xqeDr9PE6AxEissbaMSm4&#10;UYDVsveywFy7lj/peoylSCEcclRgYmxyKUNhyGIYuoY4cRfnLcYEfSm1xzaF21qOs2wqLVacGgw2&#10;tDFU/Bz/rIJGv8/P3u32xSF+e3P5bbvZ+aDUoN+t30BE6uJT/O/e6jQ/m0zh8U06QS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8bzDAAAA3QAAAA8AAAAAAAAAAAAA&#10;AAAAoQIAAGRycy9kb3ducmV2LnhtbFBLBQYAAAAABAAEAPkAAACRAwAAAAA=&#10;" strokeweight=".00125mm"/>
                <v:line id="Line 757" o:spid="_x0000_s1332" style="position:absolute;flip:y;visibility:visible;mso-wrap-style:square" from="41052,2520" to="4168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zcUAAADdAAAADwAAAGRycy9kb3ducmV2LnhtbERPTWvCQBC9C/0PyxR6000LjZJmI1Yo&#10;VBC11qrHITsmodnZkF1N+u+7guBtHu9z0mlvanGh1lWWFTyPIhDEudUVFwp23x/DCQjnkTXWlknB&#10;HzmYZg+DFBNtO/6iy9YXIoSwS1BB6X2TSOnykgy6kW2IA3eyrUEfYFtI3WIXwk0tX6IolgYrDg0l&#10;NjQvKf/dno2CbrY/LPY/k/Vu3r2flsdVbGgTK/X02M/eQHjq/V18c3/qMD96HcP1m3CC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dzcUAAADdAAAADwAAAAAAAAAA&#10;AAAAAAChAgAAZHJzL2Rvd25yZXYueG1sUEsFBgAAAAAEAAQA+QAAAJMDAAAAAA==&#10;" strokeweight=".00125mm"/>
                <v:group id="Group 758" o:spid="_x0000_s1333" style="position:absolute;left:39160;top:3244;width:1016;height:966" coordorigin="6167,508" coordsize="16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759" o:spid="_x0000_s1334"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iMUA&#10;AADdAAAADwAAAGRycy9kb3ducmV2LnhtbERPTWvCQBC9C/0PyxR6Ed20YqhpNiIBoQehaFvwOGSn&#10;SWh2NsluTfTXdwXB2zze56Tr0TTiRL2rLSt4nkcgiAuray4VfH1uZ68gnEfW2FgmBWdysM4eJikm&#10;2g68p9PBlyKEsEtQQeV9m0jpiooMurltiQP3Y3uDPsC+lLrHIYSbRr5EUSwN1hwaKmwpr6j4PfwZ&#10;BbvhuPgY8i6WF7vpzPQb89W2U+rpcdy8gfA0+rv45n7XYX60XMH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6yIxQAAAN0AAAAPAAAAAAAAAAAAAAAAAJgCAABkcnMv&#10;ZG93bnJldi54bWxQSwUGAAAAAAQABAD1AAAAigMAAAAA&#10;" path="m33,186c,298,27,403,91,422r234,67c390,508,468,433,500,321,532,210,506,105,442,86l208,18c143,,65,75,33,186xe" fillcolor="silver" strokeweight="0">
                    <v:path arrowok="t" o:connecttype="custom" o:connectlocs="10,56;27,126;98,146;150,96;133,26;63,5;10,56" o:connectangles="0,0,0,0,0,0,0"/>
                  </v:shape>
                  <v:shape id="Freeform 760" o:spid="_x0000_s1335" style="position:absolute;left:6167;top:508;width:90;height:131;visibility:visible;mso-wrap-style:square;v-text-anchor:top" coordsize="2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1hccA&#10;AADdAAAADwAAAGRycy9kb3ducmV2LnhtbESPQWvDMAyF74P9B6PBbquzDULJ6pZR2MgoDJr20N1E&#10;rCWhsRxir3H766dDoTeJ9/Tep8UquV6daAydZwPPswwUce1tx42B/e7jaQ4qRGSLvWcycKYAq+X9&#10;3QIL6yfe0qmKjZIQDgUaaGMcCq1D3ZLDMPMDsWi/fnQYZR0bbUecJNz1+iXLcu2wY2locaB1S/Wx&#10;+nMGvtY/5eWQNyF8b46bz3JK1eshGfP4kN7fQEVK8Wa+XpdW8LNc+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NYXHAAAA3QAAAA8AAAAAAAAAAAAAAAAAmAIAAGRy&#10;cy9kb3ducmV2LnhtbFBLBQYAAAAABAAEAPUAAACMAwAAAAA=&#10;" path="m91,422v65,18,143,-57,175,-168c299,142,273,37,208,18,143,,65,75,33,186,,298,27,403,91,422e" fillcolor="#cdcdcd" strokeweight="0">
                    <v:path arrowok="t" o:connecttype="custom" o:connectlocs="27,126;80,76;63,5;10,55;27,126" o:connectangles="0,0,0,0,0"/>
                  </v:shape>
                  <v:shape id="Freeform 761" o:spid="_x0000_s1336" style="position:absolute;left:6167;top:508;width:160;height:152;visibility:visible;mso-wrap-style:square;v-text-anchor:top" coordsize="53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bTMIA&#10;AADdAAAADwAAAGRycy9kb3ducmV2LnhtbERPTWsCMRC9C/6HMEJvbtZCpaxGEUHw0EtVqt6Gzewm&#10;7GaybFLd9tebQsHbPN7nLNeDa8WN+mA9K5hlOQji0mvLtYLTcTd9BxEissbWMyn4oQDr1Xi0xEL7&#10;O3/S7RBrkUI4FKjAxNgVUobSkMOQ+Y44cZXvHcYE+1rqHu8p3LXyNc/n0qHl1GCwo62hsjl8OwWX&#10;yu5+z+6jHKxuvjoyb7Kprkq9TIbNAkSkIT7F/+69TvPz+Qz+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tMwgAAAN0AAAAPAAAAAAAAAAAAAAAAAJgCAABkcnMvZG93&#10;bnJldi54bWxQSwUGAAAAAAQABAD1AAAAhwMAAAAA&#10;" path="m33,186c,298,27,403,91,422r234,67c390,508,468,433,500,321,532,210,506,105,442,86l208,18c143,,65,75,33,186xe" filled="f" strokeweight="42e-5mm">
                    <v:stroke endcap="round"/>
                    <v:path arrowok="t" o:connecttype="custom" o:connectlocs="10,56;27,126;98,146;150,96;133,26;63,5;10,56" o:connectangles="0,0,0,0,0,0,0"/>
                  </v:shape>
                  <v:shape id="Freeform 762" o:spid="_x0000_s1337" style="position:absolute;left:6194;top:513;width:63;height:126;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iqsIA&#10;AADdAAAADwAAAGRycy9kb3ducmV2LnhtbERP3WrCMBS+F/YO4Qy8kZlMUKQzLWMw8Erx5wHOmrO0&#10;W3NSmth2e3ojCN6dj+/3bIrRNaKnLtSeNbzOFQji0puarYbz6fNlDSJEZIONZ9LwRwGK/Gmywcz4&#10;gQ/UH6MVKYRDhhqqGNtMylBW5DDMfUucuG/fOYwJdlaaDocU7hq5UGolHdacGips6aOi8vd4cRr2&#10;frmzvcWf3XoYv/5x2M6C8lpPn8f3NxCRxvgQ391bk+ar1QJu36QT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aKqwgAAAN0AAAAPAAAAAAAAAAAAAAAAAJgCAABkcnMvZG93&#10;bnJldi54bWxQSwUGAAAAAAQABAD1AAAAhwMAAAAA&#10;" path="m,121v20,5,43,-17,53,-50c63,37,55,6,35,e" filled="f" strokeweight="42e-5mm">
                    <v:stroke endcap="round"/>
                    <v:path arrowok="t" o:connecttype="custom" o:connectlocs="0,121;53,71;35,0" o:connectangles="0,0,0"/>
                  </v:shape>
                </v:group>
                <w10:anchorlock/>
              </v:group>
            </w:pict>
          </mc:Fallback>
        </mc:AlternateContent>
      </w:r>
    </w:p>
    <w:p w:rsidR="00AD2A3E" w:rsidRPr="00F4285A" w:rsidRDefault="00AD2A3E" w:rsidP="00AD2A3E">
      <w:pPr>
        <w:pStyle w:val="ECCFiguretitle"/>
        <w:numPr>
          <w:ilvl w:val="0"/>
          <w:numId w:val="0"/>
        </w:numPr>
      </w:pPr>
      <w:bookmarkStart w:id="19" w:name="_Ref303288696"/>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1</w:t>
      </w:r>
      <w:r w:rsidR="004201AD" w:rsidRPr="00F4285A">
        <w:fldChar w:fldCharType="end"/>
      </w:r>
      <w:bookmarkEnd w:id="19"/>
      <w:r w:rsidRPr="00F4285A">
        <w:t xml:space="preserve"> - Example of fixed links deployment within the infrastructure of mobile network</w:t>
      </w:r>
    </w:p>
    <w:p w:rsidR="00AD2A3E" w:rsidRPr="00F4285A" w:rsidRDefault="00B36A75" w:rsidP="009A76CE">
      <w:pPr>
        <w:keepNext/>
        <w:jc w:val="center"/>
        <w:rPr>
          <w:lang w:val="en-GB"/>
        </w:rPr>
      </w:pPr>
      <w:r w:rsidRPr="00F4285A">
        <w:rPr>
          <w:noProof/>
          <w:lang w:val="en-GB" w:eastAsia="en-GB"/>
        </w:rPr>
        <w:drawing>
          <wp:inline distT="0" distB="0" distL="0" distR="0" wp14:anchorId="62A0F490" wp14:editId="53D33092">
            <wp:extent cx="4133850" cy="1114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srcRect/>
                    <a:stretch>
                      <a:fillRect/>
                    </a:stretch>
                  </pic:blipFill>
                  <pic:spPr bwMode="auto">
                    <a:xfrm>
                      <a:off x="0" y="0"/>
                      <a:ext cx="4136369" cy="1115459"/>
                    </a:xfrm>
                    <a:prstGeom prst="rect">
                      <a:avLst/>
                    </a:prstGeom>
                    <a:noFill/>
                    <a:ln w="9525">
                      <a:noFill/>
                      <a:miter lim="800000"/>
                      <a:headEnd/>
                      <a:tailEnd/>
                    </a:ln>
                  </pic:spPr>
                </pic:pic>
              </a:graphicData>
            </a:graphic>
          </wp:inline>
        </w:drawing>
      </w:r>
    </w:p>
    <w:p w:rsidR="00997689" w:rsidRPr="00F4285A" w:rsidRDefault="00AD2A3E" w:rsidP="00AD2A3E">
      <w:pPr>
        <w:pStyle w:val="ECCFiguretitle"/>
        <w:numPr>
          <w:ilvl w:val="0"/>
          <w:numId w:val="0"/>
        </w:numPr>
        <w:ind w:left="360"/>
        <w:jc w:val="left"/>
      </w:pPr>
      <w:bookmarkStart w:id="20" w:name="_Ref299958827"/>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2</w:t>
      </w:r>
      <w:r w:rsidR="004201AD" w:rsidRPr="00F4285A">
        <w:fldChar w:fldCharType="end"/>
      </w:r>
      <w:bookmarkEnd w:id="20"/>
      <w:r w:rsidRPr="00F4285A">
        <w:t xml:space="preserve"> - </w:t>
      </w:r>
      <w:r w:rsidR="00997689" w:rsidRPr="00F4285A">
        <w:t>Example of a private radio relay link (e.g. for LAN, PABX inter-connection of premises)</w:t>
      </w:r>
    </w:p>
    <w:p w:rsidR="00997689" w:rsidRPr="00F4285A" w:rsidRDefault="00386CEF" w:rsidP="00997689">
      <w:pPr>
        <w:pStyle w:val="ECCParagraph"/>
        <w:jc w:val="center"/>
      </w:pPr>
      <w:r w:rsidRPr="00F4285A">
        <w:rPr>
          <w:noProof/>
          <w:lang w:eastAsia="en-GB"/>
        </w:rPr>
        <mc:AlternateContent>
          <mc:Choice Requires="wpc">
            <w:drawing>
              <wp:inline distT="0" distB="0" distL="0" distR="0" wp14:anchorId="67FB3F55" wp14:editId="2CB9881B">
                <wp:extent cx="5534025" cy="3656330"/>
                <wp:effectExtent l="9525" t="0" r="0" b="1270"/>
                <wp:docPr id="75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
                        <wps:cNvSpPr>
                          <a:spLocks noChangeArrowheads="1"/>
                        </wps:cNvSpPr>
                        <wps:spPr bwMode="auto">
                          <a:xfrm>
                            <a:off x="0" y="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12" name="Freeform 5"/>
                        <wps:cNvSpPr>
                          <a:spLocks noEditPoints="1"/>
                        </wps:cNvSpPr>
                        <wps:spPr bwMode="auto">
                          <a:xfrm>
                            <a:off x="2449830" y="34290"/>
                            <a:ext cx="3073400" cy="2023110"/>
                          </a:xfrm>
                          <a:custGeom>
                            <a:avLst/>
                            <a:gdLst>
                              <a:gd name="T0" fmla="*/ 605 w 16098"/>
                              <a:gd name="T1" fmla="*/ 4839 h 10638"/>
                              <a:gd name="T2" fmla="*/ 1322 w 16098"/>
                              <a:gd name="T3" fmla="*/ 4382 h 10638"/>
                              <a:gd name="T4" fmla="*/ 1947 w 16098"/>
                              <a:gd name="T5" fmla="*/ 4013 h 10638"/>
                              <a:gd name="T6" fmla="*/ 2529 w 16098"/>
                              <a:gd name="T7" fmla="*/ 3671 h 10638"/>
                              <a:gd name="T8" fmla="*/ 2993 w 16098"/>
                              <a:gd name="T9" fmla="*/ 3376 h 10638"/>
                              <a:gd name="T10" fmla="*/ 3549 w 16098"/>
                              <a:gd name="T11" fmla="*/ 2992 h 10638"/>
                              <a:gd name="T12" fmla="*/ 4147 w 16098"/>
                              <a:gd name="T13" fmla="*/ 2581 h 10638"/>
                              <a:gd name="T14" fmla="*/ 5032 w 16098"/>
                              <a:gd name="T15" fmla="*/ 2016 h 10638"/>
                              <a:gd name="T16" fmla="*/ 5749 w 16098"/>
                              <a:gd name="T17" fmla="*/ 1560 h 10638"/>
                              <a:gd name="T18" fmla="*/ 6374 w 16098"/>
                              <a:gd name="T19" fmla="*/ 1191 h 10638"/>
                              <a:gd name="T20" fmla="*/ 6956 w 16098"/>
                              <a:gd name="T21" fmla="*/ 849 h 10638"/>
                              <a:gd name="T22" fmla="*/ 7556 w 16098"/>
                              <a:gd name="T23" fmla="*/ 490 h 10638"/>
                              <a:gd name="T24" fmla="*/ 7742 w 16098"/>
                              <a:gd name="T25" fmla="*/ 412 h 10638"/>
                              <a:gd name="T26" fmla="*/ 8540 w 16098"/>
                              <a:gd name="T27" fmla="*/ 198 h 10638"/>
                              <a:gd name="T28" fmla="*/ 9094 w 16098"/>
                              <a:gd name="T29" fmla="*/ 38 h 10638"/>
                              <a:gd name="T30" fmla="*/ 9446 w 16098"/>
                              <a:gd name="T31" fmla="*/ 57 h 10638"/>
                              <a:gd name="T32" fmla="*/ 10165 w 16098"/>
                              <a:gd name="T33" fmla="*/ 64 h 10638"/>
                              <a:gd name="T34" fmla="*/ 10995 w 16098"/>
                              <a:gd name="T35" fmla="*/ 64 h 10638"/>
                              <a:gd name="T36" fmla="*/ 11583 w 16098"/>
                              <a:gd name="T37" fmla="*/ 133 h 10638"/>
                              <a:gd name="T38" fmla="*/ 11859 w 16098"/>
                              <a:gd name="T39" fmla="*/ 209 h 10638"/>
                              <a:gd name="T40" fmla="*/ 12549 w 16098"/>
                              <a:gd name="T41" fmla="*/ 424 h 10638"/>
                              <a:gd name="T42" fmla="*/ 13353 w 16098"/>
                              <a:gd name="T43" fmla="*/ 763 h 10638"/>
                              <a:gd name="T44" fmla="*/ 13806 w 16098"/>
                              <a:gd name="T45" fmla="*/ 1032 h 10638"/>
                              <a:gd name="T46" fmla="*/ 14082 w 16098"/>
                              <a:gd name="T47" fmla="*/ 1248 h 10638"/>
                              <a:gd name="T48" fmla="*/ 14573 w 16098"/>
                              <a:gd name="T49" fmla="*/ 1713 h 10638"/>
                              <a:gd name="T50" fmla="*/ 15044 w 16098"/>
                              <a:gd name="T51" fmla="*/ 2262 h 10638"/>
                              <a:gd name="T52" fmla="*/ 15516 w 16098"/>
                              <a:gd name="T53" fmla="*/ 2963 h 10638"/>
                              <a:gd name="T54" fmla="*/ 15833 w 16098"/>
                              <a:gd name="T55" fmla="*/ 3559 h 10638"/>
                              <a:gd name="T56" fmla="*/ 15883 w 16098"/>
                              <a:gd name="T57" fmla="*/ 3927 h 10638"/>
                              <a:gd name="T58" fmla="*/ 16040 w 16098"/>
                              <a:gd name="T59" fmla="*/ 4601 h 10638"/>
                              <a:gd name="T60" fmla="*/ 16034 w 16098"/>
                              <a:gd name="T61" fmla="*/ 4794 h 10638"/>
                              <a:gd name="T62" fmla="*/ 16046 w 16098"/>
                              <a:gd name="T63" fmla="*/ 5518 h 10638"/>
                              <a:gd name="T64" fmla="*/ 16062 w 16098"/>
                              <a:gd name="T65" fmla="*/ 6193 h 10638"/>
                              <a:gd name="T66" fmla="*/ 15982 w 16098"/>
                              <a:gd name="T67" fmla="*/ 6913 h 10638"/>
                              <a:gd name="T68" fmla="*/ 15858 w 16098"/>
                              <a:gd name="T69" fmla="*/ 7777 h 10638"/>
                              <a:gd name="T70" fmla="*/ 15732 w 16098"/>
                              <a:gd name="T71" fmla="*/ 8288 h 10638"/>
                              <a:gd name="T72" fmla="*/ 15548 w 16098"/>
                              <a:gd name="T73" fmla="*/ 8590 h 10638"/>
                              <a:gd name="T74" fmla="*/ 15117 w 16098"/>
                              <a:gd name="T75" fmla="*/ 9321 h 10638"/>
                              <a:gd name="T76" fmla="*/ 14755 w 16098"/>
                              <a:gd name="T77" fmla="*/ 9921 h 10638"/>
                              <a:gd name="T78" fmla="*/ 14616 w 16098"/>
                              <a:gd name="T79" fmla="*/ 10069 h 10638"/>
                              <a:gd name="T80" fmla="*/ 13930 w 16098"/>
                              <a:gd name="T81" fmla="*/ 10449 h 10638"/>
                              <a:gd name="T82" fmla="*/ 13345 w 16098"/>
                              <a:gd name="T83" fmla="*/ 10626 h 10638"/>
                              <a:gd name="T84" fmla="*/ 12994 w 16098"/>
                              <a:gd name="T85" fmla="*/ 10588 h 10638"/>
                              <a:gd name="T86" fmla="*/ 12145 w 16098"/>
                              <a:gd name="T87" fmla="*/ 10546 h 10638"/>
                              <a:gd name="T88" fmla="*/ 11843 w 16098"/>
                              <a:gd name="T89" fmla="*/ 10433 h 10638"/>
                              <a:gd name="T90" fmla="*/ 11308 w 16098"/>
                              <a:gd name="T91" fmla="*/ 10217 h 10638"/>
                              <a:gd name="T92" fmla="*/ 10672 w 16098"/>
                              <a:gd name="T93" fmla="*/ 9988 h 10638"/>
                              <a:gd name="T94" fmla="*/ 9990 w 16098"/>
                              <a:gd name="T95" fmla="*/ 9740 h 10638"/>
                              <a:gd name="T96" fmla="*/ 9016 w 16098"/>
                              <a:gd name="T97" fmla="*/ 9348 h 10638"/>
                              <a:gd name="T98" fmla="*/ 8228 w 16098"/>
                              <a:gd name="T99" fmla="*/ 9030 h 10638"/>
                              <a:gd name="T100" fmla="*/ 7565 w 16098"/>
                              <a:gd name="T101" fmla="*/ 8736 h 10638"/>
                              <a:gd name="T102" fmla="*/ 6948 w 16098"/>
                              <a:gd name="T103" fmla="*/ 8461 h 10638"/>
                              <a:gd name="T104" fmla="*/ 6438 w 16098"/>
                              <a:gd name="T105" fmla="*/ 8256 h 10638"/>
                              <a:gd name="T106" fmla="*/ 5802 w 16098"/>
                              <a:gd name="T107" fmla="*/ 8027 h 10638"/>
                              <a:gd name="T108" fmla="*/ 5120 w 16098"/>
                              <a:gd name="T109" fmla="*/ 7779 h 10638"/>
                              <a:gd name="T110" fmla="*/ 4146 w 16098"/>
                              <a:gd name="T111" fmla="*/ 7387 h 10638"/>
                              <a:gd name="T112" fmla="*/ 3358 w 16098"/>
                              <a:gd name="T113" fmla="*/ 7069 h 10638"/>
                              <a:gd name="T114" fmla="*/ 2695 w 16098"/>
                              <a:gd name="T115" fmla="*/ 6775 h 10638"/>
                              <a:gd name="T116" fmla="*/ 2078 w 16098"/>
                              <a:gd name="T117" fmla="*/ 6500 h 10638"/>
                              <a:gd name="T118" fmla="*/ 1568 w 16098"/>
                              <a:gd name="T119" fmla="*/ 6295 h 10638"/>
                              <a:gd name="T120" fmla="*/ 932 w 16098"/>
                              <a:gd name="T121" fmla="*/ 6066 h 10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7" name="Freeform 6"/>
                        <wps:cNvSpPr>
                          <a:spLocks noEditPoints="1"/>
                        </wps:cNvSpPr>
                        <wps:spPr bwMode="auto">
                          <a:xfrm>
                            <a:off x="2455545" y="668655"/>
                            <a:ext cx="1861185" cy="396875"/>
                          </a:xfrm>
                          <a:custGeom>
                            <a:avLst/>
                            <a:gdLst>
                              <a:gd name="T0" fmla="*/ 104 w 4940"/>
                              <a:gd name="T1" fmla="*/ 2380 h 2470"/>
                              <a:gd name="T2" fmla="*/ 4806 w 4940"/>
                              <a:gd name="T3" fmla="*/ 30 h 2470"/>
                              <a:gd name="T4" fmla="*/ 4851 w 4940"/>
                              <a:gd name="T5" fmla="*/ 45 h 2470"/>
                              <a:gd name="T6" fmla="*/ 4836 w 4940"/>
                              <a:gd name="T7" fmla="*/ 89 h 2470"/>
                              <a:gd name="T8" fmla="*/ 134 w 4940"/>
                              <a:gd name="T9" fmla="*/ 2440 h 2470"/>
                              <a:gd name="T10" fmla="*/ 90 w 4940"/>
                              <a:gd name="T11" fmla="*/ 2425 h 2470"/>
                              <a:gd name="T12" fmla="*/ 104 w 4940"/>
                              <a:gd name="T13" fmla="*/ 2380 h 2470"/>
                              <a:gd name="T14" fmla="*/ 119 w 4940"/>
                              <a:gd name="T15" fmla="*/ 2410 h 2470"/>
                              <a:gd name="T16" fmla="*/ 298 w 4940"/>
                              <a:gd name="T17" fmla="*/ 2470 h 2470"/>
                              <a:gd name="T18" fmla="*/ 0 w 4940"/>
                              <a:gd name="T19" fmla="*/ 2470 h 2470"/>
                              <a:gd name="T20" fmla="*/ 179 w 4940"/>
                              <a:gd name="T21" fmla="*/ 2231 h 2470"/>
                              <a:gd name="T22" fmla="*/ 119 w 4940"/>
                              <a:gd name="T23" fmla="*/ 2410 h 2470"/>
                              <a:gd name="T24" fmla="*/ 4821 w 4940"/>
                              <a:gd name="T25" fmla="*/ 59 h 2470"/>
                              <a:gd name="T26" fmla="*/ 4642 w 4940"/>
                              <a:gd name="T27" fmla="*/ 0 h 2470"/>
                              <a:gd name="T28" fmla="*/ 4940 w 4940"/>
                              <a:gd name="T29" fmla="*/ 0 h 2470"/>
                              <a:gd name="T30" fmla="*/ 4761 w 4940"/>
                              <a:gd name="T31" fmla="*/ 238 h 2470"/>
                              <a:gd name="T32" fmla="*/ 4821 w 4940"/>
                              <a:gd name="T33" fmla="*/ 59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 name="Freeform 7"/>
                        <wps:cNvSpPr>
                          <a:spLocks noEditPoints="1"/>
                        </wps:cNvSpPr>
                        <wps:spPr bwMode="auto">
                          <a:xfrm>
                            <a:off x="4486910" y="645160"/>
                            <a:ext cx="616585" cy="80645"/>
                          </a:xfrm>
                          <a:custGeom>
                            <a:avLst/>
                            <a:gdLst>
                              <a:gd name="T0" fmla="*/ 135 w 3230"/>
                              <a:gd name="T1" fmla="*/ 92 h 425"/>
                              <a:gd name="T2" fmla="*/ 3099 w 3230"/>
                              <a:gd name="T3" fmla="*/ 267 h 425"/>
                              <a:gd name="T4" fmla="*/ 3130 w 3230"/>
                              <a:gd name="T5" fmla="*/ 302 h 425"/>
                              <a:gd name="T6" fmla="*/ 3095 w 3230"/>
                              <a:gd name="T7" fmla="*/ 333 h 425"/>
                              <a:gd name="T8" fmla="*/ 131 w 3230"/>
                              <a:gd name="T9" fmla="*/ 159 h 425"/>
                              <a:gd name="T10" fmla="*/ 100 w 3230"/>
                              <a:gd name="T11" fmla="*/ 124 h 425"/>
                              <a:gd name="T12" fmla="*/ 135 w 3230"/>
                              <a:gd name="T13" fmla="*/ 92 h 425"/>
                              <a:gd name="T14" fmla="*/ 133 w 3230"/>
                              <a:gd name="T15" fmla="*/ 126 h 425"/>
                              <a:gd name="T16" fmla="*/ 259 w 3230"/>
                              <a:gd name="T17" fmla="*/ 267 h 425"/>
                              <a:gd name="T18" fmla="*/ 0 w 3230"/>
                              <a:gd name="T19" fmla="*/ 118 h 425"/>
                              <a:gd name="T20" fmla="*/ 274 w 3230"/>
                              <a:gd name="T21" fmla="*/ 0 h 425"/>
                              <a:gd name="T22" fmla="*/ 133 w 3230"/>
                              <a:gd name="T23" fmla="*/ 126 h 425"/>
                              <a:gd name="T24" fmla="*/ 3097 w 3230"/>
                              <a:gd name="T25" fmla="*/ 300 h 425"/>
                              <a:gd name="T26" fmla="*/ 2972 w 3230"/>
                              <a:gd name="T27" fmla="*/ 159 h 425"/>
                              <a:gd name="T28" fmla="*/ 3230 w 3230"/>
                              <a:gd name="T29" fmla="*/ 308 h 425"/>
                              <a:gd name="T30" fmla="*/ 2956 w 3230"/>
                              <a:gd name="T31" fmla="*/ 425 h 425"/>
                              <a:gd name="T32" fmla="*/ 3097 w 3230"/>
                              <a:gd name="T33" fmla="*/ 30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1" name="Freeform 8"/>
                        <wps:cNvSpPr>
                          <a:spLocks noEditPoints="1"/>
                        </wps:cNvSpPr>
                        <wps:spPr bwMode="auto">
                          <a:xfrm>
                            <a:off x="3942715" y="692785"/>
                            <a:ext cx="398780" cy="130810"/>
                          </a:xfrm>
                          <a:custGeom>
                            <a:avLst/>
                            <a:gdLst>
                              <a:gd name="T0" fmla="*/ 120 w 2090"/>
                              <a:gd name="T1" fmla="*/ 562 h 687"/>
                              <a:gd name="T2" fmla="*/ 1953 w 2090"/>
                              <a:gd name="T3" fmla="*/ 62 h 687"/>
                              <a:gd name="T4" fmla="*/ 1994 w 2090"/>
                              <a:gd name="T5" fmla="*/ 85 h 687"/>
                              <a:gd name="T6" fmla="*/ 1970 w 2090"/>
                              <a:gd name="T7" fmla="*/ 126 h 687"/>
                              <a:gd name="T8" fmla="*/ 138 w 2090"/>
                              <a:gd name="T9" fmla="*/ 626 h 687"/>
                              <a:gd name="T10" fmla="*/ 97 w 2090"/>
                              <a:gd name="T11" fmla="*/ 602 h 687"/>
                              <a:gd name="T12" fmla="*/ 120 w 2090"/>
                              <a:gd name="T13" fmla="*/ 562 h 687"/>
                              <a:gd name="T14" fmla="*/ 129 w 2090"/>
                              <a:gd name="T15" fmla="*/ 594 h 687"/>
                              <a:gd name="T16" fmla="*/ 292 w 2090"/>
                              <a:gd name="T17" fmla="*/ 687 h 687"/>
                              <a:gd name="T18" fmla="*/ 0 w 2090"/>
                              <a:gd name="T19" fmla="*/ 629 h 687"/>
                              <a:gd name="T20" fmla="*/ 222 w 2090"/>
                              <a:gd name="T21" fmla="*/ 430 h 687"/>
                              <a:gd name="T22" fmla="*/ 129 w 2090"/>
                              <a:gd name="T23" fmla="*/ 594 h 687"/>
                              <a:gd name="T24" fmla="*/ 1961 w 2090"/>
                              <a:gd name="T25" fmla="*/ 94 h 687"/>
                              <a:gd name="T26" fmla="*/ 1798 w 2090"/>
                              <a:gd name="T27" fmla="*/ 0 h 687"/>
                              <a:gd name="T28" fmla="*/ 2090 w 2090"/>
                              <a:gd name="T29" fmla="*/ 59 h 687"/>
                              <a:gd name="T30" fmla="*/ 1868 w 2090"/>
                              <a:gd name="T31" fmla="*/ 258 h 687"/>
                              <a:gd name="T32" fmla="*/ 1961 w 2090"/>
                              <a:gd name="T33" fmla="*/ 9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 name="Freeform 9"/>
                        <wps:cNvSpPr>
                          <a:spLocks noChangeAspect="1" noEditPoints="1"/>
                        </wps:cNvSpPr>
                        <wps:spPr bwMode="auto">
                          <a:xfrm>
                            <a:off x="4523105" y="703580"/>
                            <a:ext cx="652780" cy="469900"/>
                          </a:xfrm>
                          <a:custGeom>
                            <a:avLst/>
                            <a:gdLst>
                              <a:gd name="T0" fmla="*/ 128 w 3420"/>
                              <a:gd name="T1" fmla="*/ 51 h 2470"/>
                              <a:gd name="T2" fmla="*/ 3332 w 3420"/>
                              <a:gd name="T3" fmla="*/ 2365 h 2470"/>
                              <a:gd name="T4" fmla="*/ 3339 w 3420"/>
                              <a:gd name="T5" fmla="*/ 2411 h 2470"/>
                              <a:gd name="T6" fmla="*/ 3293 w 3420"/>
                              <a:gd name="T7" fmla="*/ 2419 h 2470"/>
                              <a:gd name="T8" fmla="*/ 89 w 3420"/>
                              <a:gd name="T9" fmla="*/ 105 h 2470"/>
                              <a:gd name="T10" fmla="*/ 81 w 3420"/>
                              <a:gd name="T11" fmla="*/ 58 h 2470"/>
                              <a:gd name="T12" fmla="*/ 128 w 3420"/>
                              <a:gd name="T13" fmla="*/ 51 h 2470"/>
                              <a:gd name="T14" fmla="*/ 108 w 3420"/>
                              <a:gd name="T15" fmla="*/ 78 h 2470"/>
                              <a:gd name="T16" fmla="*/ 138 w 3420"/>
                              <a:gd name="T17" fmla="*/ 264 h 2470"/>
                              <a:gd name="T18" fmla="*/ 0 w 3420"/>
                              <a:gd name="T19" fmla="*/ 0 h 2470"/>
                              <a:gd name="T20" fmla="*/ 294 w 3420"/>
                              <a:gd name="T21" fmla="*/ 48 h 2470"/>
                              <a:gd name="T22" fmla="*/ 108 w 3420"/>
                              <a:gd name="T23" fmla="*/ 78 h 2470"/>
                              <a:gd name="T24" fmla="*/ 3312 w 3420"/>
                              <a:gd name="T25" fmla="*/ 2392 h 2470"/>
                              <a:gd name="T26" fmla="*/ 3282 w 3420"/>
                              <a:gd name="T27" fmla="*/ 2206 h 2470"/>
                              <a:gd name="T28" fmla="*/ 3420 w 3420"/>
                              <a:gd name="T29" fmla="*/ 2470 h 2470"/>
                              <a:gd name="T30" fmla="*/ 3126 w 3420"/>
                              <a:gd name="T31" fmla="*/ 2422 h 2470"/>
                              <a:gd name="T32" fmla="*/ 3312 w 3420"/>
                              <a:gd name="T33" fmla="*/ 2392 h 2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20" name="Freeform 10"/>
                        <wps:cNvSpPr>
                          <a:spLocks noEditPoints="1"/>
                        </wps:cNvSpPr>
                        <wps:spPr bwMode="auto">
                          <a:xfrm>
                            <a:off x="2455545" y="1085850"/>
                            <a:ext cx="1559560" cy="320040"/>
                          </a:xfrm>
                          <a:custGeom>
                            <a:avLst/>
                            <a:gdLst>
                              <a:gd name="T0" fmla="*/ 137 w 8170"/>
                              <a:gd name="T1" fmla="*/ 74 h 1685"/>
                              <a:gd name="T2" fmla="*/ 8045 w 8170"/>
                              <a:gd name="T3" fmla="*/ 1546 h 1685"/>
                              <a:gd name="T4" fmla="*/ 8072 w 8170"/>
                              <a:gd name="T5" fmla="*/ 1585 h 1685"/>
                              <a:gd name="T6" fmla="*/ 8033 w 8170"/>
                              <a:gd name="T7" fmla="*/ 1611 h 1685"/>
                              <a:gd name="T8" fmla="*/ 125 w 8170"/>
                              <a:gd name="T9" fmla="*/ 140 h 1685"/>
                              <a:gd name="T10" fmla="*/ 98 w 8170"/>
                              <a:gd name="T11" fmla="*/ 101 h 1685"/>
                              <a:gd name="T12" fmla="*/ 137 w 8170"/>
                              <a:gd name="T13" fmla="*/ 74 h 1685"/>
                              <a:gd name="T14" fmla="*/ 131 w 8170"/>
                              <a:gd name="T15" fmla="*/ 107 h 1685"/>
                              <a:gd name="T16" fmla="*/ 238 w 8170"/>
                              <a:gd name="T17" fmla="*/ 263 h 1685"/>
                              <a:gd name="T18" fmla="*/ 0 w 8170"/>
                              <a:gd name="T19" fmla="*/ 83 h 1685"/>
                              <a:gd name="T20" fmla="*/ 287 w 8170"/>
                              <a:gd name="T21" fmla="*/ 0 h 1685"/>
                              <a:gd name="T22" fmla="*/ 131 w 8170"/>
                              <a:gd name="T23" fmla="*/ 107 h 1685"/>
                              <a:gd name="T24" fmla="*/ 8039 w 8170"/>
                              <a:gd name="T25" fmla="*/ 1578 h 1685"/>
                              <a:gd name="T26" fmla="*/ 7932 w 8170"/>
                              <a:gd name="T27" fmla="*/ 1423 h 1685"/>
                              <a:gd name="T28" fmla="*/ 8170 w 8170"/>
                              <a:gd name="T29" fmla="*/ 1603 h 1685"/>
                              <a:gd name="T30" fmla="*/ 7884 w 8170"/>
                              <a:gd name="T31" fmla="*/ 1685 h 1685"/>
                              <a:gd name="T32" fmla="*/ 8039 w 8170"/>
                              <a:gd name="T33" fmla="*/ 1578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21" name="Freeform 11"/>
                        <wps:cNvSpPr>
                          <a:spLocks noEditPoints="1"/>
                        </wps:cNvSpPr>
                        <wps:spPr bwMode="auto">
                          <a:xfrm>
                            <a:off x="4776470" y="2506980"/>
                            <a:ext cx="435610" cy="188595"/>
                          </a:xfrm>
                          <a:custGeom>
                            <a:avLst/>
                            <a:gdLst>
                              <a:gd name="T0" fmla="*/ 136 w 2280"/>
                              <a:gd name="T1" fmla="*/ 41 h 991"/>
                              <a:gd name="T2" fmla="*/ 2170 w 2280"/>
                              <a:gd name="T3" fmla="*/ 889 h 991"/>
                              <a:gd name="T4" fmla="*/ 2188 w 2280"/>
                              <a:gd name="T5" fmla="*/ 932 h 991"/>
                              <a:gd name="T6" fmla="*/ 2144 w 2280"/>
                              <a:gd name="T7" fmla="*/ 950 h 991"/>
                              <a:gd name="T8" fmla="*/ 110 w 2280"/>
                              <a:gd name="T9" fmla="*/ 103 h 991"/>
                              <a:gd name="T10" fmla="*/ 92 w 2280"/>
                              <a:gd name="T11" fmla="*/ 59 h 991"/>
                              <a:gd name="T12" fmla="*/ 136 w 2280"/>
                              <a:gd name="T13" fmla="*/ 41 h 991"/>
                              <a:gd name="T14" fmla="*/ 123 w 2280"/>
                              <a:gd name="T15" fmla="*/ 72 h 991"/>
                              <a:gd name="T16" fmla="*/ 195 w 2280"/>
                              <a:gd name="T17" fmla="*/ 246 h 991"/>
                              <a:gd name="T18" fmla="*/ 0 w 2280"/>
                              <a:gd name="T19" fmla="*/ 21 h 991"/>
                              <a:gd name="T20" fmla="*/ 298 w 2280"/>
                              <a:gd name="T21" fmla="*/ 0 h 991"/>
                              <a:gd name="T22" fmla="*/ 123 w 2280"/>
                              <a:gd name="T23" fmla="*/ 72 h 991"/>
                              <a:gd name="T24" fmla="*/ 2157 w 2280"/>
                              <a:gd name="T25" fmla="*/ 920 h 991"/>
                              <a:gd name="T26" fmla="*/ 2085 w 2280"/>
                              <a:gd name="T27" fmla="*/ 745 h 991"/>
                              <a:gd name="T28" fmla="*/ 2280 w 2280"/>
                              <a:gd name="T29" fmla="*/ 971 h 991"/>
                              <a:gd name="T30" fmla="*/ 1983 w 2280"/>
                              <a:gd name="T31" fmla="*/ 991 h 991"/>
                              <a:gd name="T32" fmla="*/ 2157 w 2280"/>
                              <a:gd name="T33" fmla="*/ 92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2" name="Freeform 12"/>
                        <wps:cNvSpPr>
                          <a:spLocks noEditPoints="1"/>
                        </wps:cNvSpPr>
                        <wps:spPr bwMode="auto">
                          <a:xfrm>
                            <a:off x="4424045" y="2364105"/>
                            <a:ext cx="243840" cy="113030"/>
                          </a:xfrm>
                          <a:custGeom>
                            <a:avLst/>
                            <a:gdLst>
                              <a:gd name="T0" fmla="*/ 136 w 1277"/>
                              <a:gd name="T1" fmla="*/ 37 h 596"/>
                              <a:gd name="T2" fmla="*/ 1169 w 1277"/>
                              <a:gd name="T3" fmla="*/ 498 h 596"/>
                              <a:gd name="T4" fmla="*/ 1186 w 1277"/>
                              <a:gd name="T5" fmla="*/ 542 h 596"/>
                              <a:gd name="T6" fmla="*/ 1142 w 1277"/>
                              <a:gd name="T7" fmla="*/ 559 h 596"/>
                              <a:gd name="T8" fmla="*/ 109 w 1277"/>
                              <a:gd name="T9" fmla="*/ 98 h 596"/>
                              <a:gd name="T10" fmla="*/ 92 w 1277"/>
                              <a:gd name="T11" fmla="*/ 54 h 596"/>
                              <a:gd name="T12" fmla="*/ 136 w 1277"/>
                              <a:gd name="T13" fmla="*/ 37 h 596"/>
                              <a:gd name="T14" fmla="*/ 122 w 1277"/>
                              <a:gd name="T15" fmla="*/ 67 h 596"/>
                              <a:gd name="T16" fmla="*/ 190 w 1277"/>
                              <a:gd name="T17" fmla="*/ 243 h 596"/>
                              <a:gd name="T18" fmla="*/ 0 w 1277"/>
                              <a:gd name="T19" fmla="*/ 13 h 596"/>
                              <a:gd name="T20" fmla="*/ 298 w 1277"/>
                              <a:gd name="T21" fmla="*/ 0 h 596"/>
                              <a:gd name="T22" fmla="*/ 122 w 1277"/>
                              <a:gd name="T23" fmla="*/ 67 h 596"/>
                              <a:gd name="T24" fmla="*/ 1155 w 1277"/>
                              <a:gd name="T25" fmla="*/ 528 h 596"/>
                              <a:gd name="T26" fmla="*/ 1088 w 1277"/>
                              <a:gd name="T27" fmla="*/ 352 h 596"/>
                              <a:gd name="T28" fmla="*/ 1277 w 1277"/>
                              <a:gd name="T29" fmla="*/ 583 h 596"/>
                              <a:gd name="T30" fmla="*/ 979 w 1277"/>
                              <a:gd name="T31" fmla="*/ 596 h 596"/>
                              <a:gd name="T32" fmla="*/ 1155 w 1277"/>
                              <a:gd name="T33" fmla="*/ 528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4" name="Freeform 13"/>
                        <wps:cNvSpPr>
                          <a:spLocks noEditPoints="1"/>
                        </wps:cNvSpPr>
                        <wps:spPr bwMode="auto">
                          <a:xfrm>
                            <a:off x="2491740" y="2595245"/>
                            <a:ext cx="1216025" cy="83820"/>
                          </a:xfrm>
                          <a:custGeom>
                            <a:avLst/>
                            <a:gdLst>
                              <a:gd name="T0" fmla="*/ 134 w 6370"/>
                              <a:gd name="T1" fmla="*/ 96 h 441"/>
                              <a:gd name="T2" fmla="*/ 6238 w 6370"/>
                              <a:gd name="T3" fmla="*/ 279 h 441"/>
                              <a:gd name="T4" fmla="*/ 6270 w 6370"/>
                              <a:gd name="T5" fmla="*/ 313 h 441"/>
                              <a:gd name="T6" fmla="*/ 6236 w 6370"/>
                              <a:gd name="T7" fmla="*/ 345 h 441"/>
                              <a:gd name="T8" fmla="*/ 132 w 6370"/>
                              <a:gd name="T9" fmla="*/ 163 h 441"/>
                              <a:gd name="T10" fmla="*/ 100 w 6370"/>
                              <a:gd name="T11" fmla="*/ 129 h 441"/>
                              <a:gd name="T12" fmla="*/ 134 w 6370"/>
                              <a:gd name="T13" fmla="*/ 96 h 441"/>
                              <a:gd name="T14" fmla="*/ 133 w 6370"/>
                              <a:gd name="T15" fmla="*/ 130 h 441"/>
                              <a:gd name="T16" fmla="*/ 263 w 6370"/>
                              <a:gd name="T17" fmla="*/ 267 h 441"/>
                              <a:gd name="T18" fmla="*/ 0 w 6370"/>
                              <a:gd name="T19" fmla="*/ 126 h 441"/>
                              <a:gd name="T20" fmla="*/ 271 w 6370"/>
                              <a:gd name="T21" fmla="*/ 0 h 441"/>
                              <a:gd name="T22" fmla="*/ 133 w 6370"/>
                              <a:gd name="T23" fmla="*/ 130 h 441"/>
                              <a:gd name="T24" fmla="*/ 6237 w 6370"/>
                              <a:gd name="T25" fmla="*/ 312 h 441"/>
                              <a:gd name="T26" fmla="*/ 6108 w 6370"/>
                              <a:gd name="T27" fmla="*/ 175 h 441"/>
                              <a:gd name="T28" fmla="*/ 6370 w 6370"/>
                              <a:gd name="T29" fmla="*/ 316 h 441"/>
                              <a:gd name="T30" fmla="*/ 6100 w 6370"/>
                              <a:gd name="T31" fmla="*/ 441 h 441"/>
                              <a:gd name="T32" fmla="*/ 6237 w 6370"/>
                              <a:gd name="T33" fmla="*/ 31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5" name="Freeform 14"/>
                        <wps:cNvSpPr>
                          <a:spLocks noEditPoints="1"/>
                        </wps:cNvSpPr>
                        <wps:spPr bwMode="auto">
                          <a:xfrm>
                            <a:off x="3772535" y="2694940"/>
                            <a:ext cx="819150" cy="260350"/>
                          </a:xfrm>
                          <a:custGeom>
                            <a:avLst/>
                            <a:gdLst>
                              <a:gd name="T0" fmla="*/ 137 w 4290"/>
                              <a:gd name="T1" fmla="*/ 58 h 1369"/>
                              <a:gd name="T2" fmla="*/ 4172 w 4290"/>
                              <a:gd name="T3" fmla="*/ 1246 h 1369"/>
                              <a:gd name="T4" fmla="*/ 4194 w 4290"/>
                              <a:gd name="T5" fmla="*/ 1288 h 1369"/>
                              <a:gd name="T6" fmla="*/ 4153 w 4290"/>
                              <a:gd name="T7" fmla="*/ 1310 h 1369"/>
                              <a:gd name="T8" fmla="*/ 119 w 4290"/>
                              <a:gd name="T9" fmla="*/ 122 h 1369"/>
                              <a:gd name="T10" fmla="*/ 96 w 4290"/>
                              <a:gd name="T11" fmla="*/ 81 h 1369"/>
                              <a:gd name="T12" fmla="*/ 137 w 4290"/>
                              <a:gd name="T13" fmla="*/ 58 h 1369"/>
                              <a:gd name="T14" fmla="*/ 128 w 4290"/>
                              <a:gd name="T15" fmla="*/ 90 h 1369"/>
                              <a:gd name="T16" fmla="*/ 218 w 4290"/>
                              <a:gd name="T17" fmla="*/ 256 h 1369"/>
                              <a:gd name="T18" fmla="*/ 0 w 4290"/>
                              <a:gd name="T19" fmla="*/ 53 h 1369"/>
                              <a:gd name="T20" fmla="*/ 294 w 4290"/>
                              <a:gd name="T21" fmla="*/ 0 h 1369"/>
                              <a:gd name="T22" fmla="*/ 128 w 4290"/>
                              <a:gd name="T23" fmla="*/ 90 h 1369"/>
                              <a:gd name="T24" fmla="*/ 4162 w 4290"/>
                              <a:gd name="T25" fmla="*/ 1278 h 1369"/>
                              <a:gd name="T26" fmla="*/ 4072 w 4290"/>
                              <a:gd name="T27" fmla="*/ 1113 h 1369"/>
                              <a:gd name="T28" fmla="*/ 4290 w 4290"/>
                              <a:gd name="T29" fmla="*/ 1316 h 1369"/>
                              <a:gd name="T30" fmla="*/ 3997 w 4290"/>
                              <a:gd name="T31" fmla="*/ 1369 h 1369"/>
                              <a:gd name="T32" fmla="*/ 4162 w 4290"/>
                              <a:gd name="T33" fmla="*/ 1278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6" name="Freeform 15"/>
                        <wps:cNvSpPr>
                          <a:spLocks noEditPoints="1"/>
                        </wps:cNvSpPr>
                        <wps:spPr bwMode="auto">
                          <a:xfrm>
                            <a:off x="533400" y="1057910"/>
                            <a:ext cx="1559560" cy="556895"/>
                          </a:xfrm>
                          <a:custGeom>
                            <a:avLst/>
                            <a:gdLst>
                              <a:gd name="T0" fmla="*/ 230 w 16340"/>
                              <a:gd name="T1" fmla="*/ 5625 h 5852"/>
                              <a:gd name="T2" fmla="*/ 16066 w 16340"/>
                              <a:gd name="T3" fmla="*/ 101 h 5852"/>
                              <a:gd name="T4" fmla="*/ 16151 w 16340"/>
                              <a:gd name="T5" fmla="*/ 142 h 5852"/>
                              <a:gd name="T6" fmla="*/ 16110 w 16340"/>
                              <a:gd name="T7" fmla="*/ 227 h 5852"/>
                              <a:gd name="T8" fmla="*/ 274 w 16340"/>
                              <a:gd name="T9" fmla="*/ 5751 h 5852"/>
                              <a:gd name="T10" fmla="*/ 189 w 16340"/>
                              <a:gd name="T11" fmla="*/ 5710 h 5852"/>
                              <a:gd name="T12" fmla="*/ 230 w 16340"/>
                              <a:gd name="T13" fmla="*/ 5625 h 5852"/>
                              <a:gd name="T14" fmla="*/ 252 w 16340"/>
                              <a:gd name="T15" fmla="*/ 5688 h 5852"/>
                              <a:gd name="T16" fmla="*/ 591 w 16340"/>
                              <a:gd name="T17" fmla="*/ 5852 h 5852"/>
                              <a:gd name="T18" fmla="*/ 0 w 16340"/>
                              <a:gd name="T19" fmla="*/ 5776 h 5852"/>
                              <a:gd name="T20" fmla="*/ 416 w 16340"/>
                              <a:gd name="T21" fmla="*/ 5349 h 5852"/>
                              <a:gd name="T22" fmla="*/ 252 w 16340"/>
                              <a:gd name="T23" fmla="*/ 5688 h 5852"/>
                              <a:gd name="T24" fmla="*/ 16088 w 16340"/>
                              <a:gd name="T25" fmla="*/ 164 h 5852"/>
                              <a:gd name="T26" fmla="*/ 15748 w 16340"/>
                              <a:gd name="T27" fmla="*/ 0 h 5852"/>
                              <a:gd name="T28" fmla="*/ 16340 w 16340"/>
                              <a:gd name="T29" fmla="*/ 76 h 5852"/>
                              <a:gd name="T30" fmla="*/ 15924 w 16340"/>
                              <a:gd name="T31" fmla="*/ 504 h 5852"/>
                              <a:gd name="T32" fmla="*/ 16088 w 16340"/>
                              <a:gd name="T33" fmla="*/ 164 h 5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8" name="Freeform 16"/>
                        <wps:cNvSpPr>
                          <a:spLocks noEditPoints="1"/>
                        </wps:cNvSpPr>
                        <wps:spPr bwMode="auto">
                          <a:xfrm>
                            <a:off x="678180" y="847090"/>
                            <a:ext cx="616585" cy="291465"/>
                          </a:xfrm>
                          <a:custGeom>
                            <a:avLst/>
                            <a:gdLst>
                              <a:gd name="T0" fmla="*/ 213 w 6460"/>
                              <a:gd name="T1" fmla="*/ 2880 h 3068"/>
                              <a:gd name="T2" fmla="*/ 6190 w 6460"/>
                              <a:gd name="T3" fmla="*/ 67 h 3068"/>
                              <a:gd name="T4" fmla="*/ 6279 w 6460"/>
                              <a:gd name="T5" fmla="*/ 99 h 3068"/>
                              <a:gd name="T6" fmla="*/ 6247 w 6460"/>
                              <a:gd name="T7" fmla="*/ 188 h 3068"/>
                              <a:gd name="T8" fmla="*/ 269 w 6460"/>
                              <a:gd name="T9" fmla="*/ 3001 h 3068"/>
                              <a:gd name="T10" fmla="*/ 181 w 6460"/>
                              <a:gd name="T11" fmla="*/ 2969 h 3068"/>
                              <a:gd name="T12" fmla="*/ 213 w 6460"/>
                              <a:gd name="T13" fmla="*/ 2880 h 3068"/>
                              <a:gd name="T14" fmla="*/ 241 w 6460"/>
                              <a:gd name="T15" fmla="*/ 2941 h 3068"/>
                              <a:gd name="T16" fmla="*/ 596 w 6460"/>
                              <a:gd name="T17" fmla="*/ 3068 h 3068"/>
                              <a:gd name="T18" fmla="*/ 0 w 6460"/>
                              <a:gd name="T19" fmla="*/ 3054 h 3068"/>
                              <a:gd name="T20" fmla="*/ 369 w 6460"/>
                              <a:gd name="T21" fmla="*/ 2586 h 3068"/>
                              <a:gd name="T22" fmla="*/ 241 w 6460"/>
                              <a:gd name="T23" fmla="*/ 2941 h 3068"/>
                              <a:gd name="T24" fmla="*/ 6219 w 6460"/>
                              <a:gd name="T25" fmla="*/ 128 h 3068"/>
                              <a:gd name="T26" fmla="*/ 5864 w 6460"/>
                              <a:gd name="T27" fmla="*/ 0 h 3068"/>
                              <a:gd name="T28" fmla="*/ 6460 w 6460"/>
                              <a:gd name="T29" fmla="*/ 14 h 3068"/>
                              <a:gd name="T30" fmla="*/ 6091 w 6460"/>
                              <a:gd name="T31" fmla="*/ 483 h 3068"/>
                              <a:gd name="T32" fmla="*/ 6219 w 6460"/>
                              <a:gd name="T33" fmla="*/ 128 h 3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39" name="Freeform 17"/>
                        <wps:cNvSpPr>
                          <a:spLocks noEditPoints="1"/>
                        </wps:cNvSpPr>
                        <wps:spPr bwMode="auto">
                          <a:xfrm>
                            <a:off x="1476375" y="839470"/>
                            <a:ext cx="580390" cy="198755"/>
                          </a:xfrm>
                          <a:custGeom>
                            <a:avLst/>
                            <a:gdLst>
                              <a:gd name="T0" fmla="*/ 274 w 6080"/>
                              <a:gd name="T1" fmla="*/ 111 h 2091"/>
                              <a:gd name="T2" fmla="*/ 5845 w 6080"/>
                              <a:gd name="T3" fmla="*/ 1852 h 2091"/>
                              <a:gd name="T4" fmla="*/ 5889 w 6080"/>
                              <a:gd name="T5" fmla="*/ 1935 h 2091"/>
                              <a:gd name="T6" fmla="*/ 5805 w 6080"/>
                              <a:gd name="T7" fmla="*/ 1979 h 2091"/>
                              <a:gd name="T8" fmla="*/ 234 w 6080"/>
                              <a:gd name="T9" fmla="*/ 238 h 2091"/>
                              <a:gd name="T10" fmla="*/ 191 w 6080"/>
                              <a:gd name="T11" fmla="*/ 155 h 2091"/>
                              <a:gd name="T12" fmla="*/ 274 w 6080"/>
                              <a:gd name="T13" fmla="*/ 111 h 2091"/>
                              <a:gd name="T14" fmla="*/ 254 w 6080"/>
                              <a:gd name="T15" fmla="*/ 175 h 2091"/>
                              <a:gd name="T16" fmla="*/ 429 w 6080"/>
                              <a:gd name="T17" fmla="*/ 509 h 2091"/>
                              <a:gd name="T18" fmla="*/ 0 w 6080"/>
                              <a:gd name="T19" fmla="*/ 95 h 2091"/>
                              <a:gd name="T20" fmla="*/ 588 w 6080"/>
                              <a:gd name="T21" fmla="*/ 0 h 2091"/>
                              <a:gd name="T22" fmla="*/ 254 w 6080"/>
                              <a:gd name="T23" fmla="*/ 175 h 2091"/>
                              <a:gd name="T24" fmla="*/ 5825 w 6080"/>
                              <a:gd name="T25" fmla="*/ 1916 h 2091"/>
                              <a:gd name="T26" fmla="*/ 5650 w 6080"/>
                              <a:gd name="T27" fmla="*/ 1582 h 2091"/>
                              <a:gd name="T28" fmla="*/ 6080 w 6080"/>
                              <a:gd name="T29" fmla="*/ 1995 h 2091"/>
                              <a:gd name="T30" fmla="*/ 5491 w 6080"/>
                              <a:gd name="T31" fmla="*/ 2091 h 2091"/>
                              <a:gd name="T32" fmla="*/ 5825 w 6080"/>
                              <a:gd name="T33" fmla="*/ 1916 h 2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0" name="Freeform 18"/>
                        <wps:cNvSpPr>
                          <a:spLocks noEditPoints="1"/>
                        </wps:cNvSpPr>
                        <wps:spPr bwMode="auto">
                          <a:xfrm>
                            <a:off x="1730375" y="1137285"/>
                            <a:ext cx="362585" cy="289560"/>
                          </a:xfrm>
                          <a:custGeom>
                            <a:avLst/>
                            <a:gdLst>
                              <a:gd name="T0" fmla="*/ 166 w 3800"/>
                              <a:gd name="T1" fmla="*/ 2821 h 3040"/>
                              <a:gd name="T2" fmla="*/ 3550 w 3800"/>
                              <a:gd name="T3" fmla="*/ 115 h 3040"/>
                              <a:gd name="T4" fmla="*/ 3644 w 3800"/>
                              <a:gd name="T5" fmla="*/ 125 h 3040"/>
                              <a:gd name="T6" fmla="*/ 3633 w 3800"/>
                              <a:gd name="T7" fmla="*/ 219 h 3040"/>
                              <a:gd name="T8" fmla="*/ 250 w 3800"/>
                              <a:gd name="T9" fmla="*/ 2926 h 3040"/>
                              <a:gd name="T10" fmla="*/ 156 w 3800"/>
                              <a:gd name="T11" fmla="*/ 2915 h 3040"/>
                              <a:gd name="T12" fmla="*/ 166 w 3800"/>
                              <a:gd name="T13" fmla="*/ 2821 h 3040"/>
                              <a:gd name="T14" fmla="*/ 208 w 3800"/>
                              <a:gd name="T15" fmla="*/ 2874 h 3040"/>
                              <a:gd name="T16" fmla="*/ 583 w 3800"/>
                              <a:gd name="T17" fmla="*/ 2915 h 3040"/>
                              <a:gd name="T18" fmla="*/ 0 w 3800"/>
                              <a:gd name="T19" fmla="*/ 3040 h 3040"/>
                              <a:gd name="T20" fmla="*/ 250 w 3800"/>
                              <a:gd name="T21" fmla="*/ 2499 h 3040"/>
                              <a:gd name="T22" fmla="*/ 208 w 3800"/>
                              <a:gd name="T23" fmla="*/ 2874 h 3040"/>
                              <a:gd name="T24" fmla="*/ 3592 w 3800"/>
                              <a:gd name="T25" fmla="*/ 167 h 3040"/>
                              <a:gd name="T26" fmla="*/ 3217 w 3800"/>
                              <a:gd name="T27" fmla="*/ 125 h 3040"/>
                              <a:gd name="T28" fmla="*/ 3800 w 3800"/>
                              <a:gd name="T29" fmla="*/ 0 h 3040"/>
                              <a:gd name="T30" fmla="*/ 3550 w 3800"/>
                              <a:gd name="T31" fmla="*/ 542 h 3040"/>
                              <a:gd name="T32" fmla="*/ 3592 w 3800"/>
                              <a:gd name="T33" fmla="*/ 16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41" name="Freeform 19"/>
                        <wps:cNvSpPr>
                          <a:spLocks noEditPoints="1"/>
                        </wps:cNvSpPr>
                        <wps:spPr bwMode="auto">
                          <a:xfrm>
                            <a:off x="569595" y="1628775"/>
                            <a:ext cx="362585" cy="101600"/>
                          </a:xfrm>
                          <a:custGeom>
                            <a:avLst/>
                            <a:gdLst>
                              <a:gd name="T0" fmla="*/ 274 w 3800"/>
                              <a:gd name="T1" fmla="*/ 144 h 1074"/>
                              <a:gd name="T2" fmla="*/ 3551 w 3800"/>
                              <a:gd name="T3" fmla="*/ 799 h 1074"/>
                              <a:gd name="T4" fmla="*/ 3604 w 3800"/>
                              <a:gd name="T5" fmla="*/ 878 h 1074"/>
                              <a:gd name="T6" fmla="*/ 3525 w 3800"/>
                              <a:gd name="T7" fmla="*/ 930 h 1074"/>
                              <a:gd name="T8" fmla="*/ 248 w 3800"/>
                              <a:gd name="T9" fmla="*/ 275 h 1074"/>
                              <a:gd name="T10" fmla="*/ 196 w 3800"/>
                              <a:gd name="T11" fmla="*/ 196 h 1074"/>
                              <a:gd name="T12" fmla="*/ 274 w 3800"/>
                              <a:gd name="T13" fmla="*/ 144 h 1074"/>
                              <a:gd name="T14" fmla="*/ 261 w 3800"/>
                              <a:gd name="T15" fmla="*/ 209 h 1074"/>
                              <a:gd name="T16" fmla="*/ 470 w 3800"/>
                              <a:gd name="T17" fmla="*/ 523 h 1074"/>
                              <a:gd name="T18" fmla="*/ 0 w 3800"/>
                              <a:gd name="T19" fmla="*/ 157 h 1074"/>
                              <a:gd name="T20" fmla="*/ 575 w 3800"/>
                              <a:gd name="T21" fmla="*/ 0 h 1074"/>
                              <a:gd name="T22" fmla="*/ 261 w 3800"/>
                              <a:gd name="T23" fmla="*/ 209 h 1074"/>
                              <a:gd name="T24" fmla="*/ 3538 w 3800"/>
                              <a:gd name="T25" fmla="*/ 865 h 1074"/>
                              <a:gd name="T26" fmla="*/ 3329 w 3800"/>
                              <a:gd name="T27" fmla="*/ 551 h 1074"/>
                              <a:gd name="T28" fmla="*/ 3800 w 3800"/>
                              <a:gd name="T29" fmla="*/ 917 h 1074"/>
                              <a:gd name="T30" fmla="*/ 3225 w 3800"/>
                              <a:gd name="T31" fmla="*/ 1074 h 1074"/>
                              <a:gd name="T32" fmla="*/ 3538 w 3800"/>
                              <a:gd name="T33" fmla="*/ 86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342" name="Group 20"/>
                        <wpg:cNvGrpSpPr>
                          <a:grpSpLocks/>
                        </wpg:cNvGrpSpPr>
                        <wpg:grpSpPr bwMode="auto">
                          <a:xfrm>
                            <a:off x="2061210" y="1426845"/>
                            <a:ext cx="725170" cy="288925"/>
                            <a:chOff x="3246" y="876"/>
                            <a:chExt cx="1142" cy="455"/>
                          </a:xfrm>
                        </wpg:grpSpPr>
                        <wps:wsp>
                          <wps:cNvPr id="343"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Lst>
                              <a:ahLst/>
                              <a:cxnLst>
                                <a:cxn ang="0">
                                  <a:pos x="T0" y="T1"/>
                                </a:cxn>
                                <a:cxn ang="0">
                                  <a:pos x="T2" y="T3"/>
                                </a:cxn>
                                <a:cxn ang="0">
                                  <a:pos x="T4" y="T5"/>
                                </a:cxn>
                                <a:cxn ang="0">
                                  <a:pos x="T6" y="T7"/>
                                </a:cxn>
                                <a:cxn ang="0">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Lst>
                              <a:ahLst/>
                              <a:cxnLst>
                                <a:cxn ang="0">
                                  <a:pos x="T0" y="T1"/>
                                </a:cxn>
                                <a:cxn ang="0">
                                  <a:pos x="T2" y="T3"/>
                                </a:cxn>
                                <a:cxn ang="0">
                                  <a:pos x="T4" y="T5"/>
                                </a:cxn>
                                <a:cxn ang="0">
                                  <a:pos x="T6" y="T7"/>
                                </a:cxn>
                                <a:cxn ang="0">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Lst>
                              <a:ahLst/>
                              <a:cxnLst>
                                <a:cxn ang="0">
                                  <a:pos x="T0" y="T1"/>
                                </a:cxn>
                                <a:cxn ang="0">
                                  <a:pos x="T2" y="T3"/>
                                </a:cxn>
                                <a:cxn ang="0">
                                  <a:pos x="T4" y="T5"/>
                                </a:cxn>
                                <a:cxn ang="0">
                                  <a:pos x="T6" y="T7"/>
                                </a:cxn>
                                <a:cxn ang="0">
                                  <a:pos x="T8" y="T9"/>
                                </a:cxn>
                                <a:cxn ang="0">
                                  <a:pos x="T10" y="T11"/>
                                </a:cxn>
                                <a:cxn ang="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Lst>
                              <a:ahLst/>
                              <a:cxnLst>
                                <a:cxn ang="0">
                                  <a:pos x="T0" y="T1"/>
                                </a:cxn>
                                <a:cxn ang="0">
                                  <a:pos x="T2" y="T3"/>
                                </a:cxn>
                                <a:cxn ang="0">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36" name="Rectangle 27"/>
                        <wps:cNvSpPr>
                          <a:spLocks noChangeArrowheads="1"/>
                        </wps:cNvSpPr>
                        <wps:spPr bwMode="auto">
                          <a:xfrm>
                            <a:off x="2571750" y="152781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137" name="Line 28"/>
                        <wps:cNvCnPr/>
                        <wps:spPr bwMode="auto">
                          <a:xfrm flipV="1">
                            <a:off x="2256790" y="1077595"/>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9"/>
                        <wps:cNvCnPr/>
                        <wps:spPr bwMode="auto">
                          <a:xfrm>
                            <a:off x="2191385" y="1049655"/>
                            <a:ext cx="65405"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139" name="Group 30"/>
                        <wpg:cNvGrpSpPr>
                          <a:grpSpLocks/>
                        </wpg:cNvGrpSpPr>
                        <wpg:grpSpPr bwMode="auto">
                          <a:xfrm>
                            <a:off x="2061210" y="1305560"/>
                            <a:ext cx="424180" cy="193040"/>
                            <a:chOff x="3246" y="685"/>
                            <a:chExt cx="668" cy="304"/>
                          </a:xfrm>
                        </wpg:grpSpPr>
                        <wps:wsp>
                          <wps:cNvPr id="140"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Lst>
                              <a:ahLst/>
                              <a:cxnLst>
                                <a:cxn ang="0">
                                  <a:pos x="T0" y="T1"/>
                                </a:cxn>
                                <a:cxn ang="0">
                                  <a:pos x="T2" y="T3"/>
                                </a:cxn>
                                <a:cxn ang="0">
                                  <a:pos x="T4" y="T5"/>
                                </a:cxn>
                                <a:cxn ang="0">
                                  <a:pos x="T6" y="T7"/>
                                </a:cxn>
                                <a:cxn ang="0">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Lst>
                              <a:ahLst/>
                              <a:cxnLst>
                                <a:cxn ang="0">
                                  <a:pos x="T0" y="T1"/>
                                </a:cxn>
                                <a:cxn ang="0">
                                  <a:pos x="T2" y="T3"/>
                                </a:cxn>
                                <a:cxn ang="0">
                                  <a:pos x="T4" y="T5"/>
                                </a:cxn>
                                <a:cxn ang="0">
                                  <a:pos x="T6" y="T7"/>
                                </a:cxn>
                                <a:cxn ang="0">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Lst>
                              <a:ahLst/>
                              <a:cxnLst>
                                <a:cxn ang="0">
                                  <a:pos x="T0" y="T1"/>
                                </a:cxn>
                                <a:cxn ang="0">
                                  <a:pos x="T2" y="T3"/>
                                </a:cxn>
                                <a:cxn ang="0">
                                  <a:pos x="T4" y="T5"/>
                                </a:cxn>
                                <a:cxn ang="0">
                                  <a:pos x="T6" y="T7"/>
                                </a:cxn>
                                <a:cxn ang="0">
                                  <a:pos x="T8" y="T9"/>
                                </a:cxn>
                                <a:cxn ang="0">
                                  <a:pos x="T10" y="T11"/>
                                </a:cxn>
                                <a:cxn ang="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Lst>
                              <a:ahLst/>
                              <a:cxnLst>
                                <a:cxn ang="0">
                                  <a:pos x="T0" y="T1"/>
                                </a:cxn>
                                <a:cxn ang="0">
                                  <a:pos x="T2" y="T3"/>
                                </a:cxn>
                                <a:cxn ang="0">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6" name="Rectangle 37"/>
                        <wps:cNvSpPr>
                          <a:spLocks noChangeArrowheads="1"/>
                        </wps:cNvSpPr>
                        <wps:spPr bwMode="auto">
                          <a:xfrm>
                            <a:off x="2265045" y="137604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147" name="Group 38"/>
                        <wpg:cNvGrpSpPr>
                          <a:grpSpLocks/>
                        </wpg:cNvGrpSpPr>
                        <wpg:grpSpPr bwMode="auto">
                          <a:xfrm>
                            <a:off x="2224405" y="1021715"/>
                            <a:ext cx="64770" cy="311785"/>
                            <a:chOff x="3503" y="238"/>
                            <a:chExt cx="102" cy="491"/>
                          </a:xfrm>
                        </wpg:grpSpPr>
                        <wps:wsp>
                          <wps:cNvPr id="148"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0" name="Group 41"/>
                        <wpg:cNvGrpSpPr>
                          <a:grpSpLocks/>
                        </wpg:cNvGrpSpPr>
                        <wpg:grpSpPr bwMode="auto">
                          <a:xfrm>
                            <a:off x="2289175" y="1021715"/>
                            <a:ext cx="32385" cy="113030"/>
                            <a:chOff x="3605" y="238"/>
                            <a:chExt cx="51" cy="178"/>
                          </a:xfrm>
                        </wpg:grpSpPr>
                        <wps:wsp>
                          <wps:cNvPr id="151"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Lst>
                              <a:ahLst/>
                              <a:cxnLst>
                                <a:cxn ang="0">
                                  <a:pos x="T0" y="T1"/>
                                </a:cxn>
                                <a:cxn ang="0">
                                  <a:pos x="T2" y="T3"/>
                                </a:cxn>
                                <a:cxn ang="0">
                                  <a:pos x="T4" y="T5"/>
                                </a:cxn>
                                <a:cxn ang="0">
                                  <a:pos x="T6" y="T7"/>
                                </a:cxn>
                                <a:cxn ang="0">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3" name="Group 44"/>
                        <wpg:cNvGrpSpPr>
                          <a:grpSpLocks/>
                        </wpg:cNvGrpSpPr>
                        <wpg:grpSpPr bwMode="auto">
                          <a:xfrm>
                            <a:off x="2354580" y="1021715"/>
                            <a:ext cx="33020" cy="113030"/>
                            <a:chOff x="3708" y="238"/>
                            <a:chExt cx="52" cy="178"/>
                          </a:xfrm>
                        </wpg:grpSpPr>
                        <wps:wsp>
                          <wps:cNvPr id="154"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Lst>
                              <a:ahLst/>
                              <a:cxnLst>
                                <a:cxn ang="0">
                                  <a:pos x="T0" y="T1"/>
                                </a:cxn>
                                <a:cxn ang="0">
                                  <a:pos x="T2" y="T3"/>
                                </a:cxn>
                                <a:cxn ang="0">
                                  <a:pos x="T4" y="T5"/>
                                </a:cxn>
                                <a:cxn ang="0">
                                  <a:pos x="T6" y="T7"/>
                                </a:cxn>
                                <a:cxn ang="0">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6" name="Group 47"/>
                        <wpg:cNvGrpSpPr>
                          <a:grpSpLocks/>
                        </wpg:cNvGrpSpPr>
                        <wpg:grpSpPr bwMode="auto">
                          <a:xfrm>
                            <a:off x="2126615" y="993140"/>
                            <a:ext cx="32385" cy="113030"/>
                            <a:chOff x="3349" y="193"/>
                            <a:chExt cx="51" cy="178"/>
                          </a:xfrm>
                        </wpg:grpSpPr>
                        <wps:wsp>
                          <wps:cNvPr id="157"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Lst>
                              <a:ahLst/>
                              <a:cxnLst>
                                <a:cxn ang="0">
                                  <a:pos x="T0" y="T1"/>
                                </a:cxn>
                                <a:cxn ang="0">
                                  <a:pos x="T2" y="T3"/>
                                </a:cxn>
                                <a:cxn ang="0">
                                  <a:pos x="T4" y="T5"/>
                                </a:cxn>
                                <a:cxn ang="0">
                                  <a:pos x="T6" y="T7"/>
                                </a:cxn>
                                <a:cxn ang="0">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9" name="Group 50"/>
                        <wpg:cNvGrpSpPr>
                          <a:grpSpLocks/>
                        </wpg:cNvGrpSpPr>
                        <wpg:grpSpPr bwMode="auto">
                          <a:xfrm>
                            <a:off x="2191385" y="993140"/>
                            <a:ext cx="33020" cy="113030"/>
                            <a:chOff x="3451" y="193"/>
                            <a:chExt cx="52" cy="178"/>
                          </a:xfrm>
                        </wpg:grpSpPr>
                        <wps:wsp>
                          <wps:cNvPr id="352"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Lst>
                              <a:ahLst/>
                              <a:cxnLst>
                                <a:cxn ang="0">
                                  <a:pos x="T0" y="T1"/>
                                </a:cxn>
                                <a:cxn ang="0">
                                  <a:pos x="T2" y="T3"/>
                                </a:cxn>
                                <a:cxn ang="0">
                                  <a:pos x="T4" y="T5"/>
                                </a:cxn>
                                <a:cxn ang="0">
                                  <a:pos x="T6" y="T7"/>
                                </a:cxn>
                                <a:cxn ang="0">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4" name="Line 53"/>
                        <wps:cNvCnPr/>
                        <wps:spPr bwMode="auto">
                          <a:xfrm>
                            <a:off x="2159000" y="1049655"/>
                            <a:ext cx="32385"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355" name="Line 54"/>
                        <wps:cNvCnPr/>
                        <wps:spPr bwMode="auto">
                          <a:xfrm flipV="1">
                            <a:off x="2321560" y="1077595"/>
                            <a:ext cx="66040" cy="635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56" name="Group 55"/>
                        <wpg:cNvGrpSpPr>
                          <a:grpSpLocks/>
                        </wpg:cNvGrpSpPr>
                        <wpg:grpSpPr bwMode="auto">
                          <a:xfrm>
                            <a:off x="2260600" y="1156335"/>
                            <a:ext cx="95250" cy="116205"/>
                            <a:chOff x="3560" y="450"/>
                            <a:chExt cx="150" cy="183"/>
                          </a:xfrm>
                        </wpg:grpSpPr>
                        <wps:wsp>
                          <wps:cNvPr id="357" name="Freeform 56"/>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58" name="Freeform 57"/>
                          <wps:cNvSpPr>
                            <a:spLocks/>
                          </wps:cNvSpPr>
                          <wps:spPr bwMode="auto">
                            <a:xfrm>
                              <a:off x="3609" y="476"/>
                              <a:ext cx="101" cy="157"/>
                            </a:xfrm>
                            <a:custGeom>
                              <a:avLst/>
                              <a:gdLst>
                                <a:gd name="T0" fmla="*/ 582 w 672"/>
                                <a:gd name="T1" fmla="*/ 47 h 1048"/>
                                <a:gd name="T2" fmla="*/ 171 w 672"/>
                                <a:gd name="T3" fmla="*/ 439 h 1048"/>
                                <a:gd name="T4" fmla="*/ 90 w 672"/>
                                <a:gd name="T5" fmla="*/ 1001 h 1048"/>
                                <a:gd name="T6" fmla="*/ 500 w 672"/>
                                <a:gd name="T7" fmla="*/ 608 h 1048"/>
                                <a:gd name="T8" fmla="*/ 582 w 672"/>
                                <a:gd name="T9" fmla="*/ 47 h 1048"/>
                              </a:gdLst>
                              <a:ahLst/>
                              <a:cxnLst>
                                <a:cxn ang="0">
                                  <a:pos x="T0" y="T1"/>
                                </a:cxn>
                                <a:cxn ang="0">
                                  <a:pos x="T2" y="T3"/>
                                </a:cxn>
                                <a:cxn ang="0">
                                  <a:pos x="T4" y="T5"/>
                                </a:cxn>
                                <a:cxn ang="0">
                                  <a:pos x="T6" y="T7"/>
                                </a:cxn>
                                <a:cxn ang="0">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59" name="Freeform 58"/>
                          <wps:cNvSpPr>
                            <a:spLocks/>
                          </wps:cNvSpPr>
                          <wps:spPr bwMode="auto">
                            <a:xfrm>
                              <a:off x="3560" y="450"/>
                              <a:ext cx="150" cy="183"/>
                            </a:xfrm>
                            <a:custGeom>
                              <a:avLst/>
                              <a:gdLst>
                                <a:gd name="T0" fmla="*/ 829 w 1001"/>
                                <a:gd name="T1" fmla="*/ 777 h 1217"/>
                                <a:gd name="T2" fmla="*/ 911 w 1001"/>
                                <a:gd name="T3" fmla="*/ 216 h 1217"/>
                                <a:gd name="T4" fmla="*/ 582 w 1001"/>
                                <a:gd name="T5" fmla="*/ 46 h 1217"/>
                                <a:gd name="T6" fmla="*/ 171 w 1001"/>
                                <a:gd name="T7" fmla="*/ 439 h 1217"/>
                                <a:gd name="T8" fmla="*/ 90 w 1001"/>
                                <a:gd name="T9" fmla="*/ 1001 h 1217"/>
                                <a:gd name="T10" fmla="*/ 419 w 1001"/>
                                <a:gd name="T11" fmla="*/ 1170 h 1217"/>
                                <a:gd name="T12" fmla="*/ 829 w 1001"/>
                                <a:gd name="T13" fmla="*/ 777 h 1217"/>
                              </a:gdLst>
                              <a:ahLst/>
                              <a:cxnLst>
                                <a:cxn ang="0">
                                  <a:pos x="T0" y="T1"/>
                                </a:cxn>
                                <a:cxn ang="0">
                                  <a:pos x="T2" y="T3"/>
                                </a:cxn>
                                <a:cxn ang="0">
                                  <a:pos x="T4" y="T5"/>
                                </a:cxn>
                                <a:cxn ang="0">
                                  <a:pos x="T6" y="T7"/>
                                </a:cxn>
                                <a:cxn ang="0">
                                  <a:pos x="T8" y="T9"/>
                                </a:cxn>
                                <a:cxn ang="0">
                                  <a:pos x="T10" y="T11"/>
                                </a:cxn>
                                <a:cxn ang="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Lst>
                              <a:ahLst/>
                              <a:cxnLst>
                                <a:cxn ang="0">
                                  <a:pos x="T0" y="T1"/>
                                </a:cxn>
                                <a:cxn ang="0">
                                  <a:pos x="T2" y="T3"/>
                                </a:cxn>
                                <a:cxn ang="0">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1" name="Line 60"/>
                        <wps:cNvCnPr/>
                        <wps:spPr bwMode="auto">
                          <a:xfrm flipV="1">
                            <a:off x="3707765" y="2705100"/>
                            <a:ext cx="58420" cy="34925"/>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62" name="Group 61"/>
                        <wpg:cNvGrpSpPr>
                          <a:grpSpLocks/>
                        </wpg:cNvGrpSpPr>
                        <wpg:grpSpPr bwMode="auto">
                          <a:xfrm>
                            <a:off x="3511550" y="2932430"/>
                            <a:ext cx="424815" cy="193675"/>
                            <a:chOff x="5530" y="3247"/>
                            <a:chExt cx="669" cy="305"/>
                          </a:xfrm>
                        </wpg:grpSpPr>
                        <wps:wsp>
                          <wps:cNvPr id="363"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Lst>
                              <a:ahLst/>
                              <a:cxnLst>
                                <a:cxn ang="0">
                                  <a:pos x="T0" y="T1"/>
                                </a:cxn>
                                <a:cxn ang="0">
                                  <a:pos x="T2" y="T3"/>
                                </a:cxn>
                                <a:cxn ang="0">
                                  <a:pos x="T4" y="T5"/>
                                </a:cxn>
                                <a:cxn ang="0">
                                  <a:pos x="T6" y="T7"/>
                                </a:cxn>
                                <a:cxn ang="0">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Lst>
                              <a:ahLst/>
                              <a:cxnLst>
                                <a:cxn ang="0">
                                  <a:pos x="T0" y="T1"/>
                                </a:cxn>
                                <a:cxn ang="0">
                                  <a:pos x="T2" y="T3"/>
                                </a:cxn>
                                <a:cxn ang="0">
                                  <a:pos x="T4" y="T5"/>
                                </a:cxn>
                                <a:cxn ang="0">
                                  <a:pos x="T6" y="T7"/>
                                </a:cxn>
                                <a:cxn ang="0">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Lst>
                              <a:ahLst/>
                              <a:cxnLst>
                                <a:cxn ang="0">
                                  <a:pos x="T0" y="T1"/>
                                </a:cxn>
                                <a:cxn ang="0">
                                  <a:pos x="T2" y="T3"/>
                                </a:cxn>
                                <a:cxn ang="0">
                                  <a:pos x="T4" y="T5"/>
                                </a:cxn>
                                <a:cxn ang="0">
                                  <a:pos x="T6" y="T7"/>
                                </a:cxn>
                                <a:cxn ang="0">
                                  <a:pos x="T8" y="T9"/>
                                </a:cxn>
                                <a:cxn ang="0">
                                  <a:pos x="T10" y="T11"/>
                                </a:cxn>
                                <a:cxn ang="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Lst>
                              <a:ahLst/>
                              <a:cxnLst>
                                <a:cxn ang="0">
                                  <a:pos x="T0" y="T1"/>
                                </a:cxn>
                                <a:cxn ang="0">
                                  <a:pos x="T2" y="T3"/>
                                </a:cxn>
                                <a:cxn ang="0">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69" name="Rectangle 68"/>
                        <wps:cNvSpPr>
                          <a:spLocks noChangeArrowheads="1"/>
                        </wps:cNvSpPr>
                        <wps:spPr bwMode="auto">
                          <a:xfrm>
                            <a:off x="3715385" y="300418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g:wgp>
                        <wpg:cNvPr id="370" name="Group 69"/>
                        <wpg:cNvGrpSpPr>
                          <a:grpSpLocks/>
                        </wpg:cNvGrpSpPr>
                        <wpg:grpSpPr bwMode="auto">
                          <a:xfrm>
                            <a:off x="3675380" y="2648585"/>
                            <a:ext cx="64770" cy="311785"/>
                            <a:chOff x="5788" y="2800"/>
                            <a:chExt cx="102" cy="491"/>
                          </a:xfrm>
                        </wpg:grpSpPr>
                        <wps:wsp>
                          <wps:cNvPr id="371"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Lst>
                              <a:ahLst/>
                              <a:cxnLst>
                                <a:cxn ang="0">
                                  <a:pos x="T0" y="T1"/>
                                </a:cxn>
                                <a:cxn ang="0">
                                  <a:pos x="T2" y="T3"/>
                                </a:cxn>
                                <a:cxn ang="0">
                                  <a:pos x="T4" y="T5"/>
                                </a:cxn>
                                <a:cxn ang="0">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3" name="Group 72"/>
                        <wpg:cNvGrpSpPr>
                          <a:grpSpLocks/>
                        </wpg:cNvGrpSpPr>
                        <wpg:grpSpPr bwMode="auto">
                          <a:xfrm>
                            <a:off x="3740150" y="2648585"/>
                            <a:ext cx="32385" cy="113665"/>
                            <a:chOff x="5890" y="2800"/>
                            <a:chExt cx="51" cy="179"/>
                          </a:xfrm>
                        </wpg:grpSpPr>
                        <wps:wsp>
                          <wps:cNvPr id="374"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Lst>
                              <a:ahLst/>
                              <a:cxnLst>
                                <a:cxn ang="0">
                                  <a:pos x="T0" y="T1"/>
                                </a:cxn>
                                <a:cxn ang="0">
                                  <a:pos x="T2" y="T3"/>
                                </a:cxn>
                                <a:cxn ang="0">
                                  <a:pos x="T4" y="T5"/>
                                </a:cxn>
                                <a:cxn ang="0">
                                  <a:pos x="T6" y="T7"/>
                                </a:cxn>
                                <a:cxn ang="0">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6" name="Group 75"/>
                        <wpg:cNvGrpSpPr>
                          <a:grpSpLocks/>
                        </wpg:cNvGrpSpPr>
                        <wpg:grpSpPr bwMode="auto">
                          <a:xfrm>
                            <a:off x="3611245" y="2800350"/>
                            <a:ext cx="89535" cy="115570"/>
                            <a:chOff x="5687" y="3039"/>
                            <a:chExt cx="141" cy="182"/>
                          </a:xfrm>
                        </wpg:grpSpPr>
                        <wps:wsp>
                          <wps:cNvPr id="377" name="Freeform 76"/>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78" name="Freeform 77"/>
                          <wps:cNvSpPr>
                            <a:spLocks/>
                          </wps:cNvSpPr>
                          <wps:spPr bwMode="auto">
                            <a:xfrm>
                              <a:off x="5687" y="3039"/>
                              <a:ext cx="90" cy="160"/>
                            </a:xfrm>
                            <a:custGeom>
                              <a:avLst/>
                              <a:gdLst>
                                <a:gd name="T0" fmla="*/ 47 w 300"/>
                                <a:gd name="T1" fmla="*/ 515 h 535"/>
                                <a:gd name="T2" fmla="*/ 235 w 300"/>
                                <a:gd name="T3" fmla="*/ 303 h 535"/>
                                <a:gd name="T4" fmla="*/ 253 w 300"/>
                                <a:gd name="T5" fmla="*/ 20 h 535"/>
                                <a:gd name="T6" fmla="*/ 65 w 300"/>
                                <a:gd name="T7" fmla="*/ 232 h 535"/>
                                <a:gd name="T8" fmla="*/ 47 w 300"/>
                                <a:gd name="T9" fmla="*/ 515 h 535"/>
                              </a:gdLst>
                              <a:ahLst/>
                              <a:cxnLst>
                                <a:cxn ang="0">
                                  <a:pos x="T0" y="T1"/>
                                </a:cxn>
                                <a:cxn ang="0">
                                  <a:pos x="T2" y="T3"/>
                                </a:cxn>
                                <a:cxn ang="0">
                                  <a:pos x="T4" y="T5"/>
                                </a:cxn>
                                <a:cxn ang="0">
                                  <a:pos x="T6" y="T7"/>
                                </a:cxn>
                                <a:cxn ang="0">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79" name="Freeform 78"/>
                          <wps:cNvSpPr>
                            <a:spLocks/>
                          </wps:cNvSpPr>
                          <wps:spPr bwMode="auto">
                            <a:xfrm>
                              <a:off x="5687" y="3039"/>
                              <a:ext cx="141" cy="182"/>
                            </a:xfrm>
                            <a:custGeom>
                              <a:avLst/>
                              <a:gdLst>
                                <a:gd name="T0" fmla="*/ 65 w 471"/>
                                <a:gd name="T1" fmla="*/ 232 h 606"/>
                                <a:gd name="T2" fmla="*/ 47 w 471"/>
                                <a:gd name="T3" fmla="*/ 515 h 606"/>
                                <a:gd name="T4" fmla="*/ 218 w 471"/>
                                <a:gd name="T5" fmla="*/ 586 h 606"/>
                                <a:gd name="T6" fmla="*/ 406 w 471"/>
                                <a:gd name="T7" fmla="*/ 374 h 606"/>
                                <a:gd name="T8" fmla="*/ 424 w 471"/>
                                <a:gd name="T9" fmla="*/ 90 h 606"/>
                                <a:gd name="T10" fmla="*/ 253 w 471"/>
                                <a:gd name="T11" fmla="*/ 20 h 606"/>
                                <a:gd name="T12" fmla="*/ 65 w 471"/>
                                <a:gd name="T13" fmla="*/ 232 h 606"/>
                              </a:gdLst>
                              <a:ahLst/>
                              <a:cxnLst>
                                <a:cxn ang="0">
                                  <a:pos x="T0" y="T1"/>
                                </a:cxn>
                                <a:cxn ang="0">
                                  <a:pos x="T2" y="T3"/>
                                </a:cxn>
                                <a:cxn ang="0">
                                  <a:pos x="T4" y="T5"/>
                                </a:cxn>
                                <a:cxn ang="0">
                                  <a:pos x="T6" y="T7"/>
                                </a:cxn>
                                <a:cxn ang="0">
                                  <a:pos x="T8" y="T9"/>
                                </a:cxn>
                                <a:cxn ang="0">
                                  <a:pos x="T10" y="T11"/>
                                </a:cxn>
                                <a:cxn ang="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Lst>
                              <a:ahLst/>
                              <a:cxnLst>
                                <a:cxn ang="0">
                                  <a:pos x="T0" y="T1"/>
                                </a:cxn>
                                <a:cxn ang="0">
                                  <a:pos x="T2" y="T3"/>
                                </a:cxn>
                                <a:cxn ang="0">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81" name="Group 80"/>
                        <wpg:cNvGrpSpPr>
                          <a:grpSpLocks/>
                        </wpg:cNvGrpSpPr>
                        <wpg:grpSpPr bwMode="auto">
                          <a:xfrm>
                            <a:off x="3730625" y="812800"/>
                            <a:ext cx="318135" cy="325755"/>
                            <a:chOff x="5875" y="-91"/>
                            <a:chExt cx="501" cy="513"/>
                          </a:xfrm>
                        </wpg:grpSpPr>
                        <wps:wsp>
                          <wps:cNvPr id="382"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02" name="Group 101"/>
                        <wpg:cNvGrpSpPr>
                          <a:grpSpLocks/>
                        </wpg:cNvGrpSpPr>
                        <wpg:grpSpPr bwMode="auto">
                          <a:xfrm>
                            <a:off x="3947795" y="1391285"/>
                            <a:ext cx="319405" cy="325755"/>
                            <a:chOff x="6217" y="820"/>
                            <a:chExt cx="503" cy="513"/>
                          </a:xfrm>
                        </wpg:grpSpPr>
                        <wps:wsp>
                          <wps:cNvPr id="403"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23" name="Group 122"/>
                        <wpg:cNvGrpSpPr>
                          <a:grpSpLocks/>
                        </wpg:cNvGrpSpPr>
                        <wpg:grpSpPr bwMode="auto">
                          <a:xfrm>
                            <a:off x="4274820" y="668655"/>
                            <a:ext cx="318770" cy="325755"/>
                            <a:chOff x="6732" y="-318"/>
                            <a:chExt cx="502" cy="513"/>
                          </a:xfrm>
                        </wpg:grpSpPr>
                        <wps:wsp>
                          <wps:cNvPr id="424"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4" name="Group 143"/>
                        <wpg:cNvGrpSpPr>
                          <a:grpSpLocks/>
                        </wpg:cNvGrpSpPr>
                        <wpg:grpSpPr bwMode="auto">
                          <a:xfrm>
                            <a:off x="4782820" y="1319530"/>
                            <a:ext cx="318135" cy="325755"/>
                            <a:chOff x="7532" y="707"/>
                            <a:chExt cx="501" cy="513"/>
                          </a:xfrm>
                        </wpg:grpSpPr>
                        <wps:wsp>
                          <wps:cNvPr id="445"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65" name="Group 164"/>
                        <wpg:cNvGrpSpPr>
                          <a:grpSpLocks/>
                        </wpg:cNvGrpSpPr>
                        <wpg:grpSpPr bwMode="auto">
                          <a:xfrm>
                            <a:off x="5108575" y="1175385"/>
                            <a:ext cx="318770" cy="325755"/>
                            <a:chOff x="8045" y="480"/>
                            <a:chExt cx="502" cy="513"/>
                          </a:xfrm>
                        </wpg:grpSpPr>
                        <wps:wsp>
                          <wps:cNvPr id="466"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6" name="Group 185"/>
                        <wpg:cNvGrpSpPr>
                          <a:grpSpLocks/>
                        </wpg:cNvGrpSpPr>
                        <wpg:grpSpPr bwMode="auto">
                          <a:xfrm>
                            <a:off x="5036820" y="704850"/>
                            <a:ext cx="317500" cy="325755"/>
                            <a:chOff x="7932" y="-261"/>
                            <a:chExt cx="500" cy="513"/>
                          </a:xfrm>
                        </wpg:grpSpPr>
                        <wps:wsp>
                          <wps:cNvPr id="487"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7" name="Group 206"/>
                        <wpg:cNvGrpSpPr>
                          <a:grpSpLocks/>
                        </wpg:cNvGrpSpPr>
                        <wpg:grpSpPr bwMode="auto">
                          <a:xfrm>
                            <a:off x="4210685" y="2295525"/>
                            <a:ext cx="317500" cy="325120"/>
                            <a:chOff x="6631" y="2244"/>
                            <a:chExt cx="500" cy="512"/>
                          </a:xfrm>
                        </wpg:grpSpPr>
                        <wps:wsp>
                          <wps:cNvPr id="508"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Lst>
                              <a:ahLst/>
                              <a:cxnLst>
                                <a:cxn ang="0">
                                  <a:pos x="T0" y="T1"/>
                                </a:cxn>
                                <a:cxn ang="0">
                                  <a:pos x="T2" y="T3"/>
                                </a:cxn>
                                <a:cxn ang="0">
                                  <a:pos x="T4" y="T5"/>
                                </a:cxn>
                                <a:cxn ang="0">
                                  <a:pos x="T6" y="T7"/>
                                </a:cxn>
                                <a:cxn ang="0">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Lst>
                              <a:ahLst/>
                              <a:cxnLst>
                                <a:cxn ang="0">
                                  <a:pos x="T0" y="T1"/>
                                </a:cxn>
                                <a:cxn ang="0">
                                  <a:pos x="T2" y="T3"/>
                                </a:cxn>
                                <a:cxn ang="0">
                                  <a:pos x="T4" y="T5"/>
                                </a:cxn>
                                <a:cxn ang="0">
                                  <a:pos x="T6" y="T7"/>
                                </a:cxn>
                                <a:cxn ang="0">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28" name="Group 227"/>
                        <wpg:cNvGrpSpPr>
                          <a:grpSpLocks/>
                        </wpg:cNvGrpSpPr>
                        <wpg:grpSpPr bwMode="auto">
                          <a:xfrm>
                            <a:off x="4565015" y="2476500"/>
                            <a:ext cx="318770" cy="325755"/>
                            <a:chOff x="7189" y="2529"/>
                            <a:chExt cx="502" cy="513"/>
                          </a:xfrm>
                        </wpg:grpSpPr>
                        <wps:wsp>
                          <wps:cNvPr id="529"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49" name="Group 248"/>
                        <wpg:cNvGrpSpPr>
                          <a:grpSpLocks/>
                        </wpg:cNvGrpSpPr>
                        <wpg:grpSpPr bwMode="auto">
                          <a:xfrm>
                            <a:off x="1228090" y="812800"/>
                            <a:ext cx="318770" cy="325755"/>
                            <a:chOff x="1934" y="-91"/>
                            <a:chExt cx="502" cy="513"/>
                          </a:xfrm>
                        </wpg:grpSpPr>
                        <wps:wsp>
                          <wps:cNvPr id="550"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70" name="Group 269"/>
                        <wpg:cNvGrpSpPr>
                          <a:grpSpLocks/>
                        </wpg:cNvGrpSpPr>
                        <wpg:grpSpPr bwMode="auto">
                          <a:xfrm>
                            <a:off x="1481455" y="1428115"/>
                            <a:ext cx="318770" cy="325120"/>
                            <a:chOff x="2333" y="878"/>
                            <a:chExt cx="502" cy="512"/>
                          </a:xfrm>
                        </wpg:grpSpPr>
                        <wps:wsp>
                          <wps:cNvPr id="571"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91" name="Group 290"/>
                        <wpg:cNvGrpSpPr>
                          <a:grpSpLocks/>
                        </wpg:cNvGrpSpPr>
                        <wpg:grpSpPr bwMode="auto">
                          <a:xfrm>
                            <a:off x="466090" y="1138555"/>
                            <a:ext cx="318770" cy="325755"/>
                            <a:chOff x="734" y="422"/>
                            <a:chExt cx="502" cy="513"/>
                          </a:xfrm>
                        </wpg:grpSpPr>
                        <wps:wsp>
                          <wps:cNvPr id="592"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311"/>
                        <wpg:cNvGrpSpPr>
                          <a:grpSpLocks/>
                        </wpg:cNvGrpSpPr>
                        <wpg:grpSpPr bwMode="auto">
                          <a:xfrm>
                            <a:off x="320675" y="1609090"/>
                            <a:ext cx="319405" cy="325755"/>
                            <a:chOff x="505" y="1163"/>
                            <a:chExt cx="503" cy="513"/>
                          </a:xfrm>
                        </wpg:grpSpPr>
                        <wps:wsp>
                          <wps:cNvPr id="613"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33" name="Group 332"/>
                        <wpg:cNvGrpSpPr>
                          <a:grpSpLocks/>
                        </wpg:cNvGrpSpPr>
                        <wpg:grpSpPr bwMode="auto">
                          <a:xfrm>
                            <a:off x="866140" y="1717040"/>
                            <a:ext cx="317500" cy="325755"/>
                            <a:chOff x="1364" y="1333"/>
                            <a:chExt cx="500" cy="513"/>
                          </a:xfrm>
                        </wpg:grpSpPr>
                        <wps:wsp>
                          <wps:cNvPr id="634"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54" name="Group 353"/>
                        <wpg:cNvGrpSpPr>
                          <a:grpSpLocks/>
                        </wpg:cNvGrpSpPr>
                        <wpg:grpSpPr bwMode="auto">
                          <a:xfrm>
                            <a:off x="4528185" y="2946400"/>
                            <a:ext cx="318770" cy="325755"/>
                            <a:chOff x="7131" y="3269"/>
                            <a:chExt cx="502" cy="513"/>
                          </a:xfrm>
                        </wpg:grpSpPr>
                        <wps:wsp>
                          <wps:cNvPr id="655"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75" name="Group 374"/>
                        <wpg:cNvGrpSpPr>
                          <a:grpSpLocks/>
                        </wpg:cNvGrpSpPr>
                        <wpg:grpSpPr bwMode="auto">
                          <a:xfrm>
                            <a:off x="5144770" y="2693670"/>
                            <a:ext cx="319405" cy="325755"/>
                            <a:chOff x="8102" y="2871"/>
                            <a:chExt cx="503" cy="513"/>
                          </a:xfrm>
                        </wpg:grpSpPr>
                        <wps:wsp>
                          <wps:cNvPr id="676"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Lst>
                              <a:ahLst/>
                              <a:cxnLst>
                                <a:cxn ang="0">
                                  <a:pos x="T0" y="T1"/>
                                </a:cxn>
                                <a:cxn ang="0">
                                  <a:pos x="T2" y="T3"/>
                                </a:cxn>
                                <a:cxn ang="0">
                                  <a:pos x="T4" y="T5"/>
                                </a:cxn>
                                <a:cxn ang="0">
                                  <a:pos x="T6" y="T7"/>
                                </a:cxn>
                                <a:cxn ang="0">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96" name="Group 395"/>
                        <wpg:cNvGrpSpPr>
                          <a:grpSpLocks/>
                        </wpg:cNvGrpSpPr>
                        <wpg:grpSpPr bwMode="auto">
                          <a:xfrm>
                            <a:off x="2280285" y="2585720"/>
                            <a:ext cx="317500" cy="324485"/>
                            <a:chOff x="3591" y="2701"/>
                            <a:chExt cx="500" cy="511"/>
                          </a:xfrm>
                        </wpg:grpSpPr>
                        <wps:wsp>
                          <wps:cNvPr id="697"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Lst>
                              <a:ahLst/>
                              <a:cxnLst>
                                <a:cxn ang="0">
                                  <a:pos x="T0" y="T1"/>
                                </a:cxn>
                                <a:cxn ang="0">
                                  <a:pos x="T2" y="T3"/>
                                </a:cxn>
                                <a:cxn ang="0">
                                  <a:pos x="T4" y="T5"/>
                                </a:cxn>
                                <a:cxn ang="0">
                                  <a:pos x="T6" y="T7"/>
                                </a:cxn>
                                <a:cxn ang="0">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17" name="Group 416"/>
                        <wpg:cNvGrpSpPr>
                          <a:grpSpLocks/>
                        </wpg:cNvGrpSpPr>
                        <wpg:grpSpPr bwMode="auto">
                          <a:xfrm>
                            <a:off x="2678430" y="2946400"/>
                            <a:ext cx="319405" cy="325755"/>
                            <a:chOff x="4218" y="3269"/>
                            <a:chExt cx="503" cy="513"/>
                          </a:xfrm>
                        </wpg:grpSpPr>
                        <wps:wsp>
                          <wps:cNvPr id="718"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Lst>
                              <a:ahLst/>
                              <a:cxnLst>
                                <a:cxn ang="0">
                                  <a:pos x="T0" y="T1"/>
                                </a:cxn>
                                <a:cxn ang="0">
                                  <a:pos x="T2" y="T3"/>
                                </a:cxn>
                                <a:cxn ang="0">
                                  <a:pos x="T4" y="T5"/>
                                </a:cxn>
                                <a:cxn ang="0">
                                  <a:pos x="T6" y="T7"/>
                                </a:cxn>
                                <a:cxn ang="0">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38" name="Freeform 437"/>
                        <wps:cNvSpPr>
                          <a:spLocks noEditPoints="1"/>
                        </wps:cNvSpPr>
                        <wps:spPr bwMode="auto">
                          <a:xfrm>
                            <a:off x="2348865" y="1245870"/>
                            <a:ext cx="1270000" cy="1590040"/>
                          </a:xfrm>
                          <a:custGeom>
                            <a:avLst/>
                            <a:gdLst>
                              <a:gd name="T0" fmla="*/ 46 w 2000"/>
                              <a:gd name="T1" fmla="*/ 41 h 2504"/>
                              <a:gd name="T2" fmla="*/ 1970 w 2000"/>
                              <a:gd name="T3" fmla="*/ 2451 h 2504"/>
                              <a:gd name="T4" fmla="*/ 1955 w 2000"/>
                              <a:gd name="T5" fmla="*/ 2464 h 2504"/>
                              <a:gd name="T6" fmla="*/ 30 w 2000"/>
                              <a:gd name="T7" fmla="*/ 53 h 2504"/>
                              <a:gd name="T8" fmla="*/ 46 w 2000"/>
                              <a:gd name="T9" fmla="*/ 41 h 2504"/>
                              <a:gd name="T10" fmla="*/ 19 w 2000"/>
                              <a:gd name="T11" fmla="*/ 87 h 2504"/>
                              <a:gd name="T12" fmla="*/ 0 w 2000"/>
                              <a:gd name="T13" fmla="*/ 0 h 2504"/>
                              <a:gd name="T14" fmla="*/ 82 w 2000"/>
                              <a:gd name="T15" fmla="*/ 38 h 2504"/>
                              <a:gd name="T16" fmla="*/ 19 w 2000"/>
                              <a:gd name="T17" fmla="*/ 87 h 2504"/>
                              <a:gd name="T18" fmla="*/ 1981 w 2000"/>
                              <a:gd name="T19" fmla="*/ 2417 h 2504"/>
                              <a:gd name="T20" fmla="*/ 2000 w 2000"/>
                              <a:gd name="T21" fmla="*/ 2504 h 2504"/>
                              <a:gd name="T22" fmla="*/ 1918 w 2000"/>
                              <a:gd name="T23" fmla="*/ 2467 h 2504"/>
                              <a:gd name="T24" fmla="*/ 1981 w 2000"/>
                              <a:gd name="T25" fmla="*/ 2417 h 2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39" name="Rectangle 438"/>
                        <wps:cNvSpPr>
                          <a:spLocks noChangeArrowheads="1"/>
                        </wps:cNvSpPr>
                        <wps:spPr bwMode="auto">
                          <a:xfrm>
                            <a:off x="3872230" y="276225"/>
                            <a:ext cx="104965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439"/>
                        <wps:cNvSpPr>
                          <a:spLocks noChangeArrowheads="1"/>
                        </wps:cNvSpPr>
                        <wps:spPr bwMode="auto">
                          <a:xfrm>
                            <a:off x="3964305" y="363855"/>
                            <a:ext cx="838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wps:txbx>
                        <wps:bodyPr rot="0" vert="horz" wrap="none" lIns="0" tIns="0" rIns="0" bIns="0" anchor="t" anchorCtr="0">
                          <a:spAutoFit/>
                        </wps:bodyPr>
                      </wps:wsp>
                      <wps:wsp>
                        <wps:cNvPr id="741" name="Rectangle 440"/>
                        <wps:cNvSpPr>
                          <a:spLocks noChangeArrowheads="1"/>
                        </wps:cNvSpPr>
                        <wps:spPr bwMode="auto">
                          <a:xfrm>
                            <a:off x="4804410" y="30162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742" name="Rectangle 441"/>
                        <wps:cNvSpPr>
                          <a:spLocks noChangeArrowheads="1"/>
                        </wps:cNvSpPr>
                        <wps:spPr bwMode="auto">
                          <a:xfrm>
                            <a:off x="2890520" y="3337560"/>
                            <a:ext cx="19050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42"/>
                        <wps:cNvSpPr>
                          <a:spLocks noChangeArrowheads="1"/>
                        </wps:cNvSpPr>
                        <wps:spPr bwMode="auto">
                          <a:xfrm>
                            <a:off x="2983865" y="3380105"/>
                            <a:ext cx="813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r>
                                <w:rPr>
                                  <w:rFonts w:cs="Arial"/>
                                  <w:b/>
                                  <w:bCs/>
                                  <w:color w:val="000000"/>
                                  <w:sz w:val="12"/>
                                  <w:szCs w:val="12"/>
                                </w:rPr>
                                <w:t xml:space="preserve">Deployment with </w:t>
                              </w:r>
                              <w:proofErr w:type="spellStart"/>
                              <w:r>
                                <w:rPr>
                                  <w:rFonts w:cs="Arial"/>
                                  <w:b/>
                                  <w:bCs/>
                                  <w:color w:val="000000"/>
                                  <w:sz w:val="12"/>
                                  <w:szCs w:val="12"/>
                                </w:rPr>
                                <w:t>omni</w:t>
                              </w:r>
                              <w:proofErr w:type="spellEnd"/>
                            </w:p>
                          </w:txbxContent>
                        </wps:txbx>
                        <wps:bodyPr rot="0" vert="horz" wrap="none" lIns="0" tIns="0" rIns="0" bIns="0" anchor="t" anchorCtr="0">
                          <a:spAutoFit/>
                        </wps:bodyPr>
                      </wps:wsp>
                      <wps:wsp>
                        <wps:cNvPr id="744" name="Rectangle 443"/>
                        <wps:cNvSpPr>
                          <a:spLocks noChangeArrowheads="1"/>
                        </wps:cNvSpPr>
                        <wps:spPr bwMode="auto">
                          <a:xfrm>
                            <a:off x="3797935" y="3380105"/>
                            <a:ext cx="2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r>
                                <w:rPr>
                                  <w:rFonts w:cs="Arial"/>
                                  <w:b/>
                                  <w:bCs/>
                                  <w:color w:val="000000"/>
                                  <w:sz w:val="12"/>
                                  <w:szCs w:val="12"/>
                                </w:rPr>
                                <w:t>-</w:t>
                              </w:r>
                            </w:p>
                          </w:txbxContent>
                        </wps:txbx>
                        <wps:bodyPr rot="0" vert="horz" wrap="none" lIns="0" tIns="0" rIns="0" bIns="0" anchor="t" anchorCtr="0">
                          <a:spAutoFit/>
                        </wps:bodyPr>
                      </wps:wsp>
                      <wps:wsp>
                        <wps:cNvPr id="745" name="Rectangle 444"/>
                        <wps:cNvSpPr>
                          <a:spLocks noChangeArrowheads="1"/>
                        </wps:cNvSpPr>
                        <wps:spPr bwMode="auto">
                          <a:xfrm>
                            <a:off x="3823970" y="3380105"/>
                            <a:ext cx="699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proofErr w:type="gramStart"/>
                              <w:r>
                                <w:rPr>
                                  <w:rFonts w:cs="Arial"/>
                                  <w:b/>
                                  <w:bCs/>
                                  <w:color w:val="000000"/>
                                  <w:sz w:val="12"/>
                                  <w:szCs w:val="12"/>
                                </w:rPr>
                                <w:t>directional</w:t>
                              </w:r>
                              <w:proofErr w:type="gramEnd"/>
                              <w:r>
                                <w:rPr>
                                  <w:rFonts w:cs="Arial"/>
                                  <w:b/>
                                  <w:bCs/>
                                  <w:color w:val="000000"/>
                                  <w:sz w:val="12"/>
                                  <w:szCs w:val="12"/>
                                </w:rPr>
                                <w:t xml:space="preserve"> antenna</w:t>
                              </w:r>
                            </w:p>
                          </w:txbxContent>
                        </wps:txbx>
                        <wps:bodyPr rot="0" vert="horz" wrap="none" lIns="0" tIns="0" rIns="0" bIns="0" anchor="t" anchorCtr="0">
                          <a:spAutoFit/>
                        </wps:bodyPr>
                      </wps:wsp>
                      <wps:wsp>
                        <wps:cNvPr id="746" name="Rectangle 445"/>
                        <wps:cNvSpPr>
                          <a:spLocks noChangeArrowheads="1"/>
                        </wps:cNvSpPr>
                        <wps:spPr bwMode="auto">
                          <a:xfrm>
                            <a:off x="4525010" y="3380105"/>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747" name="Rectangle 446"/>
                        <wps:cNvSpPr>
                          <a:spLocks noChangeArrowheads="1"/>
                        </wps:cNvSpPr>
                        <wps:spPr bwMode="auto">
                          <a:xfrm>
                            <a:off x="268605" y="732155"/>
                            <a:ext cx="838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wps:txbx>
                        <wps:bodyPr rot="0" vert="horz" wrap="none" lIns="0" tIns="0" rIns="0" bIns="0" anchor="t" anchorCtr="0">
                          <a:spAutoFit/>
                        </wps:bodyPr>
                      </wps:wsp>
                      <wps:wsp>
                        <wps:cNvPr id="748" name="Rectangle 447"/>
                        <wps:cNvSpPr>
                          <a:spLocks noChangeArrowheads="1"/>
                        </wps:cNvSpPr>
                        <wps:spPr bwMode="auto">
                          <a:xfrm>
                            <a:off x="1252220" y="61341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7C9" w:rsidRDefault="007C37C9"/>
                          </w:txbxContent>
                        </wps:txbx>
                        <wps:bodyPr rot="0" vert="horz" wrap="none" lIns="0" tIns="0" rIns="0" bIns="0" anchor="t" anchorCtr="0">
                          <a:spAutoFit/>
                        </wps:bodyPr>
                      </wps:wsp>
                      <wps:wsp>
                        <wps:cNvPr id="749" name="Freeform 448"/>
                        <wps:cNvSpPr>
                          <a:spLocks noEditPoints="1"/>
                        </wps:cNvSpPr>
                        <wps:spPr bwMode="auto">
                          <a:xfrm>
                            <a:off x="3772535" y="2486660"/>
                            <a:ext cx="891540" cy="178435"/>
                          </a:xfrm>
                          <a:custGeom>
                            <a:avLst/>
                            <a:gdLst>
                              <a:gd name="T0" fmla="*/ 126 w 4670"/>
                              <a:gd name="T1" fmla="*/ 795 h 938"/>
                              <a:gd name="T2" fmla="*/ 4533 w 4670"/>
                              <a:gd name="T3" fmla="*/ 78 h 938"/>
                              <a:gd name="T4" fmla="*/ 4571 w 4670"/>
                              <a:gd name="T5" fmla="*/ 105 h 938"/>
                              <a:gd name="T6" fmla="*/ 4544 w 4670"/>
                              <a:gd name="T7" fmla="*/ 143 h 938"/>
                              <a:gd name="T8" fmla="*/ 137 w 4670"/>
                              <a:gd name="T9" fmla="*/ 861 h 938"/>
                              <a:gd name="T10" fmla="*/ 99 w 4670"/>
                              <a:gd name="T11" fmla="*/ 833 h 938"/>
                              <a:gd name="T12" fmla="*/ 126 w 4670"/>
                              <a:gd name="T13" fmla="*/ 795 h 938"/>
                              <a:gd name="T14" fmla="*/ 132 w 4670"/>
                              <a:gd name="T15" fmla="*/ 828 h 938"/>
                              <a:gd name="T16" fmla="*/ 285 w 4670"/>
                              <a:gd name="T17" fmla="*/ 938 h 938"/>
                              <a:gd name="T18" fmla="*/ 0 w 4670"/>
                              <a:gd name="T19" fmla="*/ 849 h 938"/>
                              <a:gd name="T20" fmla="*/ 242 w 4670"/>
                              <a:gd name="T21" fmla="*/ 675 h 938"/>
                              <a:gd name="T22" fmla="*/ 132 w 4670"/>
                              <a:gd name="T23" fmla="*/ 828 h 938"/>
                              <a:gd name="T24" fmla="*/ 4539 w 4670"/>
                              <a:gd name="T25" fmla="*/ 111 h 938"/>
                              <a:gd name="T26" fmla="*/ 4386 w 4670"/>
                              <a:gd name="T27" fmla="*/ 0 h 938"/>
                              <a:gd name="T28" fmla="*/ 4670 w 4670"/>
                              <a:gd name="T29" fmla="*/ 89 h 938"/>
                              <a:gd name="T30" fmla="*/ 4428 w 4670"/>
                              <a:gd name="T31" fmla="*/ 264 h 938"/>
                              <a:gd name="T32" fmla="*/ 4539 w 4670"/>
                              <a:gd name="T33" fmla="*/ 111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0" name="Freeform 449"/>
                        <wps:cNvSpPr>
                          <a:spLocks noEditPoints="1"/>
                        </wps:cNvSpPr>
                        <wps:spPr bwMode="auto">
                          <a:xfrm>
                            <a:off x="2890520" y="2727325"/>
                            <a:ext cx="838835" cy="229870"/>
                          </a:xfrm>
                          <a:custGeom>
                            <a:avLst/>
                            <a:gdLst>
                              <a:gd name="T0" fmla="*/ 122 w 4393"/>
                              <a:gd name="T1" fmla="*/ 1079 h 1209"/>
                              <a:gd name="T2" fmla="*/ 4256 w 4393"/>
                              <a:gd name="T3" fmla="*/ 65 h 1209"/>
                              <a:gd name="T4" fmla="*/ 4296 w 4393"/>
                              <a:gd name="T5" fmla="*/ 90 h 1209"/>
                              <a:gd name="T6" fmla="*/ 4272 w 4393"/>
                              <a:gd name="T7" fmla="*/ 130 h 1209"/>
                              <a:gd name="T8" fmla="*/ 138 w 4393"/>
                              <a:gd name="T9" fmla="*/ 1143 h 1209"/>
                              <a:gd name="T10" fmla="*/ 97 w 4393"/>
                              <a:gd name="T11" fmla="*/ 1119 h 1209"/>
                              <a:gd name="T12" fmla="*/ 122 w 4393"/>
                              <a:gd name="T13" fmla="*/ 1079 h 1209"/>
                              <a:gd name="T14" fmla="*/ 130 w 4393"/>
                              <a:gd name="T15" fmla="*/ 1111 h 1209"/>
                              <a:gd name="T16" fmla="*/ 291 w 4393"/>
                              <a:gd name="T17" fmla="*/ 1209 h 1209"/>
                              <a:gd name="T18" fmla="*/ 0 w 4393"/>
                              <a:gd name="T19" fmla="*/ 1143 h 1209"/>
                              <a:gd name="T20" fmla="*/ 227 w 4393"/>
                              <a:gd name="T21" fmla="*/ 950 h 1209"/>
                              <a:gd name="T22" fmla="*/ 130 w 4393"/>
                              <a:gd name="T23" fmla="*/ 1111 h 1209"/>
                              <a:gd name="T24" fmla="*/ 4264 w 4393"/>
                              <a:gd name="T25" fmla="*/ 98 h 1209"/>
                              <a:gd name="T26" fmla="*/ 4103 w 4393"/>
                              <a:gd name="T27" fmla="*/ 0 h 1209"/>
                              <a:gd name="T28" fmla="*/ 4393 w 4393"/>
                              <a:gd name="T29" fmla="*/ 66 h 1209"/>
                              <a:gd name="T30" fmla="*/ 4166 w 4393"/>
                              <a:gd name="T31" fmla="*/ 259 h 1209"/>
                              <a:gd name="T32" fmla="*/ 4264 w 4393"/>
                              <a:gd name="T33" fmla="*/ 98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1" name="Freeform 450"/>
                        <wps:cNvSpPr>
                          <a:spLocks noEditPoints="1"/>
                        </wps:cNvSpPr>
                        <wps:spPr bwMode="auto">
                          <a:xfrm>
                            <a:off x="4909185" y="727075"/>
                            <a:ext cx="199390" cy="578485"/>
                          </a:xfrm>
                          <a:custGeom>
                            <a:avLst/>
                            <a:gdLst>
                              <a:gd name="T0" fmla="*/ 56 w 1046"/>
                              <a:gd name="T1" fmla="*/ 2903 h 3040"/>
                              <a:gd name="T2" fmla="*/ 927 w 1046"/>
                              <a:gd name="T3" fmla="*/ 117 h 3040"/>
                              <a:gd name="T4" fmla="*/ 968 w 1046"/>
                              <a:gd name="T5" fmla="*/ 96 h 3040"/>
                              <a:gd name="T6" fmla="*/ 990 w 1046"/>
                              <a:gd name="T7" fmla="*/ 137 h 3040"/>
                              <a:gd name="T8" fmla="*/ 120 w 1046"/>
                              <a:gd name="T9" fmla="*/ 2923 h 3040"/>
                              <a:gd name="T10" fmla="*/ 78 w 1046"/>
                              <a:gd name="T11" fmla="*/ 2945 h 3040"/>
                              <a:gd name="T12" fmla="*/ 56 w 1046"/>
                              <a:gd name="T13" fmla="*/ 2903 h 3040"/>
                              <a:gd name="T14" fmla="*/ 88 w 1046"/>
                              <a:gd name="T15" fmla="*/ 2913 h 3040"/>
                              <a:gd name="T16" fmla="*/ 255 w 1046"/>
                              <a:gd name="T17" fmla="*/ 2825 h 3040"/>
                              <a:gd name="T18" fmla="*/ 48 w 1046"/>
                              <a:gd name="T19" fmla="*/ 3040 h 3040"/>
                              <a:gd name="T20" fmla="*/ 0 w 1046"/>
                              <a:gd name="T21" fmla="*/ 2746 h 3040"/>
                              <a:gd name="T22" fmla="*/ 88 w 1046"/>
                              <a:gd name="T23" fmla="*/ 2913 h 3040"/>
                              <a:gd name="T24" fmla="*/ 958 w 1046"/>
                              <a:gd name="T25" fmla="*/ 127 h 3040"/>
                              <a:gd name="T26" fmla="*/ 791 w 1046"/>
                              <a:gd name="T27" fmla="*/ 215 h 3040"/>
                              <a:gd name="T28" fmla="*/ 998 w 1046"/>
                              <a:gd name="T29" fmla="*/ 0 h 3040"/>
                              <a:gd name="T30" fmla="*/ 1046 w 1046"/>
                              <a:gd name="T31" fmla="*/ 294 h 3040"/>
                              <a:gd name="T32" fmla="*/ 958 w 1046"/>
                              <a:gd name="T33" fmla="*/ 127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752" name="Freeform 451"/>
                        <wps:cNvSpPr>
                          <a:spLocks noEditPoints="1"/>
                        </wps:cNvSpPr>
                        <wps:spPr bwMode="auto">
                          <a:xfrm>
                            <a:off x="9525" y="421640"/>
                            <a:ext cx="2310765" cy="1986280"/>
                          </a:xfrm>
                          <a:custGeom>
                            <a:avLst/>
                            <a:gdLst>
                              <a:gd name="T0" fmla="*/ 12207 w 24208"/>
                              <a:gd name="T1" fmla="*/ 19565 h 20885"/>
                              <a:gd name="T2" fmla="*/ 13262 w 24208"/>
                              <a:gd name="T3" fmla="*/ 18570 h 20885"/>
                              <a:gd name="T4" fmla="*/ 14458 w 24208"/>
                              <a:gd name="T5" fmla="*/ 17361 h 20885"/>
                              <a:gd name="T6" fmla="*/ 15442 w 24208"/>
                              <a:gd name="T7" fmla="*/ 16295 h 20885"/>
                              <a:gd name="T8" fmla="*/ 16356 w 24208"/>
                              <a:gd name="T9" fmla="*/ 15300 h 20885"/>
                              <a:gd name="T10" fmla="*/ 17129 w 24208"/>
                              <a:gd name="T11" fmla="*/ 14518 h 20885"/>
                              <a:gd name="T12" fmla="*/ 17621 w 24208"/>
                              <a:gd name="T13" fmla="*/ 14020 h 20885"/>
                              <a:gd name="T14" fmla="*/ 18606 w 24208"/>
                              <a:gd name="T15" fmla="*/ 13096 h 20885"/>
                              <a:gd name="T16" fmla="*/ 19662 w 24208"/>
                              <a:gd name="T17" fmla="*/ 12100 h 20885"/>
                              <a:gd name="T18" fmla="*/ 20857 w 24208"/>
                              <a:gd name="T19" fmla="*/ 10891 h 20885"/>
                              <a:gd name="T20" fmla="*/ 21841 w 24208"/>
                              <a:gd name="T21" fmla="*/ 9825 h 20885"/>
                              <a:gd name="T22" fmla="*/ 22755 w 24208"/>
                              <a:gd name="T23" fmla="*/ 8830 h 20885"/>
                              <a:gd name="T24" fmla="*/ 23529 w 24208"/>
                              <a:gd name="T25" fmla="*/ 8048 h 20885"/>
                              <a:gd name="T26" fmla="*/ 24181 w 24208"/>
                              <a:gd name="T27" fmla="*/ 7441 h 20885"/>
                              <a:gd name="T28" fmla="*/ 23039 w 24208"/>
                              <a:gd name="T29" fmla="*/ 6904 h 20885"/>
                              <a:gd name="T30" fmla="*/ 22431 w 24208"/>
                              <a:gd name="T31" fmla="*/ 6557 h 20885"/>
                              <a:gd name="T32" fmla="*/ 21284 w 24208"/>
                              <a:gd name="T33" fmla="*/ 5845 h 20885"/>
                              <a:gd name="T34" fmla="*/ 20049 w 24208"/>
                              <a:gd name="T35" fmla="*/ 5083 h 20885"/>
                              <a:gd name="T36" fmla="*/ 18573 w 24208"/>
                              <a:gd name="T37" fmla="*/ 4240 h 20885"/>
                              <a:gd name="T38" fmla="*/ 17289 w 24208"/>
                              <a:gd name="T39" fmla="*/ 3565 h 20885"/>
                              <a:gd name="T40" fmla="*/ 16091 w 24208"/>
                              <a:gd name="T41" fmla="*/ 2939 h 20885"/>
                              <a:gd name="T42" fmla="*/ 15136 w 24208"/>
                              <a:gd name="T43" fmla="*/ 2394 h 20885"/>
                              <a:gd name="T44" fmla="*/ 14528 w 24208"/>
                              <a:gd name="T45" fmla="*/ 2047 h 20885"/>
                              <a:gd name="T46" fmla="*/ 13380 w 24208"/>
                              <a:gd name="T47" fmla="*/ 1334 h 20885"/>
                              <a:gd name="T48" fmla="*/ 12133 w 24208"/>
                              <a:gd name="T49" fmla="*/ 571 h 20885"/>
                              <a:gd name="T50" fmla="*/ 10583 w 24208"/>
                              <a:gd name="T51" fmla="*/ 298 h 20885"/>
                              <a:gd name="T52" fmla="*/ 10005 w 24208"/>
                              <a:gd name="T53" fmla="*/ 104 h 20885"/>
                              <a:gd name="T54" fmla="*/ 8676 w 24208"/>
                              <a:gd name="T55" fmla="*/ 102 h 20885"/>
                              <a:gd name="T56" fmla="*/ 7673 w 24208"/>
                              <a:gd name="T57" fmla="*/ 34 h 20885"/>
                              <a:gd name="T58" fmla="*/ 7286 w 24208"/>
                              <a:gd name="T59" fmla="*/ 175 h 20885"/>
                              <a:gd name="T60" fmla="*/ 5579 w 24208"/>
                              <a:gd name="T61" fmla="*/ 524 h 20885"/>
                              <a:gd name="T62" fmla="*/ 5299 w 24208"/>
                              <a:gd name="T63" fmla="*/ 630 h 20885"/>
                              <a:gd name="T64" fmla="*/ 3799 w 24208"/>
                              <a:gd name="T65" fmla="*/ 1512 h 20885"/>
                              <a:gd name="T66" fmla="*/ 3424 w 24208"/>
                              <a:gd name="T67" fmla="*/ 1683 h 20885"/>
                              <a:gd name="T68" fmla="*/ 2489 w 24208"/>
                              <a:gd name="T69" fmla="*/ 2814 h 20885"/>
                              <a:gd name="T70" fmla="*/ 1928 w 24208"/>
                              <a:gd name="T71" fmla="*/ 3422 h 20885"/>
                              <a:gd name="T72" fmla="*/ 1404 w 24208"/>
                              <a:gd name="T73" fmla="*/ 4520 h 20885"/>
                              <a:gd name="T74" fmla="*/ 887 w 24208"/>
                              <a:gd name="T75" fmla="*/ 5380 h 20885"/>
                              <a:gd name="T76" fmla="*/ 830 w 24208"/>
                              <a:gd name="T77" fmla="*/ 5788 h 20885"/>
                              <a:gd name="T78" fmla="*/ 274 w 24208"/>
                              <a:gd name="T79" fmla="*/ 7444 h 20885"/>
                              <a:gd name="T80" fmla="*/ 215 w 24208"/>
                              <a:gd name="T81" fmla="*/ 7738 h 20885"/>
                              <a:gd name="T82" fmla="*/ 102 w 24208"/>
                              <a:gd name="T83" fmla="*/ 9477 h 20885"/>
                              <a:gd name="T84" fmla="*/ 31 w 24208"/>
                              <a:gd name="T85" fmla="*/ 10180 h 20885"/>
                              <a:gd name="T86" fmla="*/ 111 w 24208"/>
                              <a:gd name="T87" fmla="*/ 10525 h 20885"/>
                              <a:gd name="T88" fmla="*/ 435 w 24208"/>
                              <a:gd name="T89" fmla="*/ 12242 h 20885"/>
                              <a:gd name="T90" fmla="*/ 426 w 24208"/>
                              <a:gd name="T91" fmla="*/ 12654 h 20885"/>
                              <a:gd name="T92" fmla="*/ 904 w 24208"/>
                              <a:gd name="T93" fmla="*/ 13994 h 20885"/>
                              <a:gd name="T94" fmla="*/ 1062 w 24208"/>
                              <a:gd name="T95" fmla="*/ 14605 h 20885"/>
                              <a:gd name="T96" fmla="*/ 1803 w 24208"/>
                              <a:gd name="T97" fmla="*/ 16186 h 20885"/>
                              <a:gd name="T98" fmla="*/ 1904 w 24208"/>
                              <a:gd name="T99" fmla="*/ 16586 h 20885"/>
                              <a:gd name="T100" fmla="*/ 2876 w 24208"/>
                              <a:gd name="T101" fmla="*/ 17832 h 20885"/>
                              <a:gd name="T102" fmla="*/ 3343 w 24208"/>
                              <a:gd name="T103" fmla="*/ 18448 h 20885"/>
                              <a:gd name="T104" fmla="*/ 4292 w 24208"/>
                              <a:gd name="T105" fmla="*/ 19108 h 20885"/>
                              <a:gd name="T106" fmla="*/ 5130 w 24208"/>
                              <a:gd name="T107" fmla="*/ 19737 h 20885"/>
                              <a:gd name="T108" fmla="*/ 5409 w 24208"/>
                              <a:gd name="T109" fmla="*/ 19956 h 20885"/>
                              <a:gd name="T110" fmla="*/ 6079 w 24208"/>
                              <a:gd name="T111" fmla="*/ 20182 h 20885"/>
                              <a:gd name="T112" fmla="*/ 7724 w 24208"/>
                              <a:gd name="T113" fmla="*/ 20747 h 20885"/>
                              <a:gd name="T114" fmla="*/ 8021 w 24208"/>
                              <a:gd name="T115" fmla="*/ 20789 h 20885"/>
                              <a:gd name="T116" fmla="*/ 9757 w 24208"/>
                              <a:gd name="T117" fmla="*/ 20701 h 20885"/>
                              <a:gd name="T118" fmla="*/ 10403 w 24208"/>
                              <a:gd name="T119" fmla="*/ 20658 h 20885"/>
                              <a:gd name="T120" fmla="*/ 11450 w 24208"/>
                              <a:gd name="T121" fmla="*/ 20154 h 20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2" o:spid="_x0000_s1338" editas="canvas" style="width:435.75pt;height:287.9pt;mso-position-horizontal-relative:char;mso-position-vertical-relative:line" coordsize="55340,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">
                <v:shape id="_x0000_s1339" type="#_x0000_t75" style="position:absolute;width:55340;height:36563;visibility:visible;mso-wrap-style:square">
                  <v:fill o:detectmouseclick="t"/>
                  <v:path o:connecttype="none"/>
                </v:shape>
                <v:rect id="Rectangle 4" o:spid="_x0000_s1340" style="position:absolute;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C62B54" w:rsidRDefault="00C62B54"/>
                    </w:txbxContent>
                  </v:textbox>
                </v:rect>
                <v:shape id="Freeform 5" o:spid="_x0000_s1341" style="position:absolute;left:24498;top:342;width:30734;height:20232;visibility:visible;mso-wrap-style:square;v-text-anchor:top" coordsize="16098,1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vdMMA&#10;AADbAAAADwAAAGRycy9kb3ducmV2LnhtbERPTWvCQBC9F/wPywi9FN1USisxGykBpSfTquh1yI7Z&#10;YHY2ZFeN/fXdQqG3ebzPyZaDbcWVet84VvA8TUAQV043XCvY71aTOQgfkDW2jknBnTws89FDhql2&#10;N/6i6zbUIoawT1GBCaFLpfSVIYt+6jriyJ1cbzFE2NdS93iL4baVsyR5lRYbjg0GOyoMVeftxSpo&#10;v/dP5fpQnHeFqT5fLkO5Ob6VSj2Oh/cFiEBD+Bf/uT90nD+D31/i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vdMMAAADbAAAADwAAAAAAAAAAAAAAAACYAgAAZHJzL2Rv&#10;d25yZXYueG1sUEsFBgAAAAAEAAQA9QAAAIgDA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115505,920270;252394,833359;371718,763183;482832,698142;571418,642040;677568,569012;791737,490849;960700,383398;1097588,296677;1216912,226502;1328026,161461;1442577,93187;1478088,78353;1630441,37655;1736209,7227;1803413,10840;1940683,12171;2099145,12171;2211405,25294;2264098,39747;2395832,80635;2549330,145106;2635816,196263;2688509,237342;2782250,325774;2872172,430182;2962286,563496;3022807,676842;3032353,746828;3062327,875007;3061181,911712;3063472,1049400;3066527,1177770;3051253,1314698;3027580,1479012;3003524,1576192;2968395,1633626;2886109,1772646;2816997,1886753;2790459,1914899;2659490,1987166;2547802,2020828;2480790,2013601;2318701,2005614;2261043,1984124;2158902,1943045;2037478,1899495;1907272,1852330;1721318,1777781;1570874,1717304;1444296,1661392;1326499,1609093;1229131,1570107;1107707,1526556;977501,1479392;791547,1404842;641103,1344366;514524,1288454;396728,1236155;299360,1197168;177936,1153618" o:connectangles="0,0,0,0,0,0,0,0,0,0,0,0,0,0,0,0,0,0,0,0,0,0,0,0,0,0,0,0,0,0,0,0,0,0,0,0,0,0,0,0,0,0,0,0,0,0,0,0,0,0,0,0,0,0,0,0,0,0,0,0,0"/>
                  <o:lock v:ext="edit" verticies="t"/>
                </v:shape>
                <v:shape id="Freeform 6" o:spid="_x0000_s1342" style="position:absolute;left:24555;top:6686;width:18612;height:3969;visibility:visible;mso-wrap-style:square;v-text-anchor:top" coordsize="494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U174A&#10;AADbAAAADwAAAGRycy9kb3ducmV2LnhtbERPzYrCMBC+L/gOYQRva6qI1WoUd0FwvVl9gKEZ22Az&#10;KU2q9e3NguBtPr7fWW97W4s7td44VjAZJyCIC6cNlwou5/33AoQPyBprx6TgSR62m8HXGjPtHnyi&#10;ex5KEUPYZ6igCqHJpPRFRRb92DXEkbu61mKIsC2lbvERw20tp0kylxYNx4YKG/qtqLjlnVXg50R/&#10;3dScO3bpcnb8McsmzZUaDfvdCkSgPnzEb/dBx/kp/P8S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MFNe+AAAA2wAAAA8AAAAAAAAAAAAAAAAAmAIAAGRycy9kb3ducmV2&#10;LnhtbFBLBQYAAAAABAAEAPUAAACDAwAAAAA=&#10;" path="m104,2380l4806,30v16,-9,36,-2,45,15c4859,61,4852,81,4836,89l134,2440v-16,8,-36,2,-44,-15c81,2409,88,2389,104,2380xm119,2410r179,60l,2470,179,2231r-60,179xm4821,59l4642,r298,l4761,238,4821,59xe" fillcolor="black" strokeweight="6e-5mm">
                  <v:stroke joinstyle="bevel"/>
                  <v:path arrowok="t" o:connecttype="custom" o:connectlocs="39183,382414;1810699,4820;1827654,7231;1822002,14300;50486,392055;33908,389644;39183,382414;44834,387234;112274,396875;0,396875;67440,358473;44834,387234;1816351,9480;1748911,0;1861185,0;1793745,38241;1816351,9480" o:connectangles="0,0,0,0,0,0,0,0,0,0,0,0,0,0,0,0,0"/>
                  <o:lock v:ext="edit" verticies="t"/>
                </v:shape>
                <v:shape id="Freeform 7" o:spid="_x0000_s1343" style="position:absolute;left:44869;top:6451;width:6165;height:807;visibility:visible;mso-wrap-style:square;v-text-anchor:top" coordsize="323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1PcIA&#10;AADbAAAADwAAAGRycy9kb3ducmV2LnhtbESPQUvEMBCF74L/IYzgzU0UKVqbLioInmTd6p6HZDYt&#10;20xKE3frv985CN5meG/e+6ZZL3FUR5rzkNjC7cqAInbJDxwsfHVvNw+gckH2OCYmC7+UYd1eXjRY&#10;+3TiTzpuS1ASwrlGC30pU611dj1FzKs0EYu2T3PEIusctJ/xJOFx1HfGVDriwNLQ40SvPbnD9ida&#10;8NV3etmVsHusnLv/MMEs3cZYe321PD+BKrSUf/Pf9bsXfIGVX2QA3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nU9wgAAANsAAAAPAAAAAAAAAAAAAAAAAJgCAABkcnMvZG93&#10;bnJldi54bWxQSwUGAAAAAAQABAD1AAAAhwMAAAAA&#10;" path="m135,92l3099,267v18,1,32,17,31,35c3129,320,3113,334,3095,333l131,159c113,158,99,142,100,124v1,-19,17,-33,35,-32xm133,126l259,267,,118,274,,133,126xm3097,300l2972,159r258,149l2956,425,3097,300xe" fillcolor="black" strokeweight="6e-5mm">
                  <v:stroke joinstyle="bevel"/>
                  <v:path arrowok="t" o:connecttype="custom" o:connectlocs="25771,17457;591578,50664;597496,57305;590814,63188;25007,30171;19089,23529;25771,17457;25389,23909;49441,50664;0,22391;52305,0;25389,23909;591196,56926;567335,30171;616585,58444;564280,80645;591196,56926" o:connectangles="0,0,0,0,0,0,0,0,0,0,0,0,0,0,0,0,0"/>
                  <o:lock v:ext="edit" verticies="t"/>
                </v:shape>
                <v:shape id="Freeform 8" o:spid="_x0000_s1344" style="position:absolute;left:39427;top:6927;width:3987;height:1308;visibility:visible;mso-wrap-style:square;v-text-anchor:top" coordsize="209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p5sIA&#10;AADbAAAADwAAAGRycy9kb3ducmV2LnhtbESP3WrCQBSE7wu+w3IE7+omYoOkrkECSm5KqfoAx+xp&#10;EsyeDdnNj2/fLRR6OczMN8w+m00rRupdY1lBvI5AEJdWN1wpuF1PrzsQziNrbC2Tgic5yA6Llz2m&#10;2k78RePFVyJA2KWooPa+S6V0ZU0G3dp2xMH7tr1BH2RfSd3jFOCmlZsoSqTBhsNCjR3lNZWPy2AU&#10;6F2uqft8+xgTToqcT9vhfC+UWi3n4zsIT7P/D/+1C61gE8Pvl/A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2nmwgAAANsAAAAPAAAAAAAAAAAAAAAAAJgCAABkcnMvZG93&#10;bnJldi54bWxQSwUGAAAAAAQABAD1AAAAhwMAAAAA&#10;" path="m120,562l1953,62v17,-5,36,5,41,23c1999,103,1988,121,1970,126l138,626v-18,5,-37,-6,-41,-24c92,585,102,566,120,562xm129,594r163,93l,629,222,430,129,594xm1961,94l1798,r292,59l1868,258,1961,94xe" fillcolor="black" strokeweight="6e-5mm">
                  <v:stroke joinstyle="bevel"/>
                  <v:path arrowok="t" o:connecttype="custom" o:connectlocs="22896,107009;372640,11805;380463,16185;375884,23991;26331,119195;18508,114625;22896,107009;24614,113102;55715,130810;0,119766;42358,81875;24614,113102;374166,17898;343065,0;398780,11234;356422,49125;374166,17898" o:connectangles="0,0,0,0,0,0,0,0,0,0,0,0,0,0,0,0,0"/>
                  <o:lock v:ext="edit" verticies="t"/>
                </v:shape>
                <v:shape id="Freeform 9" o:spid="_x0000_s1345" style="position:absolute;left:45231;top:7035;width:6527;height:4699;visibility:visible;mso-wrap-style:square;v-text-anchor:top" coordsize="3420,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MsQA&#10;AADbAAAADwAAAGRycy9kb3ducmV2LnhtbESPS4vCQBCE78L+h6EXvOlkA4pkHUV2XRQv4gP32mTa&#10;JJjpCZkxj3/vCILHoqq+oubLzpSiodoVlhV8jSMQxKnVBWcKzqe/0QyE88gaS8ukoCcHy8XHYI6J&#10;ti0fqDn6TAQIuwQV5N5XiZQuzcmgG9uKOHhXWxv0QdaZ1DW2AW5KGUfRVBosOCzkWNFPTunteDcK&#10;Lrbv+vt2vWn22WF9vrWT/93vRKnhZ7f6BuGp8+/wq73VCuI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mTLEAAAA2wAAAA8AAAAAAAAAAAAAAAAAmAIAAGRycy9k&#10;b3ducmV2LnhtbFBLBQYAAAAABAAEAPUAAACJAwAAAAA=&#10;" path="m128,51l3332,2365v14,11,18,31,7,46c3328,2426,3307,2430,3293,2419l89,105c74,94,70,73,81,58,92,43,113,40,128,51xm108,78r30,186l,,294,48,108,78xm3312,2392r-30,-186l3420,2470r-294,-48l3312,2392xe" fillcolor="black" strokeweight="0">
                  <v:stroke joinstyle="bevel"/>
                  <v:path arrowok="t" o:connecttype="custom" o:connectlocs="24432,9702;635983,449924;637319,458676;628539,460198;16988,19976;15461,11034;24432,9702;20614,14839;26340,50224;0,0;56116,9132;20614,14839;632166,455061;626440,419676;652780,469900;596664,460768;632166,455061" o:connectangles="0,0,0,0,0,0,0,0,0,0,0,0,0,0,0,0,0"/>
                  <o:lock v:ext="edit" aspectratio="t" verticies="t"/>
                </v:shape>
                <v:shape id="Freeform 10" o:spid="_x0000_s1346" style="position:absolute;left:24555;top:10858;width:15596;height:3200;visibility:visible;mso-wrap-style:square;v-text-anchor:top" coordsize="8170,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2ksQA&#10;AADcAAAADwAAAGRycy9kb3ducmV2LnhtbERPTWvCQBC9C/0PyxS86aYRgkTXUITQoljQKra3ITtN&#10;gtnZNLua+O+7B6HHx/teZoNpxI06V1tW8DKNQBAXVtdcKjh+5pM5COeRNTaWScGdHGSrp9ESU217&#10;3tPt4EsRQtilqKDyvk2ldEVFBt3UtsSB+7GdQR9gV0rdYR/CTSPjKEqkwZpDQ4UtrSsqLoerURDF&#10;V3f+zr9Ov5t+Xr/tkmT2sd0oNX4eXhcgPA3+X/xwv2sFszj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pLEAAAA3AAAAA8AAAAAAAAAAAAAAAAAmAIAAGRycy9k&#10;b3ducmV2LnhtbFBLBQYAAAAABAAEAPUAAACJAwAAAAA=&#10;" path="m137,74l8045,1546v18,3,30,20,27,39c8069,1603,8051,1615,8033,1611l125,140c107,137,95,119,98,101v4,-18,21,-30,39,-27xm131,107l238,263,,83,287,,131,107xm8039,1578l7932,1423r238,180l7884,1685r155,-107xe" fillcolor="black" strokeweight="6e-5mm">
                  <v:stroke joinstyle="bevel"/>
                  <v:path arrowok="t" o:connecttype="custom" o:connectlocs="26152,14055;1535699,293639;1540853,301047;1533408,305985;23861,26591;18707,19183;26152,14055;25006,20323;45431,49953;0,15765;54785,0;25006,20323;1534554,299717;1514129,270277;1559560,304465;1504966,320040;1534554,299717" o:connectangles="0,0,0,0,0,0,0,0,0,0,0,0,0,0,0,0,0"/>
                  <o:lock v:ext="edit" verticies="t"/>
                </v:shape>
                <v:shape id="Freeform 11" o:spid="_x0000_s1347" style="position:absolute;left:47764;top:25069;width:4356;height:1886;visibility:visible;mso-wrap-style:square;v-text-anchor:top" coordsize="2280,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Rp8YA&#10;AADcAAAADwAAAGRycy9kb3ducmV2LnhtbESPQWvCQBSE7wX/w/KE3nSjgtbUVVQoFNpDTdXza/aZ&#10;RLNv0+w2Jv31bkHocZiZb5jFqjWlaKh2hWUFo2EEgji1uuBMwf7zZfAEwnlkjaVlUtCRg9Wy97DA&#10;WNsr76hJfCYChF2MCnLvq1hKl+Zk0A1tRRy8k60N+iDrTOoarwFuSjmOoqk0WHBYyLGibU7pJfkx&#10;Ck44e3s31KWTc/N1+N6s9cfvca7UY79dP4Pw1Pr/8L39qhVMxi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GRp8YAAADcAAAADwAAAAAAAAAAAAAAAACYAgAAZHJz&#10;L2Rvd25yZXYueG1sUEsFBgAAAAAEAAQA9QAAAIsDAAAAAA==&#10;" path="m136,41l2170,889v17,7,25,26,18,43c2181,949,2161,957,2144,950l110,103c93,96,85,76,92,59v8,-17,27,-25,44,-18xm123,72r72,174l,21,298,,123,72xm2157,920l2085,745r195,226l1983,991r174,-71xe" fillcolor="black" strokeweight="6e-5mm">
                  <v:stroke joinstyle="bevel"/>
                  <v:path arrowok="t" o:connecttype="custom" o:connectlocs="25984,7803;414594,169184;418033,177367;409626,180792;21016,19602;17577,11228;25984,7803;23500,13702;37256,46816;0,3996;56935,0;23500,13702;412110,175083;398354,141779;435610,184789;378866,188595;412110,175083" o:connectangles="0,0,0,0,0,0,0,0,0,0,0,0,0,0,0,0,0"/>
                  <o:lock v:ext="edit" verticies="t"/>
                </v:shape>
                <v:shape id="Freeform 12" o:spid="_x0000_s1348" style="position:absolute;left:44240;top:23641;width:2438;height:1130;visibility:visible;mso-wrap-style:square;v-text-anchor:top" coordsize="12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k9sUA&#10;AADcAAAADwAAAGRycy9kb3ducmV2LnhtbESP3WrCQBSE7wu+w3IE75qNEUITXUUEi3hRWtsHOGRP&#10;fjR7NmS3SfTpu4VCL4eZ+YbZ7CbTioF611hWsIxiEMSF1Q1XCr4+j88vIJxH1thaJgV3crDbzp42&#10;mGs78gcNF1+JAGGXo4La+y6X0hU1GXSR7YiDV9reoA+yr6TucQxw08okjlNpsOGwUGNHh5qK2+Xb&#10;KKB7+Zpd4+HapVlZLB9v7+e02iu1mE/7NQhPk/8P/7VPWsFqlc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GT2xQAAANwAAAAPAAAAAAAAAAAAAAAAAJgCAABkcnMv&#10;ZG93bnJldi54bWxQSwUGAAAAAAQABAD1AAAAigMAAAAA&#10;" path="m136,37l1169,498v17,8,24,27,17,44c1178,559,1159,566,1142,559l109,98c92,90,84,70,92,54,99,37,119,29,136,37xm122,67r68,176l,13,298,,122,67xm1155,528l1088,352r189,231l979,596r176,-68xe" fillcolor="black" strokeweight="6e-5mm">
                  <v:stroke joinstyle="bevel"/>
                  <v:path arrowok="t" o:connecttype="custom" o:connectlocs="25969,7017;223218,94445;226464,102789;218062,106013;20813,18585;17567,10241;25969,7017;23296,12706;36280,46084;0,2465;56902,0;23296,12706;220544,100134;207751,66756;243840,110565;186938,113030;220544,100134" o:connectangles="0,0,0,0,0,0,0,0,0,0,0,0,0,0,0,0,0"/>
                  <o:lock v:ext="edit" verticies="t"/>
                </v:shape>
                <v:shape id="Freeform 13" o:spid="_x0000_s1349" style="position:absolute;left:24917;top:25952;width:12160;height:838;visibility:visible;mso-wrap-style:square;v-text-anchor:top" coordsize="637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oLMUA&#10;AADcAAAADwAAAGRycy9kb3ducmV2LnhtbESPT2sCMRTE70K/Q3gFb5qtllJWo6ig6KGiVlBvj83b&#10;P3TzsiRRt9++KQgeh5n5DTOetqYWN3K+sqzgrZ+AIM6srrhQcPxe9j5B+ICssbZMCn7Jw3Ty0hlj&#10;qu2d93Q7hEJECPsUFZQhNKmUPivJoO/bhjh6uXUGQ5SukNrhPcJNLQdJ8iENVhwXSmxoUVL2c7ia&#10;SNmcF/Pt6mTsdSe3X+6SzwanXKnuazsbgQjUhmf40V5rBcPhO/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6gsxQAAANwAAAAPAAAAAAAAAAAAAAAAAJgCAABkcnMv&#10;ZG93bnJldi54bWxQSwUGAAAAAAQABAD1AAAAigMAAAAA&#10;" path="m134,96l6238,279v18,,33,15,32,34c6270,331,6254,346,6236,345l132,163v-18,,-32,-16,-32,-34c101,110,116,96,134,96xm133,130l263,267,,126,271,,133,130xm6237,312l6108,175r262,141l6100,441,6237,312xe" fillcolor="black" strokeweight="6e-5mm">
                  <v:stroke joinstyle="bevel"/>
                  <v:path arrowok="t" o:connecttype="custom" o:connectlocs="25580,18247;1190826,53029;1196935,59491;1190445,65573;25199,30981;19090,24519;25580,18247;25390,24709;50206,50748;0,23949;51734,0;25390,24709;1190635,59301;1166010,33262;1216025,60061;1164482,83820;1190635,59301" o:connectangles="0,0,0,0,0,0,0,0,0,0,0,0,0,0,0,0,0"/>
                  <o:lock v:ext="edit" verticies="t"/>
                </v:shape>
                <v:shape id="Freeform 14" o:spid="_x0000_s1350" style="position:absolute;left:37725;top:26949;width:8191;height:2603;visibility:visible;mso-wrap-style:square;v-text-anchor:top" coordsize="4290,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3csYA&#10;AADcAAAADwAAAGRycy9kb3ducmV2LnhtbESPzWoCMRSF90LfIdyCG6kZK21lNEqRWoUuSm037i6T&#10;68zQyU2YJOPUpzcFweXh/Hycxao3jeio9bVlBZNxBoK4sLrmUsHP9+ZhBsIHZI2NZVLwRx5Wy7vB&#10;AnNtT/xF3T6UIo2wz1FBFYLLpfRFRQb92Dri5B1tazAk2ZZSt3hK46aRj1n2LA3WnAgVOlpXVPzu&#10;o0mQtw/3Ykex2faf5/huungoXFRqeN+/zkEE6sMtfG3vtILp9An+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23csYAAADcAAAADwAAAAAAAAAAAAAAAACYAgAAZHJz&#10;L2Rvd25yZXYueG1sUEsFBgAAAAAEAAQA9QAAAIsDAAAAAA==&#10;" path="m137,58l4172,1246v17,6,27,24,22,42c4189,1306,4170,1316,4153,1310l119,122c101,117,91,99,96,81v5,-18,24,-28,41,-23xm128,90r90,166l,53,294,,128,90xm4162,1278r-90,-165l4290,1316r-293,53l4162,1278xe" fillcolor="black" strokeweight="6e-5mm">
                  <v:stroke joinstyle="bevel"/>
                  <v:path arrowok="t" o:connecttype="custom" o:connectlocs="26159,11030;796619,236958;800819,244946;792991,249130;22722,23201;18331,15404;26159,11030;24441,17116;41626,48685;0,10079;56138,0;24441,17116;794709,243044;777524,211665;819150,250271;763203,260350;794709,243044" o:connectangles="0,0,0,0,0,0,0,0,0,0,0,0,0,0,0,0,0"/>
                  <o:lock v:ext="edit" verticies="t"/>
                </v:shape>
                <v:shape id="Freeform 15" o:spid="_x0000_s1351" style="position:absolute;left:5334;top:10579;width:15595;height:5569;visibility:visible;mso-wrap-style:square;v-text-anchor:top" coordsize="16340,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3tMIA&#10;AADcAAAADwAAAGRycy9kb3ducmV2LnhtbESPwWrDMBBE74X8g9hAb43cOoTiRgnFEGgvgbr9gMXa&#10;2KbWSkibRPn7qlDocZiZN8x2n92sLhTT5NnA46oCRdx7O/Fg4Ovz8PAMKgmyxdkzGbhRgv1ucbfF&#10;xvorf9Clk0EVCKcGDYwiodE69SM5TCsfiIt38tGhFBkHbSNeC9zN+qmqNtrhxGVhxEDtSP13d3YG&#10;jsf3HPIca/FtewpyW3cdrY25X+bXF1BCWf7Df+03a6CuN/B7phw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7e0wgAAANwAAAAPAAAAAAAAAAAAAAAAAJgCAABkcnMvZG93&#10;bnJldi54bWxQSwUGAAAAAAQABAD1AAAAhwM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1952,535293;1533408,9611;1541521,13513;1537608,21602;26152,547284;18039,543382;21952,535293;24052,541288;56408,556895;0,549663;39705,509028;24052,541288;1535508,15607;1503057,0;1559560,7232;1519855,47962;1535508,15607" o:connectangles="0,0,0,0,0,0,0,0,0,0,0,0,0,0,0,0,0"/>
                  <o:lock v:ext="edit" verticies="t"/>
                </v:shape>
                <v:shape id="Freeform 16" o:spid="_x0000_s1352" style="position:absolute;left:6781;top:8470;width:6166;height:2915;visibility:visible;mso-wrap-style:square;v-text-anchor:top" coordsize="6460,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A2MAA&#10;AADcAAAADwAAAGRycy9kb3ducmV2LnhtbERPz2uDMBS+F/Y/hDfYrSarUIZrWtqCxR3rPOz4MG/q&#10;al6cSdX998thsOPH93t3WGwvJhp951jDc6JAENfOdNxoqN7z9QsIH5AN9o5Jww95OOwfVjvMjJv5&#10;SlMZGhFD2GeooQ1hyKT0dUsWfeIG4sh9utFiiHBspBlxjuG2lxulttJix7GhxYHOLdW38m41zMyn&#10;b/t1S6u3y4fp0lyVU6G0fnpcjq8gAi3hX/znLoyGNI1r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KA2MAAAADcAAAADwAAAAAAAAAAAAAAAACYAgAAZHJzL2Rvd25y&#10;ZXYueG1sUEsFBgAAAAAEAAQA9QAAAIUDAAAAAA==&#10;" path="m213,2880l6190,67v33,-15,73,-1,89,32c6295,133,6280,172,6247,188l269,3001v-33,16,-73,1,-88,-32c165,2936,179,2896,213,2880xm241,2941r355,127l,3054,369,2586,241,2941xm6219,128l5864,r596,14l6091,483,6219,128xe" fillcolor="black" strokeweight="6e-5mm">
                  <v:stroke joinstyle="bevel"/>
                  <v:path arrowok="t" o:connecttype="custom" o:connectlocs="20330,273605;590814,6365;599309,9405;596255,17860;25675,285100;17276,282060;20330,273605;23003,279400;56886,291465;0,290135;35220,245674;23003,279400;593582,12160;559699,0;616585,1330;581365,45886;593582,12160" o:connectangles="0,0,0,0,0,0,0,0,0,0,0,0,0,0,0,0,0"/>
                  <o:lock v:ext="edit" verticies="t"/>
                </v:shape>
                <v:shape id="Freeform 17" o:spid="_x0000_s1353" style="position:absolute;left:14763;top:8394;width:5804;height:1988;visibility:visible;mso-wrap-style:square;v-text-anchor:top" coordsize="6080,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xo8IA&#10;AADcAAAADwAAAGRycy9kb3ducmV2LnhtbESPT4vCMBTE74LfITxhbza1gtiuqYgo7NU/e3/bvG1r&#10;m5fSRNv99htB8DjMzG+YzXY0rXhQ72rLChZRDIK4sLrmUsH1cpyvQTiPrLG1TAr+yME2n042mGk7&#10;8IkeZ1+KAGGXoYLK+y6T0hUVGXSR7YiD92t7gz7IvpS6xyHATSuTOF5JgzWHhQo72ldUNOe7UdDZ&#10;Qzwc0ts+GfDn1vgy/U4SrdTHbNx9gvA0+nf41f7SCpbLFJ5nw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jGjwgAAANwAAAAPAAAAAAAAAAAAAAAAAJgCAABkcnMvZG93&#10;bnJldi54bWxQSwUGAAAAAAQABAD1AAAAhwMAAAAA&#10;" path="m274,111l5845,1852v35,11,55,48,44,83c5878,1971,5841,1990,5805,1979l234,238c199,227,180,190,191,155v11,-35,48,-55,83,-44xm254,175l429,509,,95,588,,254,175xm5825,1916l5650,1582r430,413l5491,2091r334,-175xe" fillcolor="black" strokeweight="6e-5mm">
                  <v:stroke joinstyle="bevel"/>
                  <v:path arrowok="t" o:connecttype="custom" o:connectlocs="26156,10551;557957,176037;562157,183927;554139,188109;22337,22623;18233,14733;26156,10551;24247,16634;40952,48382;0,9030;56130,0;24247,16634;556048,182121;539343,150373;580390,189630;524165,198755;556048,182121" o:connectangles="0,0,0,0,0,0,0,0,0,0,0,0,0,0,0,0,0"/>
                  <o:lock v:ext="edit" verticies="t"/>
                </v:shape>
                <v:shape id="Freeform 18" o:spid="_x0000_s1354" style="position:absolute;left:17303;top:11372;width:3626;height:2896;visibility:visible;mso-wrap-style:square;v-text-anchor:top" coordsize="3800,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YzMIA&#10;AADcAAAADwAAAGRycy9kb3ducmV2LnhtbERPW2vCMBR+F/wP4Qh709RtDK1GkYEyBoJ38O3QHNtq&#10;clKaaLt/bx4GPn589+m8tUY8qPalYwXDQQKCOHO65FzBYb/sj0D4gKzROCYFf+RhPut2pphq1/CW&#10;HruQixjCPkUFRQhVKqXPCrLoB64ijtzF1RZDhHUudY1NDLdGvifJl7RYcmwosKLvgrLb7m4VNKPT&#10;+n65ns2x2hyuwcj172oxVuqt1y4mIAK14SX+d/9oBR+fcX48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BjMwgAAANwAAAAPAAAAAAAAAAAAAAAAAJgCAABkcnMvZG93&#10;bnJldi54bWxQSwUGAAAAAAQABAD1AAAAhwM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839,268700;338731,10954;347700,11906;346650,20860;23854,278702;14885,277654;15839,268700;19847,273749;55628,277654;0,289560;23854,238030;19847,273749;342738,15907;306957,11906;362585,0;338731,51626;342738,15907" o:connectangles="0,0,0,0,0,0,0,0,0,0,0,0,0,0,0,0,0"/>
                  <o:lock v:ext="edit" verticies="t"/>
                </v:shape>
                <v:shape id="Freeform 19" o:spid="_x0000_s1355" style="position:absolute;left:5695;top:16287;width:3626;height:1016;visibility:visible;mso-wrap-style:square;v-text-anchor:top" coordsize="3800,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zEsUA&#10;AADcAAAADwAAAGRycy9kb3ducmV2LnhtbESPT4vCMBTE7wt+h/AEb2vqH0S6RlkVxYN7WOvB46N5&#10;tt1tXkoTa/z2RljY4zAzv2EWq2Bq0VHrKssKRsMEBHFudcWFgnO2e5+DcB5ZY22ZFDzIwWrZe1tg&#10;qu2dv6k7+UJECLsUFZTeN6mULi/JoBvahjh6V9sa9FG2hdQt3iPc1HKcJDNpsOK4UGJDm5Ly39PN&#10;KNh/XdbHn5Dd3Fhy6GZZvrlu50oN+uHzA4Sn4P/Df+2DVjCZjuB1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MSxQAAANwAAAAPAAAAAAAAAAAAAAAAAJgCAABkcnMv&#10;ZG93bnJldi54bWxQSwUGAAAAAAQABAD1AAAAigMAAAAA&#10;" path="m274,144l3551,799v36,8,60,43,53,79c3596,914,3561,937,3525,930l248,275v-36,-7,-59,-43,-52,-79c203,160,238,137,274,144xm261,209l470,523,,157,575,,261,209xm3538,865l3329,551r471,366l3225,1074,3538,865xe" fillcolor="black" strokeweight="6e-5mm">
                  <v:stroke joinstyle="bevel"/>
                  <v:path arrowok="t" o:connecttype="custom" o:connectlocs="26144,13622;338826,75585;343883,83058;336345,87978;23663,26015;18702,18542;26144,13622;24904,19771;44846,49476;0,14852;54865,0;24904,19771;337586,81829;317644,52124;362585,86748;307720,101600;337586,81829" o:connectangles="0,0,0,0,0,0,0,0,0,0,0,0,0,0,0,0,0"/>
                  <o:lock v:ext="edit" verticies="t"/>
                </v:shape>
                <v:group id="Group 20" o:spid="_x0000_s1356" style="position:absolute;left:20612;top:14268;width:7251;height:2889" coordorigin="3246,876" coordsize="114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1" o:spid="_x0000_s1357"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OksYA&#10;AADcAAAADwAAAGRycy9kb3ducmV2LnhtbESPT2sCMRTE74LfITyhN822/qFsjaLSgkgvalvo7e3m&#10;dbO4eVmSqOu3bwoFj8PM/IaZLzvbiAv5UDtW8DjKQBCXTtdcKfg4vg2fQYSIrLFxTApuFGC56Pfm&#10;mGt35T1dDrESCcIhRwUmxjaXMpSGLIaRa4mT9+O8xZikr6T2eE1w28inLJtJizWnBYMtbQyVp8PZ&#10;KjgW09PnF53X7/r71ezitDB+Uyj1MOhWLyAidfEe/m9vtYLxZAx/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6OksYAAADcAAAADwAAAAAAAAAAAAAAAACYAgAAZHJz&#10;L2Rvd25yZXYueG1sUEsFBgAAAAAEAAQA9QAAAIsDAAAAAA==&#10;" path="m114,l,113,,455r1028,l1142,341,1142,,114,xe" fillcolor="#fc0" stroked="f">
                    <v:path arrowok="t" o:connecttype="custom" o:connectlocs="114,0;0,113;0,455;1028,455;1142,341;1142,0;114,0" o:connectangles="0,0,0,0,0,0,0"/>
                  </v:shape>
                  <v:shape id="Freeform 22" o:spid="_x0000_s1358"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C/8cA&#10;AADcAAAADwAAAGRycy9kb3ducmV2LnhtbESPW2vCQBSE34X+h+UU+qYb6wWJWUUUaSv0wWj7fMie&#10;XDB7Ns2umvbXu0LBx2FmvmGSZWdqcaHWVZYVDAcRCOLM6ooLBcfDtj8D4TyyxtoyKfglB8vFUy/B&#10;WNsr7+mS+kIECLsYFZTeN7GULivJoBvYhjh4uW0N+iDbQuoWrwFuavkaRVNpsOKwUGJD65KyU3o2&#10;Ct7cef+5cz/f+XEzk4e/j69tOhkq9fLcreYgPHX+Ef5vv2sFo/EY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ngv/HAAAA3AAAAA8AAAAAAAAAAAAAAAAAmAIAAGRy&#10;cy9kb3ducmV2LnhtbFBLBQYAAAAABAAEAPUAAACMAwAAAAA=&#10;" path="m,113r1028,l1142,,114,,,113xe" fillcolor="#ffd632" stroked="f">
                    <v:path arrowok="t" o:connecttype="custom" o:connectlocs="0,113;1028,113;1142,0;114,0;0,113" o:connectangles="0,0,0,0,0"/>
                  </v:shape>
                  <v:shape id="Freeform 23" o:spid="_x0000_s1359" style="position:absolute;left:4274;top:876;width:114;height:455;visibility:visible;mso-wrap-style:square;v-text-anchor:top" coordsize="11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COMUA&#10;AADcAAAADwAAAGRycy9kb3ducmV2LnhtbESPQWvCQBSE74X+h+UVvOnGilZSNyJCxYOgpoVeH7uv&#10;SUj2bZrdxvjvXUHocZiZb5jVerCN6KnzlWMF00kCglg7U3Gh4OvzY7wE4QOywcYxKbiSh3X2/LTC&#10;1LgLn6nPQyEihH2KCsoQ2lRKr0uy6CeuJY7ej+sshii7QpoOLxFuG/maJAtpseK4UGJL25J0nf9Z&#10;BRu5a07Hra7fdP/t8195WOSnpVKjl2HzDiLQEP7Dj/beKJjNp3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8I4xQAAANwAAAAPAAAAAAAAAAAAAAAAAJgCAABkcnMv&#10;ZG93bnJldi54bWxQSwUGAAAAAAQABAD1AAAAigMAAAAA&#10;" path="m,113l114,r,341l,455,,113xe" fillcolor="#cda400" stroked="f">
                    <v:path arrowok="t" o:connecttype="custom" o:connectlocs="0,113;114,0;114,341;0,455;0,113" o:connectangles="0,0,0,0,0"/>
                  </v:shape>
                  <v:shape id="Freeform 24" o:spid="_x0000_s1360" style="position:absolute;left:3246;top:876;width:1142;height:455;visibility:visible;mso-wrap-style:square;v-text-anchor:top" coordsize="11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eicQA&#10;AADcAAAADwAAAGRycy9kb3ducmV2LnhtbERPTWvCQBC9F/oflil4azYqlpK6BhEUUSwkLXqdZqdJ&#10;muxsyK4a/323IPQ2j/c583QwrbhQ72rLCsZRDIK4sLrmUsHnx/r5FYTzyBpby6TgRg7SxePDHBNt&#10;r5zRJfelCCHsElRQed8lUrqiIoMush1x4L5tb9AH2JdS93gN4aaVkzh+kQZrDg0VdrSqqGjys1Gw&#10;PzSb889t9rWzp0zm62zzng1HpUZPw/INhKfB/4vv7q0O86dT+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3onEAAAA3AAAAA8AAAAAAAAAAAAAAAAAmAIAAGRycy9k&#10;b3ducmV2LnhtbFBLBQYAAAAABAAEAPUAAACJAwAAAAA=&#10;" path="m114,l,113,,455r1028,l1142,341,1142,,114,xe" filled="f" strokeweight="42e-5mm">
                    <v:stroke endcap="round"/>
                    <v:path arrowok="t" o:connecttype="custom" o:connectlocs="114,0;0,113;0,455;1028,455;1142,341;1142,0;114,0" o:connectangles="0,0,0,0,0,0,0"/>
                  </v:shape>
                  <v:shape id="Freeform 25" o:spid="_x0000_s1361" style="position:absolute;left:3246;top:876;width:1142;height:113;visibility:visible;mso-wrap-style:square;v-text-anchor:top" coordsize="1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ksMIA&#10;AADcAAAADwAAAGRycy9kb3ducmV2LnhtbERPS2vCQBC+C/6HZYRepNmk1VLSrBKFgqeCSXufZicP&#10;mp0N2dWk/94tFLzNx/ecbD+bXlxpdJ1lBUkUgyCurO64UfBZvj++gnAeWWNvmRT8koP9brnIMNV2&#10;4jNdC9+IEMIuRQWt90MqpataMugiOxAHrrajQR/g2Eg94hTCTS+f4vhFGuw4NLQ40LGl6qe4GAVT&#10;VRaHov7a5lNvk/Ol/uDvYa3Uw2rO30B4mv1d/O8+6TD/eQN/z4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wwgAAANwAAAAPAAAAAAAAAAAAAAAAAJgCAABkcnMvZG93&#10;bnJldi54bWxQSwUGAAAAAAQABAD1AAAAhwMAAAAA&#10;" path="m,113r1028,l1142,e" filled="f" strokeweight="42e-5mm">
                    <v:stroke endcap="round"/>
                    <v:path arrowok="t" o:connecttype="custom" o:connectlocs="0,113;1028,113;1142,0" o:connectangles="0,0,0"/>
                  </v:shape>
                  <v:line id="Line 26" o:spid="_x0000_s1362" style="position:absolute;visibility:visible;mso-wrap-style:square" from="4274,989" to="427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uMcQAAADcAAAADwAAAGRycy9kb3ducmV2LnhtbERPTWvCQBC9F/wPywi91Y1K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24xxAAAANwAAAAPAAAAAAAAAAAA&#10;AAAAAKECAABkcnMvZG93bnJldi54bWxQSwUGAAAAAAQABAD5AAAAkgMAAAAA&#10;" strokeweight="42e-5mm">
                    <v:stroke endcap="round"/>
                  </v:line>
                </v:group>
                <v:rect id="Rectangle 27" o:spid="_x0000_s1363" style="position:absolute;left:25717;top:15278;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62B54" w:rsidRDefault="00C62B54"/>
                    </w:txbxContent>
                  </v:textbox>
                </v:rect>
                <v:line id="Line 28" o:spid="_x0000_s1364" style="position:absolute;flip:y;visibility:visible;mso-wrap-style:square" from="22567,10775" to="23152,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0AcMAAADcAAAADwAAAGRycy9kb3ducmV2LnhtbERP22rCQBB9L/gPywi+1Y0KqURXUUGw&#10;UNp693HIjkkwOxuyWxP/3i0U+jaHc53pvDWluFPtCssKBv0IBHFqdcGZgsN+/ToG4TyyxtIyKXiQ&#10;g/ms8zLFRNuGt3Tf+UyEEHYJKsi9rxIpXZqTQde3FXHgrrY26AOsM6lrbEK4KeUwimJpsODQkGNF&#10;q5zS2+7HKGgWp/P76Tj+Oqya5fXj8hkb+o6V6nXbxQSEp9b/i//cGx3mj97g9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dAHDAAAA3AAAAA8AAAAAAAAAAAAA&#10;AAAAoQIAAGRycy9kb3ducmV2LnhtbFBLBQYAAAAABAAEAPkAAACRAwAAAAA=&#10;" strokeweight=".00125mm"/>
                <v:line id="Line 29" o:spid="_x0000_s1365" style="position:absolute;visibility:visible;mso-wrap-style:square" from="21913,10496" to="2256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1Ab8YAAADcAAAADwAAAGRycy9kb3ducmV2LnhtbESPQWsCMRCF70L/Q5iCN822QtHVKLZQ&#10;KPRQqx70NmzGzeJmsk1Sd/vvO4dCbzO8N+99s9oMvlU3iqkJbOBhWoAiroJtuDZwPLxO5qBSRrbY&#10;BiYDP5Rgs74brbC0oedPuu1zrSSEU4kGXM5dqXWqHHlM09ARi3YJ0WOWNdbaRuwl3Lf6sSietMeG&#10;pcFhRy+Oquv+2xvo7PPiFMP7R7XL5+guX/0wP+2MGd8P2yWoTEP+N/9dv1nBnwm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9QG/GAAAA3AAAAA8AAAAAAAAA&#10;AAAAAAAAoQIAAGRycy9kb3ducmV2LnhtbFBLBQYAAAAABAAEAPkAAACUAwAAAAA=&#10;" strokeweight=".00125mm"/>
                <v:group id="Group 30" o:spid="_x0000_s1366" style="position:absolute;left:20612;top:13055;width:4241;height:1931" coordorigin="3246,685" coordsize="66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31" o:spid="_x0000_s1367"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BwMMA&#10;AADcAAAADwAAAGRycy9kb3ducmV2LnhtbESPQWsCMRCF7wX/Qxihl1KzLaJlNYoULD0VXAWvw2bc&#10;XU0mS5Lq9t93DoK3Gd6b975Zrgfv1JVi6gIbeJsUoIjrYDtuDBz229cPUCkjW3SBycAfJVivRk9L&#10;LG248Y6uVW6UhHAq0UCbc19qneqWPKZJ6IlFO4XoMcsaG20j3iTcO/1eFDPtsWNpaLGnz5bqS/Xr&#10;DRwjn0Ph519V3JJL0+OPi5cXY57Hw2YBKtOQH+b79bcV/KngyzMygV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BwMMAAADcAAAADwAAAAAAAAAAAAAAAACYAgAAZHJzL2Rv&#10;d25yZXYueG1sUEsFBgAAAAAEAAQA9QAAAIgDAAAAAA==&#10;" path="m76,l,76,,304r592,l668,228,668,,76,xe" fillcolor="#fc0" stroked="f">
                    <v:path arrowok="t" o:connecttype="custom" o:connectlocs="76,0;0,76;0,304;592,304;668,228;668,0;76,0" o:connectangles="0,0,0,0,0,0,0"/>
                  </v:shape>
                  <v:shape id="Freeform 32" o:spid="_x0000_s1368"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ue8QA&#10;AADcAAAADwAAAGRycy9kb3ducmV2LnhtbERPTWvCQBC9C/6HZQq96SatFYmuIpaIUnqoevE2Zsck&#10;NTsbsqtGf323IHibx/ucyaw1lbhQ40rLCuJ+BII4s7rkXMFum/ZGIJxH1lhZJgU3cjCbdjsTTLS9&#10;8g9dNj4XIYRdggoK7+tESpcVZND1bU0cuKNtDPoAm1zqBq8h3FTyLYqG0mDJoaHAmhYFZafN2Sg4&#10;bFN737c2/t19L9/Tr4/7Oqo+lXp9aedjEJ5a/xQ/3Csd5g9i+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LnvEAAAA3AAAAA8AAAAAAAAAAAAAAAAAmAIAAGRycy9k&#10;b3ducmV2LnhtbFBLBQYAAAAABAAEAPUAAACJAwAAAAA=&#10;" path="m,76r592,l668,,76,,,76xe" fillcolor="#ffd632" stroked="f">
                    <v:path arrowok="t" o:connecttype="custom" o:connectlocs="0,76;592,76;668,0;76,0;0,76" o:connectangles="0,0,0,0,0"/>
                  </v:shape>
                  <v:shape id="Freeform 33" o:spid="_x0000_s1369" style="position:absolute;left:3838;top:685;width:76;height:304;visibility:visible;mso-wrap-style:square;v-text-anchor:top" coordsize="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vcEA&#10;AADcAAAADwAAAGRycy9kb3ducmV2LnhtbERPTYvCMBC9C/6HMMLeNFWLSDWKuAp7WERrwevQjG21&#10;mZQmq91/bxYWvM3jfc5y3ZlaPKh1lWUF41EEgji3uuJCQXbeD+cgnEfWWFsmBb/kYL3q95aYaPvk&#10;Ez1SX4gQwi5BBaX3TSKly0sy6Ea2IQ7c1bYGfYBtIXWLzxBuajmJopk0WHFoKLGhbUn5Pf0xCm6z&#10;o4un/uIO9Ln7jrnLslu9U+pj0G0WIDx1/i3+d3/pMD+ewN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Br3BAAAA3AAAAA8AAAAAAAAAAAAAAAAAmAIAAGRycy9kb3du&#10;cmV2LnhtbFBLBQYAAAAABAAEAPUAAACGAwAAAAA=&#10;" path="m,76l76,r,228l,304,,76xe" fillcolor="#cda400" stroked="f">
                    <v:path arrowok="t" o:connecttype="custom" o:connectlocs="0,76;76,0;76,228;0,304;0,76" o:connectangles="0,0,0,0,0"/>
                  </v:shape>
                  <v:shape id="Freeform 34" o:spid="_x0000_s1370" style="position:absolute;left:3246;top:685;width:668;height:304;visibility:visible;mso-wrap-style:square;v-text-anchor:top" coordsize="66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7UcMA&#10;AADcAAAADwAAAGRycy9kb3ducmV2LnhtbERP22rCQBB9F/oPyxT6ZjatFyR1lVBqsVAUL/g8zU6T&#10;0OxszK5J+vddQfBtDuc682VvKtFS40rLCp6jGARxZnXJuYLjYTWcgXAeWWNlmRT8kYPl4mEwx0Tb&#10;jnfU7n0uQgi7BBUU3teJlC4ryKCLbE0cuB/bGPQBNrnUDXYh3FTyJY6n0mDJoaHAmt4Kyn73F6Ng&#10;Tdt0Yr8/TyN/kpuP+D39as+dUk+PffoKwlPv7+Kbe63D/PEI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H7UcMAAADcAAAADwAAAAAAAAAAAAAAAACYAgAAZHJzL2Rv&#10;d25yZXYueG1sUEsFBgAAAAAEAAQA9QAAAIgDAAAAAA==&#10;" path="m76,l,76,,304r592,l668,228,668,,76,xe" filled="f" strokeweight="42e-5mm">
                    <v:stroke endcap="round"/>
                    <v:path arrowok="t" o:connecttype="custom" o:connectlocs="76,0;0,76;0,304;592,304;668,228;668,0;76,0" o:connectangles="0,0,0,0,0,0,0"/>
                  </v:shape>
                  <v:shape id="Freeform 35" o:spid="_x0000_s1371" style="position:absolute;left:3246;top:685;width:668;height:76;visibility:visible;mso-wrap-style:square;v-text-anchor:top" coordsize="6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R0MEA&#10;AADcAAAADwAAAGRycy9kb3ducmV2LnhtbERPTYvCMBC9C/6HMMLeNHVXVKpRxEWQval78TY2Y1Ns&#10;JrWJtu6vN4Kwt3m8z5kvW1uKO9W+cKxgOEhAEGdOF5wr+D1s+lMQPiBrLB2Tggd5WC66nTmm2jW8&#10;o/s+5CKGsE9RgQmhSqX0mSGLfuAq4sidXW0xRFjnUtfYxHBbys8kGUuLBccGgxWtDWWX/c0quHyf&#10;wiT/O17NT3M4f1m91uOyUOqj165mIAK14V/8dm91nD8aweuZe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oEdDBAAAA3AAAAA8AAAAAAAAAAAAAAAAAmAIAAGRycy9kb3du&#10;cmV2LnhtbFBLBQYAAAAABAAEAPUAAACGAwAAAAA=&#10;" path="m,76r592,l668,e" filled="f" strokeweight="42e-5mm">
                    <v:stroke endcap="round"/>
                    <v:path arrowok="t" o:connecttype="custom" o:connectlocs="0,76;592,76;668,0" o:connectangles="0,0,0"/>
                  </v:shape>
                  <v:line id="Line 36" o:spid="_x0000_s1372" style="position:absolute;visibility:visible;mso-wrap-style:square" from="3838,761" to="383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dTMQAAADcAAAADwAAAGRycy9kb3ducmV2LnhtbERPTWvCQBC9F/wPywi91Y1igqSuIgZt&#10;aS9q24O3ITtmo9nZkN1q/PfdQqG3ebzPmS9724grdb52rGA8SkAQl07XXCn4/Ng8zUD4gKyxcUwK&#10;7uRhuRg8zDHX7sZ7uh5CJWII+xwVmBDaXEpfGrLoR64ljtzJdRZDhF0ldYe3GG4bOUmSTFqsOTYY&#10;bGltqLwcvq2C5uulOB/Xu3NxyShN3012L7ZvSj0O+9UziEB9+Bf/uV91nD9N4feZe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R1MxAAAANwAAAAPAAAAAAAAAAAA&#10;AAAAAKECAABkcnMvZG93bnJldi54bWxQSwUGAAAAAAQABAD5AAAAkgMAAAAA&#10;" strokeweight="42e-5mm">
                    <v:stroke endcap="round"/>
                  </v:line>
                </v:group>
                <v:rect id="Rectangle 37" o:spid="_x0000_s1373" style="position:absolute;left:22650;top:13760;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62B54" w:rsidRDefault="00C62B54"/>
                    </w:txbxContent>
                  </v:textbox>
                </v:rect>
                <v:group id="Group 38" o:spid="_x0000_s1374" style="position:absolute;left:22244;top:10217;width:647;height:3118" coordorigin="3503,238"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9" o:spid="_x0000_s1375"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GsIA&#10;AADcAAAADwAAAGRycy9kb3ducmV2LnhtbESPS4vCQAzH7wt+hyGCt3WqyLJUR/GBsLIXX+A1dmJb&#10;7GRKZ9bWb28Owt4S8n/8Mlt0rlIPakLp2cBomIAizrwtOTdwPm0/v0GFiGyx8kwGnhRgMe99zDC1&#10;vuUDPY4xVxLCIUUDRYx1qnXICnIYhr4mltvNNw6jrE2ubYOthLtKj5PkSzssWRoKrGldUHY//jkp&#10;ubS8v4912dnzYbNb7X7Xo+RqzKDfLaegInXxX/x2/1jBnwitPCMT6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MEawgAAANwAAAAPAAAAAAAAAAAAAAAAAJgCAABkcnMvZG93&#10;bnJldi54bWxQSwUGAAAAAAQABAD1AAAAhwMAAAAA&#10;" path="m51,r51,491l,491,51,xe" fillcolor="#fc0" stroked="f">
                    <v:path arrowok="t" o:connecttype="custom" o:connectlocs="51,0;102,491;0,491;51,0" o:connectangles="0,0,0,0"/>
                  </v:shape>
                  <v:shape id="Freeform 40" o:spid="_x0000_s1376" style="position:absolute;left:3503;top:238;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18AA&#10;AADcAAAADwAAAGRycy9kb3ducmV2LnhtbERPTYvCMBC9C/sfwizsTdOVRd1qlEVUvIlVhL0NzdgU&#10;m0lpoq3/3giCt3m8z5ktOluJGzW+dKzge5CAIM6dLrlQcDys+xMQPiBrrByTgjt5WMw/ejNMtWt5&#10;T7csFCKGsE9RgQmhTqX0uSGLfuBq4sidXWMxRNgUUjfYxnBbyWGSjKTFkmODwZqWhvJLdrUKdtml&#10;HOFJH8an1fXftGHj/Gqo1Ndn9zcFEagLb/HLvdVx/s8vPJ+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q718AAAADcAAAADwAAAAAAAAAAAAAAAACYAgAAZHJzL2Rvd25y&#10;ZXYueG1sUEsFBgAAAAAEAAQA9QAAAIUDAAAAAA==&#10;" path="m51,r51,491l,491,51,xe" filled="f" strokeweight="42e-5mm">
                    <v:stroke endcap="round"/>
                    <v:path arrowok="t" o:connecttype="custom" o:connectlocs="51,0;102,491;0,491;51,0" o:connectangles="0,0,0,0"/>
                  </v:shape>
                </v:group>
                <v:group id="Group 41" o:spid="_x0000_s1377" style="position:absolute;left:22891;top:10217;width:324;height:1130" coordorigin="3605,238"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42" o:spid="_x0000_s1378"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pGsAA&#10;AADcAAAADwAAAGRycy9kb3ducmV2LnhtbERPS4vCMBC+L/gfwgh7W1NddLUaRXYRPVpXPA/N9IHN&#10;pDRprf/eCIK3+fies9r0phIdNa60rGA8ikAQp1aXnCs4/+++5iCcR9ZYWSYFd3KwWQ8+Vhhre+OE&#10;upPPRQhhF6OCwvs6ltKlBRl0I1sTBy6zjUEfYJNL3eAthJtKTqJoJg2WHBoKrOm3oPR6ao0CzFzS&#10;J8dLO/37yRbdxfK5/d4r9Tnst0sQnnr/Fr/cBx3mT8fwfCZc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PpGsAAAADcAAAADwAAAAAAAAAAAAAAAACYAgAAZHJzL2Rvd25y&#10;ZXYueG1sUEsFBgAAAAAEAAQA9QAAAIUDAAAAAA==&#10;" path="m13,l,178r39,l51,,13,xe" fillcolor="red" stroked="f">
                    <v:path arrowok="t" o:connecttype="custom" o:connectlocs="13,0;0,178;39,178;51,0;13,0" o:connectangles="0,0,0,0,0"/>
                  </v:shape>
                  <v:shape id="Freeform 43" o:spid="_x0000_s1379" style="position:absolute;left:3605;top:238;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K8IA&#10;AADcAAAADwAAAGRycy9kb3ducmV2LnhtbERP32vCMBB+H/g/hBN8kZlOtiGdaZGB4IuD6gQfb80t&#10;LTaX0kQb//tlMNjbfXw/b11G24kbDb51rOBpkYEgrp1u2Sj4PG4fVyB8QNbYOSYFd/JQFpOHNeba&#10;jVzR7RCMSCHsc1TQhNDnUvq6IYt+4XrixH27wWJIcDBSDzimcNvJZZa9Sostp4YGe3pvqL4crlZB&#10;pU2U/eo4Pn+dT/O52Vfhg6NSs2ncvIEIFMO/+M+902n+yxJ+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8rwgAAANwAAAAPAAAAAAAAAAAAAAAAAJgCAABkcnMvZG93&#10;bnJldi54bWxQSwUGAAAAAAQABAD1AAAAhwMAAAAA&#10;" path="m13,l,178r39,l51,,13,xe" filled="f" strokeweight="42e-5mm">
                    <v:stroke endcap="round"/>
                    <v:path arrowok="t" o:connecttype="custom" o:connectlocs="13,0;0,178;39,178;51,0;13,0" o:connectangles="0,0,0,0,0"/>
                  </v:shape>
                </v:group>
                <v:group id="Group 44" o:spid="_x0000_s1380" style="position:absolute;left:23545;top:10217;width:331;height:1130" coordorigin="3708,238"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45" o:spid="_x0000_s1381"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Y0MUA&#10;AADcAAAADwAAAGRycy9kb3ducmV2LnhtbERPTWvCQBC9C/6HZYReRDctVUt0ldKS0lMxsZR6G7Jj&#10;EszOht1VY399t1DwNo/3OatNb1pxJucbywrupwkI4tLqhisFn7ts8gTCB2SNrWVScCUPm/VwsMJU&#10;2wvndC5CJWII+xQV1CF0qZS+rMmgn9qOOHIH6wyGCF0ltcNLDDetfEiSuTTYcGyosaOXmspjcTIK&#10;9tuf1+x7l1+zzo0Xb/n4VH0VH0rdjfrnJYhAfbiJ/93vOs6fPcLfM/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NjQxQAAANwAAAAPAAAAAAAAAAAAAAAAAJgCAABkcnMv&#10;ZG93bnJldi54bWxQSwUGAAAAAAQABAD1AAAAigMAAAAA&#10;" path="m13,l,178r39,l52,,13,xe" fillcolor="red" stroked="f">
                    <v:path arrowok="t" o:connecttype="custom" o:connectlocs="13,0;0,178;39,178;52,0;13,0" o:connectangles="0,0,0,0,0"/>
                  </v:shape>
                  <v:shape id="Freeform 46" o:spid="_x0000_s1382" style="position:absolute;left:3708;top:238;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Lz8MA&#10;AADcAAAADwAAAGRycy9kb3ducmV2LnhtbERPTWvCQBC9C/6HZQRvdVPFVKOrSKlgRWi1eh+y0ySY&#10;nQ3ZNYn/visUvM3jfc5y3ZlSNFS7wrKC11EEgji1uuBMwfln+zID4TyyxtIyKbiTg/Wq31tiom3L&#10;R2pOPhMhhF2CCnLvq0RKl+Zk0I1sRRy4X1sb9AHWmdQ1tiHclHIcRbE0WHBoyLGi95zS6+lmFLx9&#10;teP59+Gy3ceT430Tzz7Sz+aq1HDQbRYgPHX+Kf5373SYP53C4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LLz8MAAADcAAAADwAAAAAAAAAAAAAAAACYAgAAZHJzL2Rv&#10;d25yZXYueG1sUEsFBgAAAAAEAAQA9QAAAIgDAAAAAA==&#10;" path="m13,l,178r39,l52,,13,xe" filled="f" strokeweight="42e-5mm">
                    <v:stroke endcap="round"/>
                    <v:path arrowok="t" o:connecttype="custom" o:connectlocs="13,0;0,178;39,178;52,0;13,0" o:connectangles="0,0,0,0,0"/>
                  </v:shape>
                </v:group>
                <v:group id="Group 47" o:spid="_x0000_s1383" style="position:absolute;left:21266;top:9931;width:324;height:1130" coordorigin="3349,193" coordsize="5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48" o:spid="_x0000_s1384"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U9cEA&#10;AADcAAAADwAAAGRycy9kb3ducmV2LnhtbERPyWrDMBC9F/IPYgK91XJS3DROlBBaSnOsU5PzYI0X&#10;Yo2MJS/9+ypQ6G0eb539cTatGKl3jWUFqygGQVxY3XClIP/+eHoF4TyyxtYyKfghB8fD4mGPqbYT&#10;ZzRefCVCCLsUFdTed6mUrqjJoItsRxy40vYGfYB9JXWPUwg3rVzH8Ys02HBoqLGjt5qK22UwCrB0&#10;2Zx9XYfkfVNux6vlfHj+VOpxOZ92IDzN/l/85z7rMD/ZwP2ZcI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W1PXBAAAA3AAAAA8AAAAAAAAAAAAAAAAAmAIAAGRycy9kb3du&#10;cmV2LnhtbFBLBQYAAAAABAAEAPUAAACGAwAAAAA=&#10;" path="m38,l51,178r-38,l,,38,xe" fillcolor="red" stroked="f">
                    <v:path arrowok="t" o:connecttype="custom" o:connectlocs="38,0;51,178;13,178;0,0;38,0" o:connectangles="0,0,0,0,0"/>
                  </v:shape>
                  <v:shape id="Freeform 49" o:spid="_x0000_s1385" style="position:absolute;left:3349;top:193;width:51;height:178;visibility:visible;mso-wrap-style:square;v-text-anchor:top" coordsize="5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IwcUA&#10;AADcAAAADwAAAGRycy9kb3ducmV2LnhtbESPQWvDMAyF74P9B6PCLqV1NrpR0rplDAa7rJB2gx3V&#10;WHVCYznEXuP9++lQ6E3iPb33ab3NvlMXGmIb2MDjvABFXAfbsjPwdXifLUHFhGyxC0wG/ijCdnN/&#10;t8bShpEruuyTUxLCsUQDTUp9qXWsG/IY56EnFu0UBo9J1sFpO+Ao4b7TT0Xxoj22LA0N9vTWUH3e&#10;/3oDlXVZ98vDuDj+fE+n7rNKO87GPEzy6wpUopxu5uv1hxX8Z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ojBxQAAANwAAAAPAAAAAAAAAAAAAAAAAJgCAABkcnMv&#10;ZG93bnJldi54bWxQSwUGAAAAAAQABAD1AAAAigMAAAAA&#10;" path="m38,l51,178r-38,l,,38,xe" filled="f" strokeweight="42e-5mm">
                    <v:stroke endcap="round"/>
                    <v:path arrowok="t" o:connecttype="custom" o:connectlocs="38,0;51,178;13,178;0,0;38,0" o:connectangles="0,0,0,0,0"/>
                  </v:shape>
                </v:group>
                <v:group id="Group 50" o:spid="_x0000_s1386" style="position:absolute;left:21913;top:9931;width:331;height:1130" coordorigin="3451,193" coordsize="5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51" o:spid="_x0000_s1387"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L3scA&#10;AADcAAAADwAAAGRycy9kb3ducmV2LnhtbESPQWvCQBSE70L/w/IKXqRualFL6iqlkuKpmFhKe3tk&#10;X5PQ7Nuwu2r017tCweMwM98wi1VvWnEg5xvLCh7HCQji0uqGKwWfu+zhGYQPyBpby6TgRB5Wy7vB&#10;AlNtj5zToQiViBD2KSqoQ+hSKX1Zk0E/th1x9H6tMxiidJXUDo8Rblo5SZKZNNhwXKixo7eayr9i&#10;bxT8bM/r7HuXn7LOjebv+WhffRUfSg3v+9cXEIH6cAv/tzdawdN0Atcz8Qj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xi97HAAAA3AAAAA8AAAAAAAAAAAAAAAAAmAIAAGRy&#10;cy9kb3ducmV2LnhtbFBLBQYAAAAABAAEAPUAAACMAwAAAAA=&#10;" path="m39,l52,178r-39,l,,39,xe" fillcolor="red" stroked="f">
                    <v:path arrowok="t" o:connecttype="custom" o:connectlocs="39,0;52,178;13,178;0,0;39,0" o:connectangles="0,0,0,0,0"/>
                  </v:shape>
                  <v:shape id="Freeform 52" o:spid="_x0000_s1388" style="position:absolute;left:3451;top:193;width:52;height:178;visibility:visible;mso-wrap-style:square;v-text-anchor:top" coordsize="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YwcYA&#10;AADcAAAADwAAAGRycy9kb3ducmV2LnhtbESPQWvCQBSE7wX/w/IEb3WjodFGVxFRaItgtfX+yD6T&#10;YPZtyK5J/PfdQqHHYWa+YZbr3lSipcaVlhVMxhEI4szqknMF31/75zkI55E1VpZJwYMcrFeDpyWm&#10;2nZ8ovbscxEg7FJUUHhfp1K6rCCDbmxr4uBdbWPQB9nkUjfYBbip5DSKEmmw5LBQYE3bgrLb+W4U&#10;zI7d9PXzcNl/JPHpsUnmu+y9vSk1GvabBQhPvf8P/7XftIL4JYb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OYwcYAAADcAAAADwAAAAAAAAAAAAAAAACYAgAAZHJz&#10;L2Rvd25yZXYueG1sUEsFBgAAAAAEAAQA9QAAAIsDAAAAAA==&#10;" path="m39,l52,178r-39,l,,39,xe" filled="f" strokeweight="42e-5mm">
                    <v:stroke endcap="round"/>
                    <v:path arrowok="t" o:connecttype="custom" o:connectlocs="39,0;52,178;13,178;0,0;39,0" o:connectangles="0,0,0,0,0"/>
                  </v:shape>
                </v:group>
                <v:line id="Line 53" o:spid="_x0000_s1389" style="position:absolute;visibility:visible;mso-wrap-style:square" from="21590,10496" to="2191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BK8YAAADcAAAADwAAAGRycy9kb3ducmV2LnhtbESPT2sCMRTE74LfITyhN81qq9itUWyh&#10;UOjBfz3Y22Pz3CxuXrZJ6m6/fSMIHoeZ+Q2zWHW2FhfyoXKsYDzKQBAXTldcKvg6vA/nIEJE1lg7&#10;JgV/FGC17PcWmGvX8o4u+1iKBOGQowITY5NLGQpDFsPINcTJOzlvMSbpS6k9tgluaznJspm0WHFa&#10;MNjQm6HivP+1Chr9+nz07nNTbOO3N6eftpsft0o9DLr1C4hIXbyHb+0PreBx+gTXM+k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wSvGAAAA3AAAAA8AAAAAAAAA&#10;AAAAAAAAoQIAAGRycy9kb3ducmV2LnhtbFBLBQYAAAAABAAEAPkAAACUAwAAAAA=&#10;" strokeweight=".00125mm"/>
                <v:line id="Line 54" o:spid="_x0000_s1390" style="position:absolute;flip:y;visibility:visible;mso-wrap-style:square" from="23215,10775" to="23876,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rMYAAADcAAAADwAAAGRycy9kb3ducmV2LnhtbESPQWvCQBSE7wX/w/KE3uqmikHSbEQF&#10;wYK0aq3t8ZF9JsHs25BdTfrvu4WCx2FmvmHSeW9qcaPWVZYVPI8iEMS51RUXCo4f66cZCOeRNdaW&#10;ScEPOZhng4cUE2073tPt4AsRIOwSVFB63yRSurwkg25kG+LgnW1r0AfZFlK32AW4qeU4imJpsOKw&#10;UGJDq5Lyy+FqFHSL09fr6XP2flx1y/P2+y02tIuVehz2ixcQnnp/D/+3N1rBZDqF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KzGAAAA3AAAAA8AAAAAAAAA&#10;AAAAAAAAoQIAAGRycy9kb3ducmV2LnhtbFBLBQYAAAAABAAEAPkAAACUAwAAAAA=&#10;" strokeweight=".00125mm"/>
                <v:group id="Group 55" o:spid="_x0000_s1391" style="position:absolute;left:22606;top:11563;width:952;height:1162" coordorigin="3560,450" coordsize="150,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56" o:spid="_x0000_s1392"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2cUA&#10;AADcAAAADwAAAGRycy9kb3ducmV2LnhtbESPS4sCMRCE74L/IbTgRdaMuroyGkUEQVHEx8Jem0nP&#10;AyedYRJ19t9vhAWPRVV9Rc2XjSnFg2pXWFYw6EcgiBOrC84UfF83H1MQziNrLC2Tgl9ysFy0W3OM&#10;tX3ymR4Xn4kAYRejgtz7KpbSJTkZdH1bEQcvtbVBH2SdSV3jM8BNKYdRNJEGCw4LOVa0zim5Xe5G&#10;gf7c7dPRpBel5el6WPsfkrvjUalup1nNQHhq/Dv8395qBaPxF7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jZxQAAANwAAAAPAAAAAAAAAAAAAAAAAJgCAABkcnMv&#10;ZG93bnJldi54bWxQSwUGAAAAAAQABAD1AAAAigMAAAAA&#10;" path="m829,777c965,514,1001,262,911,216l582,46c491,,307,175,171,439,36,702,,954,90,1001r329,169c510,1217,694,1041,829,777xe" fillcolor="silver" strokeweight="0">
                    <v:path arrowok="t" o:connecttype="custom" o:connectlocs="124,117;137,32;87,7;26,66;13,151;63,176;124,117" o:connectangles="0,0,0,0,0,0,0"/>
                  </v:shape>
                  <v:shape id="Freeform 57" o:spid="_x0000_s1393" style="position:absolute;left:3609;top:476;width:101;height:157;visibility:visible;mso-wrap-style:square;v-text-anchor:top" coordsize="672,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lj8IA&#10;AADcAAAADwAAAGRycy9kb3ducmV2LnhtbERPW2vCMBR+H/gfwhH2tqY6NkY1igiywYayens9NMem&#10;2JyEJtru3y8Pgz1+fPf5crCtuFMXGscKJlkOgrhyuuFawWG/eXoDESKyxtYxKfihAMvF6GGOhXY9&#10;f9O9jLVIIRwKVGBi9IWUoTJkMWTOEyfu4jqLMcGulrrDPoXbVk7z/FVabDg1GPS0NlRdy5tVUJvT&#10;8d3vtp/b0p/8eXerehe+lHocD6sZiEhD/Bf/uT+0gueX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eWPwgAAANwAAAAPAAAAAAAAAAAAAAAAAJgCAABkcnMvZG93&#10;bnJldi54bWxQSwUGAAAAAAQABAD1AAAAhwMAAAAA&#10;" path="m582,47c491,,307,176,171,439,36,703,,954,90,1001v91,47,275,-129,410,-393c636,345,672,93,582,47e" fillcolor="#cdcdcd" strokeweight="0">
                    <v:path arrowok="t" o:connecttype="custom" o:connectlocs="87,7;26,66;14,150;75,91;87,7" o:connectangles="0,0,0,0,0"/>
                  </v:shape>
                  <v:shape id="Freeform 58" o:spid="_x0000_s1394" style="position:absolute;left:3560;top:450;width:150;height:183;visibility:visible;mso-wrap-style:square;v-text-anchor:top" coordsize="100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jGcUA&#10;AADcAAAADwAAAGRycy9kb3ducmV2LnhtbESPT2vCQBTE74LfYXkFb7qpf4pNXUUFwVOJVsHjI/tM&#10;YrJvQ3bV6KfvCoUeh5n5DTNbtKYSN2pcYVnB+yACQZxaXXCm4PCz6U9BOI+ssbJMCh7kYDHvdmYY&#10;a3vnHd32PhMBwi5GBbn3dSylS3My6Aa2Jg7e2TYGfZBNJnWD9wA3lRxG0Yc0WHBYyLGmdU5pub8a&#10;BTvkyeli0nKc4LFcPU3yvRolSvXe2uUXCE+t/w//tbdawWjyCa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MZxQAAANwAAAAPAAAAAAAAAAAAAAAAAJgCAABkcnMv&#10;ZG93bnJldi54bWxQSwUGAAAAAAQABAD1AAAAigMAAAAA&#10;" path="m829,777c965,514,1001,262,911,216l582,46c491,,307,175,171,439,36,702,,954,90,1001r329,169c510,1217,694,1041,829,777xe" filled="f" strokeweight="42e-5mm">
                    <v:stroke endcap="round"/>
                    <v:path arrowok="t" o:connecttype="custom" o:connectlocs="124,117;137,32;87,7;26,66;13,151;63,176;124,117" o:connectangles="0,0,0,0,0,0,0"/>
                  </v:shape>
                  <v:shape id="Freeform 59" o:spid="_x0000_s1395" style="position:absolute;left:3609;top:476;width:88;height:150;visibility:visible;mso-wrap-style:square;v-text-anchor:top" coordsize="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uMAA&#10;AADcAAAADwAAAGRycy9kb3ducmV2LnhtbERP3UrDMBS+F/YO4QjeyJo6oSt12RiCbHjXdQ9waI5N&#10;sTkpSexan365ELz8+P53h9kOYiIfescKXrIcBHHrdM+dgmvzsS5BhIiscXBMChYKcNivHnZYaXfj&#10;mqZL7EQK4VChAhPjWEkZWkMWQ+ZG4sR9OW8xJug7qT3eUrgd5CbPC2mx59RgcKR3Q+335ccqIP/b&#10;UW3bUC/NZ1ma0/Tcb6VST4/z8Q1EpDn+i//cZ63gtUjz05l0BO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kjuMAAAADcAAAADwAAAAAAAAAAAAAAAACYAgAAZHJzL2Rvd25y&#10;ZXYueG1sUEsFBgAAAAAEAAQA9QAAAIUDAAAAAA==&#10;" path="m88,7c74,,46,26,26,66,6,105,,143,14,150e" filled="f" strokeweight="42e-5mm">
                    <v:stroke endcap="round"/>
                    <v:path arrowok="t" o:connecttype="custom" o:connectlocs="88,7;26,66;14,150" o:connectangles="0,0,0"/>
                  </v:shape>
                </v:group>
                <v:line id="Line 60" o:spid="_x0000_s1396" style="position:absolute;flip:y;visibility:visible;mso-wrap-style:square" from="37077,27051" to="37661,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IEsUAAADcAAAADwAAAGRycy9kb3ducmV2LnhtbESPW2vCQBSE3wv+h+UIfaubKASJrqIB&#10;QaH04v3xkD0mwezZkN2a9N93C4U+DjPzDTNf9qYWD2pdZVlBPIpAEOdWV1woOB42L1MQziNrrC2T&#10;gm9ysFwMnuaYatvxJz32vhABwi5FBaX3TSqly0sy6Ea2IQ7ezbYGfZBtIXWLXYCbWo6jKJEGKw4L&#10;JTaUlZTf919GQbc6X3bn0/T9mHXr2+v1LTH0kSj1POxXMxCeev8f/mtvtYJJEsPvmXA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gIEsUAAADcAAAADwAAAAAAAAAA&#10;AAAAAAChAgAAZHJzL2Rvd25yZXYueG1sUEsFBgAAAAAEAAQA+QAAAJMDAAAAAA==&#10;" strokeweight=".00125mm"/>
                <v:group id="Group 61" o:spid="_x0000_s1397" style="position:absolute;left:35115;top:29324;width:4248;height:1937" coordorigin="5530,3247" coordsize="669,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62" o:spid="_x0000_s1398"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8YA&#10;AADcAAAADwAAAGRycy9kb3ducmV2LnhtbESPW4vCMBSE3wX/QziCL7Km3spuNcqyIAgieFl2Xw/N&#10;sS02J7WJWv+9EQQfh5n5hpktGlOKK9WusKxg0I9AEKdWF5wp+D0sPz5BOI+ssbRMCu7kYDFvt2aY&#10;aHvjHV33PhMBwi5BBbn3VSKlS3My6Pq2Ig7e0dYGfZB1JnWNtwA3pRxGUSwNFhwWcqzoJ6f0tL8Y&#10;BbvBpnfanuP1eWV7X2M3nFz+/idKdTvN9xSEp8a/w6/2SisYxS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op/8YAAADcAAAADwAAAAAAAAAAAAAAAACYAgAAZHJz&#10;L2Rvd25yZXYueG1sUEsFBgAAAAAEAAQA9QAAAIsDAAAAAA==&#10;" path="m77,l,76,,305r592,l669,229,669,,77,xe" fillcolor="#fc0" stroked="f">
                    <v:path arrowok="t" o:connecttype="custom" o:connectlocs="77,0;0,76;0,305;592,305;669,229;669,0;77,0" o:connectangles="0,0,0,0,0,0,0"/>
                  </v:shape>
                  <v:shape id="Freeform 63" o:spid="_x0000_s1399"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Wx8UA&#10;AADcAAAADwAAAGRycy9kb3ducmV2LnhtbESPQWvCQBSE7wX/w/KEXopuYopIdBURCt5qYzz09sg+&#10;k2j2bcxuY/z3bqHQ4zAz3zCrzWAa0VPnassK4mkEgriwuuZSQX78mCxAOI+ssbFMCh7kYLMevaww&#10;1fbOX9RnvhQBwi5FBZX3bSqlKyoy6Ka2JQ7e2XYGfZBdKXWH9wA3jZxF0VwarDksVNjSrqLimv0Y&#10;Bf0ieUuOWem/4zw/3T4Pp0d0iZV6HQ/bJQhPg/8P/7X3WkEyf4f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dbHxQAAANwAAAAPAAAAAAAAAAAAAAAAAJgCAABkcnMv&#10;ZG93bnJldi54bWxQSwUGAAAAAAQABAD1AAAAigMAAAAA&#10;" path="m,76r592,l669,,77,,,76xe" fillcolor="#ffd632" stroked="f">
                    <v:path arrowok="t" o:connecttype="custom" o:connectlocs="0,76;592,76;669,0;77,0;0,76" o:connectangles="0,0,0,0,0"/>
                  </v:shape>
                  <v:shape id="Freeform 64" o:spid="_x0000_s1400" style="position:absolute;left:6122;top:3247;width:77;height:305;visibility:visible;mso-wrap-style:square;v-text-anchor:top" coordsize="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LV8QA&#10;AADcAAAADwAAAGRycy9kb3ducmV2LnhtbESPUWvCMBSF3wf+h3CFvc3UDYtUo4ggCIKgjoFv1+a2&#10;KSY3pclq/ffLYLDHwznnO5zlenBW9NSFxrOC6SQDQVx63XCt4POye5uDCBFZo/VMCp4UYL0avSyx&#10;0P7BJ+rPsRYJwqFABSbGtpAylIYcholviZNX+c5hTLKrpe7wkeDOyvcsy6XDhtOCwZa2hsr7+dsp&#10;sAd7r+T1ZrKvU+1mlc77yxGVeh0PmwWISEP8D/+191rBRz6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S1fEAAAA3AAAAA8AAAAAAAAAAAAAAAAAmAIAAGRycy9k&#10;b3ducmV2LnhtbFBLBQYAAAAABAAEAPUAAACJAwAAAAA=&#10;" path="m,76l77,r,229l,305,,76xe" fillcolor="#cda400" stroked="f">
                    <v:path arrowok="t" o:connecttype="custom" o:connectlocs="0,76;77,0;77,229;0,305;0,76" o:connectangles="0,0,0,0,0"/>
                  </v:shape>
                  <v:shape id="Freeform 65" o:spid="_x0000_s1401" style="position:absolute;left:5530;top:3247;width:669;height:305;visibility:visible;mso-wrap-style:square;v-text-anchor:top" coordsize="669,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1GccA&#10;AADcAAAADwAAAGRycy9kb3ducmV2LnhtbESP3WrCQBSE7wu+w3IEb0rdaGFro6uUgChIsdqf60P2&#10;mIRmz8bsqrFP3y0UvBxm5htmtuhsLc7U+sqxhtEwAUGcO1NxoeHjffkwAeEDssHaMWm4kofFvHc3&#10;w9S4C+/ovA+FiBD2KWooQ2hSKX1ekkU/dA1x9A6utRiibAtpWrxEuK3lOEmUtFhxXCixoayk/Ht/&#10;shq2UoVNljy/feVm8nr/uVI/2dNR60G/e5mCCNSFW/i/vTYaHpW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dNRnHAAAA3AAAAA8AAAAAAAAAAAAAAAAAmAIAAGRy&#10;cy9kb3ducmV2LnhtbFBLBQYAAAAABAAEAPUAAACMAwAAAAA=&#10;" path="m77,l,76,,305r592,l669,229,669,,77,xe" filled="f" strokeweight="42e-5mm">
                    <v:stroke endcap="round"/>
                    <v:path arrowok="t" o:connecttype="custom" o:connectlocs="77,0;0,76;0,305;592,305;669,229;669,0;77,0" o:connectangles="0,0,0,0,0,0,0"/>
                  </v:shape>
                  <v:shape id="Freeform 66" o:spid="_x0000_s1402" style="position:absolute;left:5530;top:3247;width:669;height:76;visibility:visible;mso-wrap-style:square;v-text-anchor:top" coordsize="6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TesUA&#10;AADcAAAADwAAAGRycy9kb3ducmV2LnhtbESPQWvCQBSE70L/w/IKvemmVlNJ3QQtCj2JpuL5Nfua&#10;pM2+Ddmtif++Kwgeh5n5hllmg2nEmTpXW1bwPIlAEBdW11wqOH5uxwsQziNrbCyTggs5yNKH0RIT&#10;bXs+0Dn3pQgQdgkqqLxvEyldUZFBN7EtcfC+bWfQB9mVUnfYB7hp5DSKYmmw5rBQYUvvFRW/+Z9R&#10;YC7zQz/b4yk3u029iKP1189srdTT47B6A+Fp8Pfwrf2hFbzEr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JN6xQAAANwAAAAPAAAAAAAAAAAAAAAAAJgCAABkcnMv&#10;ZG93bnJldi54bWxQSwUGAAAAAAQABAD1AAAAigMAAAAA&#10;" path="m,76r592,l669,e" filled="f" strokeweight="42e-5mm">
                    <v:stroke endcap="round"/>
                    <v:path arrowok="t" o:connecttype="custom" o:connectlocs="0,76;592,76;669,0" o:connectangles="0,0,0"/>
                  </v:shape>
                  <v:line id="Line 67" o:spid="_x0000_s1403" style="position:absolute;visibility:visible;mso-wrap-style:square" from="6122,3323" to="6122,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AU8QAAADcAAAADwAAAGRycy9kb3ducmV2LnhtbERPz2vCMBS+C/4P4Q28aTrFMjpjGZZN&#10;cZfNbYfdHs1b09q8lCZq/e+Xg+Dx4/u9ygfbijP1vnas4HGWgCAuna65UvD99Tp9AuEDssbWMSm4&#10;kod8PR6tMNPuwp90PoRKxBD2GSowIXSZlL40ZNHPXEccuT/XWwwR9pXUPV5iuG3lPElSabHm2GCw&#10;o42h8ng4WQXtz7ZofjcfTXFMabl8N+m1eNsrNXkYXp5BBBrCXXxz77SCRRrXxj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YBTxAAAANwAAAAPAAAAAAAAAAAA&#10;AAAAAKECAABkcnMvZG93bnJldi54bWxQSwUGAAAAAAQABAD5AAAAkgMAAAAA&#10;" strokeweight="42e-5mm">
                    <v:stroke endcap="round"/>
                  </v:line>
                </v:group>
                <v:rect id="Rectangle 68" o:spid="_x0000_s1404" style="position:absolute;left:37153;top:30041;width:6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C62B54" w:rsidRDefault="00C62B54"/>
                    </w:txbxContent>
                  </v:textbox>
                </v:rect>
                <v:group id="Group 69" o:spid="_x0000_s1405" style="position:absolute;left:36753;top:26485;width:648;height:3118" coordorigin="5788,2800" coordsize="10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70" o:spid="_x0000_s1406"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M28MA&#10;AADcAAAADwAAAGRycy9kb3ducmV2LnhtbESPS4vCMBSF94L/IVzBnaZVcKRjFB8IymzGKsz2TnOn&#10;LTY3pYm2/vuJILg8nMfHWaw6U4k7Na60rCAeRyCIM6tLzhVczvvRHITzyBory6TgQQ5Wy35vgYm2&#10;LZ/onvpchBF2CSoovK8TKV1WkEE3tjVx8P5sY9AH2eRSN9iGcVPJSRTNpMGSA6HAmrYFZdf0ZgLk&#10;p+Xv60SWnb6cdsfN8WsbR79KDQfd+hOEp86/w6/2QSuYfsT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7M28MAAADcAAAADwAAAAAAAAAAAAAAAACYAgAAZHJzL2Rv&#10;d25yZXYueG1sUEsFBgAAAAAEAAQA9QAAAIgDAAAAAA==&#10;" path="m51,r51,491l,491,51,xe" fillcolor="#fc0" stroked="f">
                    <v:path arrowok="t" o:connecttype="custom" o:connectlocs="51,0;102,491;0,491;51,0" o:connectangles="0,0,0,0"/>
                  </v:shape>
                  <v:shape id="Freeform 71" o:spid="_x0000_s1407" style="position:absolute;left:5788;top:2800;width:102;height:491;visibility:visible;mso-wrap-style:square;v-text-anchor:top" coordsize="1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N+sIA&#10;AADcAAAADwAAAGRycy9kb3ducmV2LnhtbESPQYvCMBSE78L+h/AW9qbpdkGlGkUWlb2JVQRvj+bZ&#10;FJuX0kTb/fdGEDwOM/MNM1/2thZ3an3lWMH3KAFBXDhdcangeNgMpyB8QNZYOyYF/+RhufgYzDHT&#10;ruM93fNQighhn6ECE0KTSekLQxb9yDXE0bu41mKIsi2lbrGLcFvLNEnG0mLFccFgQ7+Gimt+swp2&#10;+bUa40kfJqf17Wy6sHV+nSr19dmvZiAC9eEdfrX/tIKfS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36wgAAANwAAAAPAAAAAAAAAAAAAAAAAJgCAABkcnMvZG93&#10;bnJldi54bWxQSwUGAAAAAAQABAD1AAAAhwMAAAAA&#10;" path="m51,r51,491l,491,51,xe" filled="f" strokeweight="42e-5mm">
                    <v:stroke endcap="round"/>
                    <v:path arrowok="t" o:connecttype="custom" o:connectlocs="51,0;102,491;0,491;51,0" o:connectangles="0,0,0,0"/>
                  </v:shape>
                </v:group>
                <v:group id="Group 72" o:spid="_x0000_s1408" style="position:absolute;left:37401;top:26485;width:324;height:1137" coordorigin="5890,2800" coordsize="5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73" o:spid="_x0000_s1409"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0r8UA&#10;AADcAAAADwAAAGRycy9kb3ducmV2LnhtbESPQWvCQBSE7wX/w/KE3upGW9RGVymFQgtejFLa2zP7&#10;3IRk34bsmqT/visIHoeZ+YZZbwdbi45aXzpWMJ0kIIhzp0s2Co6Hj6clCB+QNdaOScEfedhuRg9r&#10;TLXreU9dFoyIEPYpKihCaFIpfV6QRT9xDXH0zq61GKJsjdQt9hFuazlLkrm0WHJcKLCh94LyKrtY&#10;BXY5/zpd6Phrkp/vqtrNem9ejVKP4+FtBSLQEO7hW/tTK3hevMD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bSvxQAAANwAAAAPAAAAAAAAAAAAAAAAAJgCAABkcnMv&#10;ZG93bnJldi54bWxQSwUGAAAAAAQABAD1AAAAigMAAAAA&#10;" path="m13,l,179r39,l51,,13,xe" fillcolor="red" stroked="f">
                    <v:path arrowok="t" o:connecttype="custom" o:connectlocs="13,0;0,179;39,179;51,0;13,0" o:connectangles="0,0,0,0,0"/>
                  </v:shape>
                  <v:shape id="Freeform 74" o:spid="_x0000_s1410" style="position:absolute;left:5890;top:2800;width:51;height:179;visibility:visible;mso-wrap-style:square;v-text-anchor:top" coordsize="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LnMcA&#10;AADcAAAADwAAAGRycy9kb3ducmV2LnhtbESP3WrCQBSE7wu+w3IKvZG6qUUrqRspYktVEDXi9SF7&#10;8oPZsyG71dSn7wpCL4eZ+YaZzjpTizO1rrKs4GUQgSDOrK64UHBIP58nIJxH1lhbJgW/5GCW9B6m&#10;GGt74R2d974QAcIuRgWl900spctKMugGtiEOXm5bgz7ItpC6xUuAm1oOo2gsDVYcFkpsaF5Sdtr/&#10;GAX5ds1uvFymx03/6zpc7YpFetgq9fTYfbyD8NT5//C9/a0VvL6N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C5zHAAAA3AAAAA8AAAAAAAAAAAAAAAAAmAIAAGRy&#10;cy9kb3ducmV2LnhtbFBLBQYAAAAABAAEAPUAAACMAwAAAAA=&#10;" path="m13,l,179r39,l51,,13,xe" filled="f" strokeweight="42e-5mm">
                    <v:stroke endcap="round"/>
                    <v:path arrowok="t" o:connecttype="custom" o:connectlocs="13,0;0,179;39,179;51,0;13,0" o:connectangles="0,0,0,0,0"/>
                  </v:shape>
                </v:group>
                <v:group id="Group 75" o:spid="_x0000_s1411" style="position:absolute;left:36112;top:28003;width:895;height:1156" coordorigin="5687,3039" coordsize="1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76" o:spid="_x0000_s1412"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TJsgA&#10;AADcAAAADwAAAGRycy9kb3ducmV2LnhtbESP3WoCMRSE7wt9h3AKvSmatVJXtkYpSkFUaKst9PKw&#10;OftDNydrkq7r2xuh0MthZr5hZoveNKIj52vLCkbDBARxbnXNpYLPw+tgCsIHZI2NZVJwJg+L+e3N&#10;DDNtT/xB3T6UIkLYZ6igCqHNpPR5RQb90LbE0SusMxiidKXUDk8Rbhr5mCQTabDmuFBhS8uK8p/9&#10;r1Hgjun7udiNVtvpU/n29TDpNt/LQqn7u/7lGUSgPvyH/9prrWCcpnA9E4+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9MmyAAAANwAAAAPAAAAAAAAAAAAAAAAAJgCAABk&#10;cnMvZG93bnJldi54bWxQSwUGAAAAAAQABAD1AAAAjQMAAAAA&#10;" path="m65,232c8,369,,496,47,515r171,71c265,606,350,511,406,374,463,237,471,110,424,90l253,20c206,,121,95,65,232xe" fillcolor="silver" strokeweight="0">
                    <v:path arrowok="t" o:connecttype="custom" o:connectlocs="19,70;14,155;65,176;122,112;127,27;76,6;19,70" o:connectangles="0,0,0,0,0,0,0"/>
                  </v:shape>
                  <v:shape id="Freeform 77" o:spid="_x0000_s1413" style="position:absolute;left:5687;top:3039;width:90;height:160;visibility:visible;mso-wrap-style:square;v-text-anchor:top" coordsize="30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KR8EA&#10;AADcAAAADwAAAGRycy9kb3ducmV2LnhtbERPz2vCMBS+C/4P4Qm7yEydoLNrKmMgjt108/5onk1Z&#10;8xKSaOv++uUw2PHj+13tRtuLG4XYOVawXBQgiBunO24VfH3uH59BxISssXdMCu4UYVdPJxWW2g18&#10;pNsptSKHcCxRgUnJl1LGxpDFuHCeOHMXFyymDEMrdcAhh9tePhXFWlrsODcY9PRmqPk+Xa2CFM7D&#10;Rhuz9f6sPw7z5XX/syKlHmbj6wuIRGP6F/+537WC1SavzWfy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BykfBAAAA3AAAAA8AAAAAAAAAAAAAAAAAmAIAAGRycy9kb3du&#10;cmV2LnhtbFBLBQYAAAAABAAEAPUAAACGAwAAAAA=&#10;" path="m47,515c94,535,179,440,235,303,292,166,300,39,253,20,206,,121,95,65,232,8,369,,496,47,515e" fillcolor="#cdcdcd" strokeweight="0">
                    <v:path arrowok="t" o:connecttype="custom" o:connectlocs="14,154;71,91;76,6;20,69;14,154" o:connectangles="0,0,0,0,0"/>
                  </v:shape>
                  <v:shape id="Freeform 78" o:spid="_x0000_s1414" style="position:absolute;left:5687;top:3039;width:141;height:182;visibility:visible;mso-wrap-style:square;v-text-anchor:top" coordsize="47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HSMUA&#10;AADcAAAADwAAAGRycy9kb3ducmV2LnhtbESPT2vCQBTE74V+h+UVems2WrBNdJVS8A+CiKkXb4/d&#10;ZxLMvg3ZVeO3dwWhx2FmfsNMZr1txIU6XztWMEhSEMTamZpLBfu/+cc3CB+QDTaOScGNPMymry8T&#10;zI278o4uRShFhLDPUUEVQptL6XVFFn3iWuLoHV1nMUTZldJ0eI1w28hhmo6kxZrjQoUt/VakT8XZ&#10;Kii26+HI3857fTgss81iqbO61Uq9v/U/YxCB+vAffrZXRsHnVwa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UdIxQAAANwAAAAPAAAAAAAAAAAAAAAAAJgCAABkcnMv&#10;ZG93bnJldi54bWxQSwUGAAAAAAQABAD1AAAAigMAAAAA&#10;" path="m65,232c8,369,,496,47,515r171,71c265,606,350,511,406,374,463,237,471,110,424,90l253,20c206,,121,95,65,232xe" filled="f" strokeweight="42e-5mm">
                    <v:stroke endcap="round"/>
                    <v:path arrowok="t" o:connecttype="custom" o:connectlocs="19,70;14,155;65,176;122,112;127,27;76,6;19,70" o:connectangles="0,0,0,0,0,0,0"/>
                  </v:shape>
                  <v:shape id="Freeform 79" o:spid="_x0000_s1415" style="position:absolute;left:5701;top:3045;width:76;height:154;visibility:visible;mso-wrap-style:square;v-text-anchor:top" coordsize="7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HVsMA&#10;AADcAAAADwAAAGRycy9kb3ducmV2LnhtbESPwWrDMAyG74O9g9Fgl7E6W2koWZyyFga9tiv0KmI1&#10;CbPlELtu9vbTobCj+PV/0ldvZu9UpikOgQ28LQpQxG2wA3cGTt9fr2tQMSFbdIHJwC9F2DSPDzVW&#10;Ntz4QPmYOiUQjhUa6FMaK61j25PHuAgjsWSXMHlMMk6dthPeBO6dfi+KUnscWC70ONKup/bnePVC&#10;uSzb1WGXvTuvzrHMds4vbmvM89P8+QEq0Zz+l+/tvTWwXMv7IiMio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HVsMAAADcAAAADwAAAAAAAAAAAAAAAACYAgAAZHJzL2Rv&#10;d25yZXYueG1sUEsFBgAAAAAEAAQA9QAAAIgDAAAAAA==&#10;" path="m,148v14,6,39,-22,56,-63c73,44,76,6,62,e" filled="f" strokeweight="42e-5mm">
                    <v:stroke endcap="round"/>
                    <v:path arrowok="t" o:connecttype="custom" o:connectlocs="0,148;56,85;62,0" o:connectangles="0,0,0"/>
                  </v:shape>
                </v:group>
                <v:group id="Group 80" o:spid="_x0000_s1416" style="position:absolute;left:37306;top:8128;width:3181;height:3257" coordorigin="5875,-91"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81" o:spid="_x0000_s1417" style="position:absolute;left:5875;top:-9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FMUA&#10;AADcAAAADwAAAGRycy9kb3ducmV2LnhtbESPQWvCQBSE70L/w/IK3symKiJpNkGktp4K2kKuj+xr&#10;EpJ9G3a3mvbXd4WCx2FmvmHycjKDuJDznWUFT0kKgri2uuNGwefHYbEF4QOyxsEyKfghD2XxMMsx&#10;0/bKJ7qcQyMihH2GCtoQxkxKX7dk0Cd2JI7el3UGQ5SukdrhNcLNIJdpupEGO44LLY60b6nuz99G&#10;wRB29dpV1fH38N7hfvOa9m/yRan547R7BhFoCvfwf/uoFay2S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swUxQAAANwAAAAPAAAAAAAAAAAAAAAAAJgCAABkcnMv&#10;ZG93bnJldi54bWxQSwUGAAAAAAQABAD1AAAAigM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418" style="position:absolute;left:5904;top:18;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o8YA&#10;AADcAAAADwAAAGRycy9kb3ducmV2LnhtbESPQWsCMRSE70L/Q3iCN81ardWtUcRS8FJF2wrenpvX&#10;zeLmZdmk6/rvm0LB4zAz3zDzZWtL0VDtC8cKhoMEBHHmdMG5gs+Pt/4UhA/IGkvHpOBGHpaLh84c&#10;U+2uvKfmEHIRIexTVGBCqFIpfWbIoh+4ijh63662GKKsc6lrvEa4LeVjkkykxYLjgsGK1oayy+HH&#10;Kjhm62Zr3iuWX7vxfvP69HyaXc5K9brt6gVEoDbcw//tjVYwmo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o8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83" o:spid="_x0000_s1419" style="position:absolute;left:5917;top:109;width:309;height:301;visibility:visible;mso-wrap-style:square;v-text-anchor:top" coordsize="30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lj8MA&#10;AADcAAAADwAAAGRycy9kb3ducmV2LnhtbESP0WoCMRRE3wv+Q7hC32rWWmxYjSIFpU+K1g+4bq6b&#10;xc3Nuonu+vemUOjjMDNnmPmyd7W4UxsqzxrGowwEceFNxaWG48/6TYEIEdlg7Zk0PCjAcjF4mWNu&#10;fMd7uh9iKRKEQ44abIxNLmUoLDkMI98QJ+/sW4cxybaUpsUuwV0t37NsKh1WnBYsNvRlqbgcbk7D&#10;7lTU3n5Ox53a7q6KT2qzfyitX4f9agYiUh//w3/tb6Nhoj7g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lj8MAAADcAAAADwAAAAAAAAAAAAAAAACYAgAAZHJzL2Rv&#10;d25yZXYueG1sUEsFBgAAAAAEAAQA9QAAAIgDAAAAAA==&#10;" path="m309,301l,301,,283,,248,,201,,148,,96,,49,,15,,,309,r,301xe" stroked="f">
                    <v:path arrowok="t" o:connecttype="custom" o:connectlocs="309,301;0,301;0,283;0,248;0,201;0,148;0,96;0,49;0,15;0,0;309,0;309,301" o:connectangles="0,0,0,0,0,0,0,0,0,0,0,0"/>
                  </v:shape>
                  <v:shape id="Freeform 84" o:spid="_x0000_s1420" style="position:absolute;left:5901;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0MIA&#10;AADcAAAADwAAAGRycy9kb3ducmV2LnhtbESPS2sCMRSF90L/Q7iF7jRj1UFGo5TSFrc+Nu6uk+sk&#10;OLmZTqIz/feNILg8nMfHWa57V4sbtcF6VjAeZSCIS68tVwoO++/hHESIyBprz6TgjwKsVy+DJRba&#10;d7yl2y5WIo1wKFCBibEppAylIYdh5Bvi5J196zAm2VZSt9ilcVfL9yzLpUPLiWCwoU9D5WV3dQki&#10;u8PJHCdk8cfm13qabU6/X0q9vfYfCxCR+vgMP9obrWAyn8H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8PQwgAAANwAAAAPAAAAAAAAAAAAAAAAAJgCAABkcnMvZG93&#10;bnJldi54bWxQSwUGAAAAAAQABAD1AAAAhwMAAAAA&#10;" path="m,l,71r59,l59,66r72,l131,5,59,5,59,,,xe" fillcolor="black" stroked="f">
                    <v:path arrowok="t" o:connecttype="custom" o:connectlocs="0,0;0,71;59,71;59,66;131,66;131,5;59,5;59,0;0,0" o:connectangles="0,0,0,0,0,0,0,0,0"/>
                  </v:shape>
                  <v:shape id="Freeform 85" o:spid="_x0000_s1421" style="position:absolute;left:5914;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5Q8gA&#10;AADcAAAADwAAAGRycy9kb3ducmV2LnhtbESPT2sCMRTE74V+h/AKXopmtSiyNYqKVQu9+Ae0t8fm&#10;dXfr5iVsUl399E1B6HGYmd8wo0ljKnGm2peWFXQ7CQjizOqScwX73Vt7CMIHZI2VZVJwJQ+T8ePD&#10;CFNtL7yh8zbkIkLYp6igCMGlUvqsIIO+Yx1x9L5sbTBEWedS13iJcFPJXpIMpMGS40KBjuYFZaft&#10;j1Fw/CxXz26ZvK8Oi77zPLt9LLvfSrWemukriEBN+A/f22ut4GU4gL8z8Qj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3blDyAAAANwAAAAPAAAAAAAAAAAAAAAAAJgCAABk&#10;cnMvZG93bnJldi54bWxQSwUGAAAAAAQABAD1AAAAjQM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422" style="position:absolute;left:5961;top:313;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be8UA&#10;AADcAAAADwAAAGRycy9kb3ducmV2LnhtbESPUWvCQBCE3wv+h2OFvpR6sYqm0VPEttC+qekPWHLb&#10;JJjbC7k1pv31vYLQx2FmvmHW28E1qqcu1J4NTCcJKOLC25pLA5/522MKKgiyxcYzGfimANvN6G6N&#10;mfVXPlJ/klJFCIcMDVQibaZ1KCpyGCa+JY7el+8cSpRdqW2H1wh3jX5KkoV2WHNcqLClfUXF+XRx&#10;BmrJX9K+yWeH14U86/kP2Y/DgzH342G3AiU0yH/41n63BmbpEv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ht7xQAAANwAAAAPAAAAAAAAAAAAAAAAAJgCAABkcnMv&#10;ZG93bnJldi54bWxQSwUGAAAAAAQABAD1AAAAigMAAAAA&#10;" path="m23,38r-2,l18,38r-3,l12,38r-4,l5,38r-3,l,38,,,2,,5,,8,r4,l15,r3,l21,r2,l23,38xe" fillcolor="#32f2ff" stroked="f">
                    <v:path arrowok="t" o:connecttype="custom" o:connectlocs="23,38;21,38;18,38;15,38;12,38;8,38;5,38;2,38;0,38;0,0;2,0;5,0;8,0;12,0;15,0;18,0;21,0;23,0;23,38" o:connectangles="0,0,0,0,0,0,0,0,0,0,0,0,0,0,0,0,0,0,0"/>
                  </v:shape>
                  <v:shape id="Freeform 87" o:spid="_x0000_s1423" style="position:absolute;left:5996;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aFMMA&#10;AADcAAAADwAAAGRycy9kb3ducmV2LnhtbERPy2oCMRTdF/yHcIVupGZspcholKGiiCJS9QNuJ3ce&#10;dnIzJFHHv28WQpeH854tOtOIGzlfW1YwGiYgiHOray4VnE+rtwkIH5A1NpZJwYM8LOa9lxmm2t75&#10;m27HUIoYwj5FBVUIbSqlzysy6Ie2JY5cYZ3BEKErpXZ4j+Gmke9J8ikN1hwbKmzpq6L893g1Cg67&#10;zP1s1/ttMR5k51HxWJ6u7UWp136XTUEE6sK/+OneaAUfk7g2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aFMMAAADcAAAADwAAAAAAAAAAAAAAAACYAgAAZHJzL2Rv&#10;d25yZXYueG1sUEsFBgAAAAAEAAQA9QAAAIgDA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424" style="position:absolute;left:5952;top:127;width:68;height:6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MKMUA&#10;AADcAAAADwAAAGRycy9kb3ducmV2LnhtbESPQWsCMRSE74X+h/AEbzVrBXFXo9iCUKQHq0Lr7bF5&#10;u1ncvCxJquu/b4SCx2FmvmEWq9624kI+NI4VjEcZCOLS6YZrBcfD5mUGIkRkja1jUnCjAKvl89MC&#10;C+2u/EWXfaxFgnAoUIGJsSukDKUhi2HkOuLkVc5bjEn6WmqP1wS3rXzNsqm02HBaMNjRu6HyvP+1&#10;CrZl/r2tPqd0/MHdaZNP3iofjFLDQb+eg4jUx0f4v/2hFUxmO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woxQAAANwAAAAPAAAAAAAAAAAAAAAAAJgCAABkcnMv&#10;ZG93bnJldi54bWxQSwUGAAAAAAQABAD1AAAAigM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425" style="position:absolute;left:5964;top:139;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UBsMA&#10;AADcAAAADwAAAGRycy9kb3ducmV2LnhtbESPwWrCQBCG7wXfYRmhl6IbLZUmukoQhB5r9NDjkB2z&#10;wexsyK4a375zKPQ4/PN/881mN/pO3WmIbWADi3kGirgOtuXGwPl0mH2CignZYheYDDwpwm47edlg&#10;YcODj3SvUqMEwrFAAy6lvtA61o48xnnoiSW7hMFjknFotB3wIXDf6WWWrbTHluWCw572juprdfOi&#10;8f2Rl+yq3P4c3spFf3sec6qMeZ2O5RpUojH9L/+1v6yB91z05Rkh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UBsMAAADcAAAADwAAAAAAAAAAAAAAAACYAgAAZHJzL2Rv&#10;d25yZXYueG1sUEsFBgAAAAAEAAQA9QAAAIgDA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426" style="position:absolute;left:610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0WMQA&#10;AADcAAAADwAAAGRycy9kb3ducmV2LnhtbESP22rDMBBE3wP9B7GFvMVyWnKxGyWUQE2fCrl8wGJt&#10;bRNr5UqqL/n6qlDo4zAzZ5jdYTSt6Mn5xrKCZZKCIC6tbrhScL28LbYgfEDW2FomBRN5OOwfZjvM&#10;tR34RP05VCJC2OeooA6hy6X0ZU0GfWI74uh9WmcwROkqqR0OEW5a+ZSma2mw4bhQY0fHmsrb+dso&#10;cJwW9+PXtLJFZT82qyYrt7eg1PxxfH0BEWgM/+G/9rtW8Jwt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9Fj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91" o:spid="_x0000_s1427" style="position:absolute;left:6124;top:27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shape id="Freeform 92" o:spid="_x0000_s1428" style="position:absolute;left:6113;top:207;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S8YA&#10;AADcAAAADwAAAGRycy9kb3ducmV2LnhtbESPW2sCMRSE3wv9D+EUfCmareJtNUoRLG2f6gXx8bA5&#10;bhY3J2sSdfvvm0Khj8PMfMPMl62txY18qBwreOllIIgLpysuFex36+4ERIjIGmvHpOCbAiwXjw9z&#10;zLW784Zu21iKBOGQowITY5NLGQpDFkPPNcTJOzlvMSbpS6k93hPc1rKfZSNpseK0YLChlaHivL1a&#10;BZPnr7W+FEaf++Pj0B+Hzdvh80OpzlP7OgMRqY3/4b/2u1YwmA7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S8YAAADcAAAADwAAAAAAAAAAAAAAAACYAgAAZHJz&#10;L2Rvd25yZXYueG1sUEsFBgAAAAAEAAQA9QAAAIsDAAAAAA==&#10;" path="m237,59l,59,,,136,,237,59xe" fillcolor="#d80000" stroked="f">
                    <v:path arrowok="t" o:connecttype="custom" o:connectlocs="237,59;0,59;0,0;136,0;237,59" o:connectangles="0,0,0,0,0"/>
                  </v:shape>
                  <v:shape id="Freeform 93" o:spid="_x0000_s1429" style="position:absolute;left:6256;top:29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Me8IA&#10;AADcAAAADwAAAGRycy9kb3ducmV2LnhtbERPy2rCQBTdF/yH4Ra604mtLRodRUIKrbhp1P0lc01C&#10;M3dCZpqHX98pCF0eznuzG0wtOmpdZVnBfBaBIM6trrhQcD69T5cgnEfWWFsmBSM52G0nDxuMte35&#10;i7rMFyKEsItRQel9E0vp8pIMupltiAN3ta1BH2BbSN1iH8JNLZ+j6E0arDg0lNhQUlL+nf0YBZ9d&#10;cZzfOH29jGHMeUWHZJkelHp6HPZrEJ4G/y++uz+0gpfVAv7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x7wgAAANwAAAAPAAAAAAAAAAAAAAAAAJgCAABkcnMvZG93&#10;bnJldi54bWxQSwUGAAAAAAQABAD1AAAAhwM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430" style="position:absolute;left:626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L/sQA&#10;AADcAAAADwAAAGRycy9kb3ducmV2LnhtbESPzW7CMBCE75V4B2uReisOReEnxSBUBZUjpOW+irdJ&#10;IF6nsZuEt8dIlXoczcw3mvV2MLXoqHWVZQXTSQSCOLe64kLB1+f+ZQnCeWSNtWVScCMH283oaY2J&#10;tj2fqMt8IQKEXYIKSu+bREqXl2TQTWxDHLxv2xr0QbaF1C32AW5q+RpFc2mw4rBQYkPvJeXX7Nco&#10;MDOMFz/msr+lx6P9yOpzpNOzUs/jYfcGwtPg/8N/7YNWMFvF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YC/7EAAAA3AAAAA8AAAAAAAAAAAAAAAAAmAIAAGRycy9k&#10;b3ducmV2LnhtbFBLBQYAAAAABAAEAPUAAACJAw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431" style="position:absolute;left:626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BsMA&#10;AADcAAAADwAAAGRycy9kb3ducmV2LnhtbESPQWsCMRSE74X+h/AKvdVELVvdGkUEwVNFXej1kTx3&#10;l25elk10t//eCILHYWa+YRarwTXiSl2oPWsYjxQIYuNtzaWG4rT9mIEIEdli45k0/FOA1fL1ZYG5&#10;9T0f6HqMpUgQDjlqqGJscymDqchhGPmWOHln3zmMSXaltB32Ce4aOVEqkw5rTgsVtrSpyPwdL07D&#10;3hbZ56E3XydV1L9z9WPGZzPT+v1tWH+DiDTEZ/jR3lkN03kG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yBsMAAADcAAAADwAAAAAAAAAAAAAAAACYAgAAZHJzL2Rv&#10;d25yZXYueG1sUEsFBgAAAAAEAAQA9QAAAIgDA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432" style="position:absolute;left:614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97" o:spid="_x0000_s1433" style="position:absolute;left:615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8QA&#10;AADcAAAADwAAAGRycy9kb3ducmV2LnhtbERPTWvCQBC9F/wPywheQrNRsa2pq4hiEaTQpoLXITtN&#10;gtnZkF2TtL++exB6fLzv1WYwteiodZVlBdM4AUGcW11xoeD8dXh8AeE8ssbaMin4IQeb9ehhham2&#10;PX9Sl/lChBB2KSoovW9SKV1ekkEX24Y4cN+2NegDbAupW+xDuKnlLEmepMGKQ0OJDe1Kyq/ZzSg4&#10;vS+frwvzdqmj8+zYXz5+KeK9UpPxsH0F4Wnw/+K7+6gVzJdhbT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67fEAAAA3AAAAA8AAAAAAAAAAAAAAAAAmAIAAGRycy9k&#10;b3ducmV2LnhtbFBLBQYAAAAABAAEAPUAAACJAwAAAAA=&#10;" fillcolor="#7f99b2" stroked="f"/>
                  <v:rect id="Rectangle 98" o:spid="_x0000_s1434" style="position:absolute;left:615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x2MMA&#10;AADcAAAADwAAAGRycy9kb3ducmV2LnhtbESPQWvCQBSE74X+h+UVvNWNqRSNWUWElnisBrw+ss9s&#10;yO7bkN1q/PfdQqHHYWa+Ycrd5Ky40Rg6zwoW8wwEceN1x62C+vzxugIRIrJG65kUPCjAbvv8VGKh&#10;/Z2/6HaKrUgQDgUqMDEOhZShMeQwzP1AnLyrHx3GJMdW6hHvCe6szLPsXTrsOC0YHOhgqOlP305B&#10;PyyNtcernOKl9nV3zKts+anU7GXab0BEmuJ/+K9daQVv6z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x2MMAAADcAAAADwAAAAAAAAAAAAAAAACYAgAAZHJzL2Rv&#10;d25yZXYueG1sUEsFBgAAAAAEAAQA9QAAAIgDAAAAAA==&#10;" fillcolor="#ff7f00" stroked="f"/>
                  <v:shape id="Freeform 99" o:spid="_x0000_s1435" style="position:absolute;left:6181;top:350;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thcIA&#10;AADcAAAADwAAAGRycy9kb3ducmV2LnhtbERPTWvCQBC9F/oflin0Zja1RSS6BgkWLKEUY7wP2TEJ&#10;ZmfT7Bpjf333UOjx8b7X6WQ6MdLgWssKXqIYBHFldcu1gvL4PluCcB5ZY2eZFNzJQbp5fFhjou2N&#10;DzQWvhYhhF2CChrv+0RKVzVk0EW2Jw7c2Q4GfYBDLfWAtxBuOjmP44U02HJoaLCnrKHqUlyNgq/X&#10;64n342f+ob/zXXHnMst/SqWen6btCoSnyf+L/9x7reAtDvP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S2FwgAAANwAAAAPAAAAAAAAAAAAAAAAAJgCAABkcnMvZG93&#10;bnJldi54bWxQSwUGAAAAAAQABAD1AAAAhwM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436" style="position:absolute;left:6043;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KEsMA&#10;AADcAAAADwAAAGRycy9kb3ducmV2LnhtbESPQYvCMBSE74L/ITxhb5pWRKQaRQTBgx7WXYrHZ/Ns&#10;i81LSWLb/febhQWPw8x8w2x2g2lER87XlhWkswQEcWF1zaWC76/jdAXCB2SNjWVS8EMedtvxaIOZ&#10;tj1/UncNpYgQ9hkqqEJoMyl9UZFBP7MtcfQe1hkMUbpSaod9hJtGzpNkKQ3WHBcqbOlQUfG8voyC&#10;HJtLfuxD6/F5L9w87c7LW6fUx2TYr0EEGsI7/N8+aQWLJIW/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KKEs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437" style="position:absolute;left:39477;top:13912;width:3195;height:3258" coordorigin="6217,820"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02" o:spid="_x0000_s1438" style="position:absolute;left:6217;top:82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qV8UA&#10;AADcAAAADwAAAGRycy9kb3ducmV2LnhtbESPQWsCMRSE74X+h/AKvRRNrKWUrVGKyxYvHmq7B2+P&#10;zetm6eZlSaKu/74RBI/DzHzDLFaj68WRQuw8a5hNFQjixpuOWw0/39XkDURMyAZ7z6ThTBFWy/u7&#10;BRbGn/iLjrvUigzhWKAGm9JQSBkbSw7j1A/E2fv1wWHKMrTSBDxluOvls1Kv0mHHecHiQGtLzd/u&#10;4DSU5Tk8bdV4KMnyZ1Xv+1TVtdaPD+PHO4hEY7qFr+2N0fCi5n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6pXxQAAANwAAAAPAAAAAAAAAAAAAAAAAJgCAABkcnMv&#10;ZG93bnJldi54bWxQSwUGAAAAAAQABAD1AAAAigM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439" style="position:absolute;left:6246;top:92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1P8UA&#10;AADcAAAADwAAAGRycy9kb3ducmV2LnhtbESP3WoCMRSE7wu+QzhC72pWESlbo5TiTxeEUrsPcNgc&#10;d1eTkyWJuvr0plDo5TAz3zDzZW+NuJAPrWMF41EGgrhyuuVaQfmzfnkFESKyRuOYFNwowHIxeJpj&#10;rt2Vv+myj7VIEA45Kmhi7HIpQ9WQxTByHXHyDs5bjEn6WmqP1wS3Rk6ybCYttpwWGuzoo6HqtD9b&#10;BXVfrI5rLLan+1c52+xKU0RvlHoe9u9vICL18T/81/7UCqbZ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U/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04" o:spid="_x0000_s1440" style="position:absolute;left:6258;top:1019;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8YA&#10;AADcAAAADwAAAGRycy9kb3ducmV2LnhtbESPT2sCMRTE74V+h/AKvXWzlip1NSultNSDHrR68PZI&#10;nvvHzct2k+r67Y0geBxm5jfMdNbbRhyp85VjBYMkBUGsnam4ULD5/X55B+EDssHGMSk4k4dZ/vgw&#10;xcy4E6/ouA6FiBD2GSooQ2gzKb0uyaJPXEscvb3rLIYou0KaDk8Rbhv5mqYjabHiuFBiS58l6cP6&#10;3yroB4tCj3b+6w/1eDv80fVyvKqVen7qPyYgAvXhHr6150bBWzqE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0A/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105" o:spid="_x0000_s1441" style="position:absolute;left:6243;top:120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5BsIA&#10;AADcAAAADwAAAGRycy9kb3ducmV2LnhtbESP0WoCMRRE3wv+Q7iCbzVxu0jZGsUKQqVPaj/gsrnd&#10;LG5uliTV3b83QsHHYWbOMKvN4DpxpRBbzxoWcwWCuPam5UbDz3n/+g4iJmSDnWfSMFKEzXryssLK&#10;+Bsf6XpKjcgQjhVqsCn1lZSxtuQwzn1PnL1fHxymLEMjTcBbhrtOFkotpcOW84LFnnaW6svpz2kI&#10;+0J9lnK8DOPbLnT1Idii/NZ6Nh22HyASDekZ/m9/GQ2lWsLj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fkGwgAAANwAAAAPAAAAAAAAAAAAAAAAAJgCAABkcnMvZG93&#10;bnJldi54bWxQSwUGAAAAAAQABAD1AAAAhwMAAAAA&#10;" path="m,l,70r59,l59,66r72,l131,4,59,4,59,,,xe" fillcolor="black" stroked="f">
                    <v:path arrowok="t" o:connecttype="custom" o:connectlocs="0,0;0,70;59,70;59,66;131,66;131,4;59,4;59,0;0,0" o:connectangles="0,0,0,0,0,0,0,0,0"/>
                  </v:shape>
                  <v:shape id="Freeform 106" o:spid="_x0000_s1442" style="position:absolute;left:6256;top:121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sMA&#10;AADcAAAADwAAAGRycy9kb3ducmV2LnhtbESPzWrDMBCE74W+g9hCb42U0j/cKKEYDIEeQn4eYLE2&#10;thtrJaRt4rx9VSj0OMzMN8xiNflRnSnlIbCF+cyAIm6DG7izcNg3D2+gsiA7HAOThStlWC1vbxZY&#10;uXDhLZ130qkC4VyhhV4kVlrntiePeRYicfGOIXmUIlOnXcJLgftRPxrzoj0OXBZ6jFT31J52395C&#10;U9efso/y1Rw3m+eY1n57Nd7a+7vp4x2U0CT/4b/22ll4Mq/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osMAAADcAAAADwAAAAAAAAAAAAAAAACYAgAAZHJzL2Rv&#10;d25yZXYueG1sUEsFBgAAAAAEAAQA9QAAAIgDA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443" style="position:absolute;left:6303;top:1224;width:23;height: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JYsIA&#10;AADcAAAADwAAAGRycy9kb3ducmV2LnhtbERPTYvCMBC9L/gfwgje1lRRkdpURBE8LAu6C+JtbMa2&#10;2kxqE7X6681hYY+P953MW1OJOzWutKxg0I9AEGdWl5wr+P1Zf05BOI+ssbJMCp7kYJ52PhKMtX3w&#10;lu47n4sQwi5GBYX3dSylywoy6Pq2Jg7cyTYGfYBNLnWDjxBuKjmMook0WHJoKLCmZUHZZXczCo7X&#10;6jz2R21sfjDfl6/96rafvpTqddvFDISn1v+L/9wbrWAUhbXhTDgC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kliwgAAANwAAAAPAAAAAAAAAAAAAAAAAJgCAABkcnMvZG93&#10;bnJldi54bWxQSwUGAAAAAAQABAD1AAAAhwMAAAAA&#10;" path="m23,37r-2,l18,37r-3,l12,37r-4,l5,37r-3,l,37,,,2,,5,,8,r4,l15,r3,l21,r2,l23,37xe" fillcolor="#32f2ff" stroked="f">
                    <v:path arrowok="t" o:connecttype="custom" o:connectlocs="23,37;21,37;18,37;15,37;12,37;8,37;5,37;2,37;0,37;0,0;2,0;5,0;8,0;12,0;15,0;18,0;21,0;23,0;23,37" o:connectangles="0,0,0,0,0,0,0,0,0,0,0,0,0,0,0,0,0,0,0"/>
                  </v:shape>
                  <v:shape id="Freeform 108" o:spid="_x0000_s1444" style="position:absolute;left:6339;top:1224;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mxMcA&#10;AADcAAAADwAAAGRycy9kb3ducmV2LnhtbESPT2sCMRTE7wW/Q3gFL6LZii26GqWoLQq9+A/x9ti8&#10;bhY3L8smuuu3bwqFHoeZ+Q0zW7S2FHeqfeFYwcsgAUGcOV1wruB4+OiPQfiArLF0TAoe5GEx7zzN&#10;MNWu4R3d9yEXEcI+RQUmhCqV0meGLPqBq4ij9+1qiyHKOpe6xibCbSmHSfImLRYcFwxWtDSUXfc3&#10;q2BZrJtX17v0Hmb1ddpuRsPz5PSpVPe5fZ+CCNSG//Bfe6MVjJI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PZsTHAAAA3AAAAA8AAAAAAAAAAAAAAAAAmAIAAGRy&#10;cy9kb3ducmV2LnhtbFBLBQYAAAAABAAEAPUAAACMAw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445" style="position:absolute;left:6293;top:1038;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Ie8IA&#10;AADcAAAADwAAAGRycy9kb3ducmV2LnhtbERPXWvCMBR9H+w/hDvY25p2bFJqo4ggDBHGqsge75Jr&#10;W2xuShPb+u+Xh8EeD+e7XM+2EyMNvnWsIEtSEMTamZZrBafj7iUH4QOywc4xKbiTh/Xq8aHEwriJ&#10;v2isQi1iCPsCFTQh9IWUXjdk0SeuJ47cxQ0WQ4RDLc2AUwy3nXxN04W02HJsaLCnbUP6Wt2sgh+t&#10;9/WmWvTn9885P+TZtQvfqVLPT/NmCSLQHP7Ff+4Po+Ati/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Eh7wgAAANwAAAAPAAAAAAAAAAAAAAAAAJgCAABkcnMvZG93&#10;bnJldi54bWxQSwUGAAAAAAQABAD1AAAAhwM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446" style="position:absolute;left:6306;top:10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esUA&#10;AADcAAAADwAAAGRycy9kb3ducmV2LnhtbESPQWsCMRSE74X+h/AK3mp2tdiyGkUKBQ8iVUvx+Ni8&#10;bpZuXtZN3E3/fSMIHoeZ+YZZrKJtRE+drx0ryMcZCOLS6ZorBV/Hj+c3ED4ga2wck4I/8rBaPj4s&#10;sNBu4D31h1CJBGFfoAITQltI6UtDFv3YtcTJ+3GdxZBkV0nd4ZDgtpGTLJtJizWnBYMtvRsqfw8X&#10;q2Ab290pfH9uz8N00u+8jP5VGqVGT3E9BxEohnv41t5oBS95D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6xQAAANwAAAAPAAAAAAAAAAAAAAAAAJgCAABkcnMv&#10;ZG93bnJldi54bWxQSwUGAAAAAAQABAD1AAAAigM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447" style="position:absolute;left:6444;top:1106;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Ca8QA&#10;AADcAAAADwAAAGRycy9kb3ducmV2LnhtbESPQWsCMRSE70L/Q3gFb5pVrNTVKCIIihTRSsXbY/PM&#10;Lm5e1k3U7b9vBKHHYWa+YSazxpbiTrUvHCvodRMQxJnTBRsFh+9l5xOED8gaS8ek4Jc8zKZvrQmm&#10;2j14R/d9MCJC2KeoIA+hSqX0WU4WfddVxNE7u9piiLI2Utf4iHBbyn6SDKXFguNCjhUtcsou+5tV&#10;YL7k8qB/RuvL2nyMaHui63FDSrXfm/kYRKAm/Idf7ZVWMOj14Xk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AmvEAAAA3AAAAA8AAAAAAAAAAAAAAAAAmAIAAGRycy9k&#10;b3ducmV2LnhtbFBLBQYAAAAABAAEAPUAAACJAwAAAAA=&#10;" path="m,84r10,l10,227r230,l240,84r36,l275,71,152,,,,,84xe" fillcolor="black" stroked="f">
                    <v:path arrowok="t" o:connecttype="custom" o:connectlocs="0,84;10,84;10,227;240,227;240,84;276,84;275,71;152,0;0,0;0,84" o:connectangles="0,0,0,0,0,0,0,0,0,0"/>
                  </v:shape>
                  <v:rect id="Rectangle 112" o:spid="_x0000_s1448" style="position:absolute;left:6466;top:119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LHsQA&#10;AADcAAAADwAAAGRycy9kb3ducmV2LnhtbESPT4vCMBTE74LfITxhb5q4atFqlGVBWHA9+Ae8Pppn&#10;W2xeuk3U+u03guBxmJnfMItVaytxo8aXjjUMBwoEceZMybmG42Hdn4LwAdlg5Zg0PMjDatntLDA1&#10;7s47uu1DLiKEfYoaihDqVEqfFWTRD1xNHL2zayyGKJtcmgbvEW4r+alUIi2WHBcKrOm7oOyyv1oN&#10;mIzN3/Y8+j1srgnO8latJyel9Uev/ZqDCNSGd/jV/jEaxsMR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Cx7EAAAA3AAAAA8AAAAAAAAAAAAAAAAAmAIAAGRycy9k&#10;b3ducmV2LnhtbFBLBQYAAAAABAAEAPUAAACJAwAAAAA=&#10;" stroked="f"/>
                  <v:shape id="Freeform 113" o:spid="_x0000_s1449" style="position:absolute;left:6455;top:111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em8UA&#10;AADcAAAADwAAAGRycy9kb3ducmV2LnhtbESPQWvCQBSE7wX/w/IK3urGRqRGN6KCpQcvpqXg7ZF9&#10;TUKyb8PuNqb/visIHoeZ+YbZbEfTiYGcbywrmM8SEMSl1Q1XCr4+jy9vIHxA1thZJgV/5GGbT542&#10;mGl75TMNRahEhLDPUEEdQp9J6cuaDPqZ7Ymj92OdwRClq6R2eI1w08nXJFlKgw3HhRp7OtRUtsWv&#10;UfC92qeJ27XnMrzb08Wkh8vJFEpNn8fdGkSgMTzC9/aHVrCYL+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16bxQAAANwAAAAPAAAAAAAAAAAAAAAAAJgCAABkcnMv&#10;ZG93bnJldi54bWxQSwUGAAAAAAQABAD1AAAAigMAAAAA&#10;" path="m239,59l,59,,,138,,239,59xe" fillcolor="#d80000" stroked="f">
                    <v:path arrowok="t" o:connecttype="custom" o:connectlocs="239,59;0,59;0,0;138,0;239,59" o:connectangles="0,0,0,0,0"/>
                  </v:shape>
                  <v:shape id="Freeform 114" o:spid="_x0000_s1450" style="position:absolute;left:6599;top:120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FZ8gA&#10;AADcAAAADwAAAGRycy9kb3ducmV2LnhtbESPQU/CQBSE7yb8h80z4QbbGkSpLIRUUDDxAHrQ20v3&#10;0TZ03za7C1R+vWtC4nEyM99kpvPONOJEzteWFaTDBARxYXXNpYLPj9XgEYQPyBoby6TghzzMZ72b&#10;KWbannlLp10oRYSwz1BBFUKbSemLigz6oW2Jo7e3zmCI0pVSOzxHuGnkXZKMpcGa40KFLeUVFYfd&#10;0ShYjt/2+fflOd28LPLkq32dPDj/rlT/tls8gQjUhf/wtb3WCkbpPfy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MVnyAAAANwAAAAPAAAAAAAAAAAAAAAAAJgCAABk&#10;cnMvZG93bnJldi54bWxQSwUGAAAAAAQABAD1AAAAjQM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451" style="position:absolute;left:6611;top:1216;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3/MYA&#10;AADcAAAADwAAAGRycy9kb3ducmV2LnhtbESPT2vCQBTE7wW/w/KE3upGKbHGbEQEaXvyT0vF2yP7&#10;TIK7b2N2q/HbdwuFHoeZ+Q2TL3prxJU63zhWMB4lIIhLpxuuFHx+rJ9eQPiArNE4JgV38rAoBg85&#10;ZtrdeEfXfahEhLDPUEEdQptJ6cuaLPqRa4mjd3KdxRBlV0nd4S3CrZGTJEmlxYbjQo0trWoqz/tv&#10;qwC35ez162Amm5mZHt8T2l3SZa/U47BfzkEE6sN/+K/9phU8j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3/MYAAADcAAAADwAAAAAAAAAAAAAAAACYAgAAZHJz&#10;L2Rvd25yZXYueG1sUEsFBgAAAAAEAAQA9QAAAIsDA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452" style="position:absolute;left:6608;top:121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7/cQA&#10;AADcAAAADwAAAGRycy9kb3ducmV2LnhtbESP0WrCQBRE3wv+w3KFvhTdWFo10VWCUPBBClE/4JK9&#10;JsHs3bC7mvTvu4Lg4zAzZ5j1djCtuJPzjWUFs2kCgri0uuFKwfn0M1mC8AFZY2uZFPyRh+1m9LbG&#10;TNueC7ofQyUihH2GCuoQukxKX9Zk0E9tRxy9i3UGQ5SuktphH+GmlZ9JMpcGG44LNXa0q6m8Hm9G&#10;AfUfxWGeX75D/lumqTunZl+kSr2Ph3wFItAQXuFne68VfM0W8Dg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O/3EAAAA3AAAAA8AAAAAAAAAAAAAAAAAmAIAAGRycy9k&#10;b3ducmV2LnhtbFBLBQYAAAAABAAEAPUAAACJAw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453" style="position:absolute;left:6486;top:1184;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rect id="Rectangle 118" o:spid="_x0000_s1454" style="position:absolute;left:6498;top:119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AE8cA&#10;AADcAAAADwAAAGRycy9kb3ducmV2LnhtbESPQWvCQBSE74X+h+UVvATdKFpr6iqlpSJIoU0Fr4/s&#10;axLMvg3ZNYn+elcQehxm5htmue5NJVpqXGlZwXgUgyDOrC45V7D//Ry+gHAeWWNlmRScycF69fiw&#10;xETbjn+oTX0uAoRdggoK7+tESpcVZNCNbE0cvD/bGPRBNrnUDXYBbio5ieNnabDksFBgTe8FZcf0&#10;ZBTsvhbz48xsDlW0n2y7w/eFIv5QavDUv72C8NT7//C9vdUKpuMF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agBPHAAAA3AAAAA8AAAAAAAAAAAAAAAAAmAIAAGRy&#10;cy9kb3ducmV2LnhtbFBLBQYAAAAABAAEAPUAAACMAwAAAAA=&#10;" fillcolor="#7f99b2" stroked="f"/>
                  <v:rect id="Rectangle 119" o:spid="_x0000_s1455" style="position:absolute;left:6498;top:121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cx74A&#10;AADcAAAADwAAAGRycy9kb3ducmV2LnhtbERPTYvCMBC9C/sfwizsTVNLEamNIsKKHlcLXodmbEqT&#10;SWmyWv/95iDs8fG+q93krHjQGDrPCpaLDARx43XHrYL6+j1fgwgRWaP1TApeFGC3/ZhVWGr/5B96&#10;XGIrUgiHEhWYGIdSytAYchgWfiBO3N2PDmOCYyv1iM8U7qzMs2wlHXacGgwOdDDU9Jdfp6AfCmPt&#10;+S6neKt93Z3zU1Yclfr6nPYbEJGm+C9+u09aQZGn+elMOgJ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t3Me+AAAA3AAAAA8AAAAAAAAAAAAAAAAAmAIAAGRycy9kb3ducmV2&#10;LnhtbFBLBQYAAAAABAAEAPUAAACDAwAAAAA=&#10;" fillcolor="#ff7f00" stroked="f"/>
                  <v:shape id="Freeform 120" o:spid="_x0000_s1456" style="position:absolute;left:6524;top:126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i8QA&#10;AADcAAAADwAAAGRycy9kb3ducmV2LnhtbESPT2sCMRTE74V+h/AK3mp2pVhZjVLFghepf+/PzXOz&#10;dvOyJFHXb98UCj0OM/MbZjLrbCNu5EPtWEHez0AQl07XXCk47D9fRyBCRNbYOCYFDwowmz4/TbDQ&#10;7s5buu1iJRKEQ4EKTIxtIWUoDVkMfdcSJ+/svMWYpK+k9nhPcNvIQZYNpcWa04LBlhaGyu/d1So4&#10;vm82+fUil/OTP55LE+df65VRqvfSfYxBROrif/ivvdIK3gY5/J5JR0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fovEAAAA3AAAAA8AAAAAAAAAAAAAAAAAmAIAAGRycy9k&#10;b3ducmV2LnhtbFBLBQYAAAAABAAEAPUAAACJAw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457" style="position:absolute;left:6385;top:831;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wTMIA&#10;AADcAAAADwAAAGRycy9kb3ducmV2LnhtbESP0YrCMBRE3xf8h3AF39bUUkWqUURYVmRf7O4HXJpr&#10;WmxuShNr/PvNwoKPw8ycYbb7aDsx0uBbxwoW8wwEce10y0bBz/fH+xqED8gaO8ek4Eke9rvJ2xZL&#10;7R58obEKRiQI+xIVNCH0pZS+bsiin7ueOHlXN1gMSQ5G6gEfCW47mWfZSlpsOS002NOxofpW3a0C&#10;Pl+oi0VfLc3X6RyLT7k0xajUbBoPGxCBYniF/9snraDIc/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zBMwgAAANwAAAAPAAAAAAAAAAAAAAAAAJgCAABkcnMvZG93&#10;bnJldi54bWxQSwUGAAAAAAQABAD1AAAAhwM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458" style="position:absolute;left:42748;top:6686;width:3187;height:3258" coordorigin="6732,-318"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23" o:spid="_x0000_s1459" style="position:absolute;left:6732;top:-318;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0R8UA&#10;AADcAAAADwAAAGRycy9kb3ducmV2LnhtbESPQWvCQBSE70L/w/IKvRSzqcRW0qxSCo3exLSIvT2y&#10;zySYfRuyWxP/vSsUPA4z8w2TrUbTijP1rrGs4CWKQRCXVjdcKfj5/pouQDiPrLG1TAou5GC1fJhk&#10;mGo78I7Oha9EgLBLUUHtfZdK6cqaDLrIdsTBO9reoA+yr6TucQhw08pZHL9Kgw2HhRo7+qypPBV/&#10;RoG0b1szx7XNaXP4nR8ulO/3z0o9PY4f7yA8jf4e/m9vtIJklsDtTDg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TRHxQAAANwAAAAPAAAAAAAAAAAAAAAAAJgCAABkcnMv&#10;ZG93bnJldi54bWxQSwUGAAAAAAQABAD1AAAAigM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460" style="position:absolute;left:6761;top:-20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MxMUA&#10;AADcAAAADwAAAGRycy9kb3ducmV2LnhtbESP0WoCMRRE3wX/IVzBt5pVrMjWKCLadqEg2v2Ay+Z2&#10;d2tysySpbvv1TaHg4zAzZ5jVprdGXMmH1rGC6SQDQVw53XKtoHw/PCxBhIis0TgmBd8UYLMeDlaY&#10;a3fjE13PsRYJwiFHBU2MXS5lqBqyGCauI07eh/MWY5K+ltrjLcGtkbMsW0iLLaeFBjvaNVRdzl9W&#10;Qd0X+88DFi+Xn2O5eH4rTRG9UWo86rdPICL18R7+b79qBfPZI/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gzE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125" o:spid="_x0000_s1461" style="position:absolute;left:6773;top:-11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C8UA&#10;AADcAAAADwAAAGRycy9kb3ducmV2LnhtbESPQWsCMRSE70L/Q3hCb5rVipWtURZBaCkiWgs9PjbP&#10;3aWblzRJdf33RhA8DjPzDTNfdqYVJ/KhsaxgNMxAEJdWN1wpOHytBzMQISJrbC2TggsFWC6eenPM&#10;tT3zjk77WIkE4ZCjgjpGl0sZypoMhqF1xMk7Wm8wJukrqT2eE9y0cpxlU2mw4bRQo6NVTeXv/t8o&#10;cJv1z7csJu6zWB1fX7zc/n3orVLP/a54AxGpi4/wvf2uFUzGU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38L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126" o:spid="_x0000_s1462" style="position:absolute;left:6758;top:69;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XncQA&#10;AADcAAAADwAAAGRycy9kb3ducmV2LnhtbESP3WrCQBCF7wu+wzJC73RjqlZS12BLhV74Q6wPMGSn&#10;STA7G7Jbs337bkHo5eH8fJx1HkwrbtS7xrKC2TQBQVxa3XCl4PK5m6xAOI+ssbVMCn7IQb4ZPawx&#10;03bggm5nX4k4wi5DBbX3XSalK2sy6Ka2I47el+0N+ij7SuoehzhuWpkmyVIabDgSauzorabyev42&#10;ERKO+8OJivfFyQwBjXy9PpWFUo/jsH0B4Sn4//C9/aEVzNNn+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F53EAAAA3AAAAA8AAAAAAAAAAAAAAAAAmAIAAGRycy9k&#10;b3ducmV2LnhtbFBLBQYAAAAABAAEAPUAAACJAwAAAAA=&#10;" path="m,l,70r58,l58,66r72,l130,4,58,4,58,,,xe" fillcolor="black" stroked="f">
                    <v:path arrowok="t" o:connecttype="custom" o:connectlocs="0,0;0,70;58,70;58,66;130,66;130,4;58,4;58,0;0,0" o:connectangles="0,0,0,0,0,0,0,0,0"/>
                  </v:shape>
                  <v:shape id="Freeform 127" o:spid="_x0000_s1463" style="position:absolute;left:6771;top:81;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a9cUA&#10;AADcAAAADwAAAGRycy9kb3ducmV2LnhtbERPy2oCMRTdC/2HcAU3RTNKKzI1ShUfFdw4Cm13l8l1&#10;ZtrJTZhEnfbrm0XB5eG8p/PW1OJKja8sKxgOEhDEudUVFwpOx3V/AsIHZI21ZVLwQx7ms4fOFFNt&#10;b3ygaxYKEUPYp6igDMGlUvq8JIN+YB1x5M62MRgibAqpG7zFcFPLUZKMpcGKY0OJjpYl5d/ZxSj4&#10;+Ky2j26T7Lbvq2fnefG73wy/lOp129cXEIHacBf/u9+0gqdRXBv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hr1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464" style="position:absolute;left:6817;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t0MYA&#10;AADcAAAADwAAAGRycy9kb3ducmV2LnhtbESP3WoCMRSE7wXfIZxCb0rNKlLs1ihLS0UUEX8e4HRz&#10;9qduTpYk6vr2plDwcpiZb5jpvDONuJDztWUFw0ECgji3uuZSwfHw/ToB4QOyxsYyKbiRh/ms35ti&#10;qu2Vd3TZh1JECPsUFVQhtKmUPq/IoB/Yljh6hXUGQ5SulNrhNcJNI0dJ8iYN1hwXKmzps6L8tD8b&#10;Bdt15n5Wi82qGL9kx2Fx+zqc21+lnp+67ANEoC48wv/tpVYwHr3D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At0M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129" o:spid="_x0000_s1465" style="position:absolute;left:6853;top:8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SkMMA&#10;AADcAAAADwAAAGRycy9kb3ducmV2LnhtbERPy2oCMRTdC/2HcAtuSs1opZTRKIOiFEWk6gdcJ3ce&#10;7eRmSKKOf28WBZeH857OO9OIKzlfW1YwHCQgiHOray4VnI6r9y8QPiBrbCyTgjt5mM9eelNMtb3x&#10;D10PoRQxhH2KCqoQ2lRKn1dk0A9sSxy5wjqDIUJXSu3wFsNNI0dJ8ikN1hwbKmxpUVH+d7gYBftt&#10;5s6b9W5TjN+y07C4L4+X9lep/muXTUAE6sJT/O/+1grGH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SkMMAAADcAAAADwAAAAAAAAAAAAAAAACYAgAAZHJzL2Rv&#10;d25yZXYueG1sUEsFBgAAAAAEAAQA9QAAAIgDA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466" style="position:absolute;left:6808;top:-10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FusMA&#10;AADcAAAADwAAAGRycy9kb3ducmV2LnhtbESP3YrCMBSE74V9h3AWvNPUH2S3GkUEwZ8bdfcBDs2x&#10;7dqcdJNY69sbQfBymJlvmNmiNZVoyPnSsoJBPwFBnFldcq7g92fd+wLhA7LGyjIpuJOHxfyjM8NU&#10;2xsfqTmFXEQI+xQVFCHUqZQ+K8ig79uaOHpn6wyGKF0utcNbhJtKDpNkIg2WHBcKrGlVUHY5XY2C&#10;K5nm6L535A677d9erpf/9pIr1f1sl1MQgdrwDr/aG61gPBr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MFusMAAADcAAAADwAAAAAAAAAAAAAAAACYAgAAZHJzL2Rv&#10;d25yZXYueG1sUEsFBgAAAAAEAAQA9QAAAIgDA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467" style="position:absolute;left:6820;top:-88;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Ab8UA&#10;AADcAAAADwAAAGRycy9kb3ducmV2LnhtbESPQWvCQBSE7wX/w/IK3uqmaqVGV7GC6KEeGgU9PrKv&#10;SWj2bbq7mvjv3ULB4zAz3zDzZWdqcSXnK8sKXgcJCOLc6ooLBcfD5uUdhA/IGmvLpOBGHpaL3tMc&#10;U21b/qJrFgoRIexTVFCG0KRS+rwkg35gG+LofVtnMETpCqkdthFuajlMkok0WHFcKLGhdUn5T3Yx&#10;Cqbn6eftsP3IsTi1uHfud5O9TZTqP3erGYhAXXiE/9s7rWA8G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BvxQAAANwAAAAPAAAAAAAAAAAAAAAAAJgCAABkcnMv&#10;ZG93bnJldi54bWxQSwUGAAAAAAQABAD1AAAAigM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468" style="position:absolute;left:6959;top:-32;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VY8QA&#10;AADcAAAADwAAAGRycy9kb3ducmV2LnhtbESP0WrCQBRE3wv+w3IFX4puqlIkuooGCj5VTf2AS/aa&#10;RLN3w+4a4993CwUfh5k5w6w2vWlER87XlhV8TBIQxIXVNZcKzj9f4wUIH5A1NpZJwZM8bNaDtxWm&#10;2j74RF0eShEh7FNUUIXQplL6oiKDfmJb4uhdrDMYonSl1A4fEW4aOU2ST2mw5rhQYUtZRcUtvxsF&#10;h+ui6+fZSX7vD9Y9j5Td33e5UqNhv12CCNSHV/i/vdcK5r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wVWP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33" o:spid="_x0000_s1469" style="position:absolute;left:6981;top:5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shape id="Freeform 134" o:spid="_x0000_s1470" style="position:absolute;left:6970;top:-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nYMQA&#10;AADcAAAADwAAAGRycy9kb3ducmV2LnhtbESPQWvCQBSE74L/YXmCN91oVGzqKlaw9ODFKAVvj+xr&#10;Esy+DbtbTf+9WxA8DjPzDbPadKYRN3K+tqxgMk5AEBdW11wqOJ/2oyUIH5A1NpZJwR952Kz7vRVm&#10;2t75SLc8lCJC2GeooAqhzaT0RUUG/di2xNH7sc5giNKVUju8R7hp5DRJFtJgzXGhwpZ2FRXX/Nco&#10;+H77SBO3vR6L8GkPF5PuLgeTKzUcdNt3EIG68Ao/219awSydw/+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p2DEAAAA3AAAAA8AAAAAAAAAAAAAAAAAmAIAAGRycy9k&#10;b3ducmV2LnhtbFBLBQYAAAAABAAEAPUAAACJAwAAAAA=&#10;" path="m239,59l,59,,,137,,239,59xe" fillcolor="#d80000" stroked="f">
                    <v:path arrowok="t" o:connecttype="custom" o:connectlocs="239,59;0,59;0,0;137,0;239,59" o:connectangles="0,0,0,0,0"/>
                  </v:shape>
                  <v:shape id="Freeform 135" o:spid="_x0000_s1471" style="position:absolute;left:7114;top:65;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HcMgA&#10;AADcAAAADwAAAGRycy9kb3ducmV2LnhtbESPS0/DMBCE70j9D9Yi9dY6pSjQELeqQnlKHFo4wG0V&#10;bx5qvI5stw38eoxUieNoZr7R5KvBdOJIzreWFcymCQji0uqWawUf7w+TWxA+IGvsLJOCb/KwWo4u&#10;csy0PfGWjrtQiwhhn6GCJoQ+k9KXDRn0U9sTR6+yzmCI0tVSOzxFuOnkVZKk0mDLcaHBnoqGyv3u&#10;YBRs0teq+Pq5n708rovks39a3Dj/ptT4cljfgQg0hP/wuf2sFVzPU/g7E4+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wdwyAAAANwAAAAPAAAAAAAAAAAAAAAAAJgCAABk&#10;cnMvZG93bnJldi54bWxQSwUGAAAAAAQABAD1AAAAjQM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472" style="position:absolute;left:7126;top:78;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pNMMA&#10;AADcAAAADwAAAGRycy9kb3ducmV2LnhtbESPQWvCQBSE74L/YXmCN91YpbbRVaQg6M2ohx5fs88k&#10;mn27ZFcT/323UPA4zMw3zHLdmVo8qPGVZQWTcQKCOLe64kLB+bQdfYDwAVljbZkUPMnDetXvLTHV&#10;tuWMHsdQiAhhn6KCMgSXSunzkgz6sXXE0bvYxmCIsimkbrCNcFPLtyR5lwYrjgslOvoqKb8d7yZS&#10;spObt9fPb7c//Fy2mT7g5N4qNRx0mwWIQF14hf/bO61gNp3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pNMMAAADcAAAADwAAAAAAAAAAAAAAAACYAgAAZHJzL2Rv&#10;d25yZXYueG1sUEsFBgAAAAAEAAQA9QAAAIgDA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473" style="position:absolute;left:7123;top:7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ST8EA&#10;AADcAAAADwAAAGRycy9kb3ducmV2LnhtbERPz2vCMBS+C/4P4QleRFO3MV01LTIRdrUbg90ezbMp&#10;Ni+1ibXur18OA48f3+9tPthG9NT52rGC5SIBQVw6XXOl4OvzMF+D8AFZY+OYFNzJQ56NR1tMtbvx&#10;kfoiVCKGsE9RgQmhTaX0pSGLfuFa4sidXGcxRNhVUnd4i+G2kU9J8iot1hwbDLb0bqg8F1er4Nv6&#10;n2LW+t6uLse3X3dls96zUtPJsNuACDSEh/jf/aEVvDzHtfFMPA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Ek/BAAAA3AAAAA8AAAAAAAAAAAAAAAAAmAIAAGRycy9kb3du&#10;cmV2LnhtbFBLBQYAAAAABAAEAPUAAACG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474" style="position:absolute;left:7001;top:45;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rect id="Rectangle 139" o:spid="_x0000_s1475" style="position:absolute;left:7013;top:57;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Gk8MA&#10;AADcAAAADwAAAGRycy9kb3ducmV2LnhtbERPy4rCMBTdD/gP4QpuRFPF8VGNMowoggi+wO2lubbF&#10;5qY00db5+sliYJaH816sGlOIF1Uut6xg0I9AECdW55wquF42vSkI55E1FpZJwZscrJatjwXG2tZ8&#10;otfZpyKEsItRQeZ9GUvpkowMur4tiQN3t5VBH2CVSl1hHcJNIYdRNJYGcw4NGZb0nVHyOD+Ngv1h&#10;Nnl8mu2t6F6Hu/p2/KEur5XqtJuvOQhPjf8X/7l3WsFoFOaH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Gk8MAAADcAAAADwAAAAAAAAAAAAAAAACYAgAAZHJzL2Rv&#10;d25yZXYueG1sUEsFBgAAAAAEAAQA9QAAAIgDAAAAAA==&#10;" fillcolor="#7f99b2" stroked="f"/>
                  <v:rect id="Rectangle 140" o:spid="_x0000_s1476" style="position:absolute;left:7013;top:80;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c/MIA&#10;AADcAAAADwAAAGRycy9kb3ducmV2LnhtbESPQWsCMRSE7wX/Q3gFbzWrLKWsRpGCRY/aBa+PzXOz&#10;mLyETbq7/feNIPQ4zMw3zGY3OSsG6mPnWcFyUYAgbrzuuFVQfx/ePkDEhKzReiYFvxRht529bLDS&#10;fuQzDZfUigzhWKECk1KopIyNIYdx4QNx9m6+d5iy7Fupexwz3Fm5Kop36bDjvGAw0Keh5n75cQru&#10;oTTWnm5yStfa191pdSzKL6Xmr9N+DSLRlP7Dz/ZRKyjLJTzO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pz8wgAAANwAAAAPAAAAAAAAAAAAAAAAAJgCAABkcnMvZG93&#10;bnJldi54bWxQSwUGAAAAAAQABAD1AAAAhwMAAAAA&#10;" fillcolor="#ff7f00" stroked="f"/>
                  <v:shape id="Freeform 141" o:spid="_x0000_s1477" style="position:absolute;left:7039;top:122;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NIsQA&#10;AADcAAAADwAAAGRycy9kb3ducmV2LnhtbESPwWrDMBBE74X+g9hCLqWRmxg3uJFNCbjpKZC0H7BY&#10;W9vEWhlJsd2/jwKFHIeZecNsy9n0YiTnO8sKXpcJCOLa6o4bBT/f1csGhA/IGnvLpOCPPJTF48MW&#10;c20nPtJ4Co2IEPY5KmhDGHIpfd2SQb+0A3H0fq0zGKJ0jdQOpwg3vVwlSSYNdhwXWhxo11J9Pl2M&#10;guOn7/Q+q7KNeT47P72lh8s6VWrxNH+8gwg0h3v4v/2lFaTpCm5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TSLEAAAA3AAAAA8AAAAAAAAAAAAAAAAAmAIAAGRycy9k&#10;b3ducmV2LnhtbFBLBQYAAAAABAAEAPUAAACJAw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478" style="position:absolute;left:6900;top:-30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IPsQA&#10;AADcAAAADwAAAGRycy9kb3ducmV2LnhtbESPQWvCQBSE7wX/w/KE3urGNEiJriKFgAc9NBXp8Zl9&#10;JsHs27C7TeK/7xYKPQ4z8w2z2U2mEwM531pWsFwkIIgrq1uuFZw/i5c3ED4ga+wsk4IHedhtZ08b&#10;zLUd+YOGMtQiQtjnqKAJoc+l9FVDBv3C9sTRu1lnMETpaqkdjhFuOpkmyUoabDkuNNjTe0PVvfw2&#10;Ci7YnS7FGHqP92vl0uVwXH0NSj3Pp/0aRKAp/If/2getIMt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CD7EAAAA3AAAAA8AAAAAAAAAAAAAAAAAmAIAAGRycy9k&#10;b3ducmV2LnhtbFBLBQYAAAAABAAEAPUAAACJ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479" style="position:absolute;left:47828;top:13195;width:3181;height:3257" coordorigin="7532,707" coordsize="50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44" o:spid="_x0000_s1480" style="position:absolute;left:7532;top:707;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jn8QA&#10;AADcAAAADwAAAGRycy9kb3ducmV2LnhtbESPQWvCQBSE7wX/w/KE3pqNkkqJriKibU5CtZDrI/tM&#10;gtm3YXc1aX99tyD0OMzMN8xqM5pO3Mn51rKCWZKCIK6sbrlW8HU+vLyB8AFZY2eZFHyTh8168rTC&#10;XNuBP+l+CrWIEPY5KmhC6HMpfdWQQZ/Ynjh6F+sMhihdLbXDIcJNJ+dpupAGW44LDfa0a6i6nm5G&#10;QRe2VebKsvg5HFvcLd7T64fcK/U8HbdLEIHG8B9+tAutIMt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I5/EAAAA3AAAAA8AAAAAAAAAAAAAAAAAmAIAAGRycy9k&#10;b3ducmV2LnhtbFBLBQYAAAAABAAEAPUAAACJAw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481" style="position:absolute;left:7561;top:816;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xMYA&#10;AADcAAAADwAAAGRycy9kb3ducmV2LnhtbESPT2vCQBTE74LfYXmF3nTTklqNriKWgpdW/Aventln&#10;Nph9G7LbmH77bqHQ4zAzv2Fmi85WoqXGl44VPA0TEMS50yUXCg7798EYhA/IGivHpOCbPCzm/d4M&#10;M+3uvKV2FwoRIewzVGBCqDMpfW7Ioh+6mjh6V9dYDFE2hdQN3iPcVvI5SUbSYslxwWBNK0P5bfdl&#10;FZzyVftpPmqWx026Xb+9vJ4nt4tSjw/dcgoiUBf+w3/ttVaQpi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hmxMYAAADcAAAADwAAAAAAAAAAAAAAAACYAgAAZHJz&#10;L2Rvd25yZXYueG1sUEsFBgAAAAAEAAQA9QAAAIsDAAAAAA==&#10;" path="m175,l343,77r-25,l277,77r-50,l172,77r-55,l67,77r-41,l,77,175,xe" fillcolor="#d80000" stroked="f">
                    <v:path arrowok="t" o:connecttype="custom" o:connectlocs="175,0;343,77;318,77;277,77;227,77;172,77;117,77;67,77;26,77;0,77;175,0" o:connectangles="0,0,0,0,0,0,0,0,0,0,0"/>
                  </v:shape>
                  <v:shape id="Freeform 146" o:spid="_x0000_s1482" style="position:absolute;left:7574;top:907;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xI8cA&#10;AADcAAAADwAAAGRycy9kb3ducmV2LnhtbESPQWvCQBSE70L/w/KEXqRuLKIlzUZKQfRSbBMP9vbI&#10;PpNo9m2a3Wr017sFocdhZr5hkkVvGnGiztWWFUzGEQjiwuqaSwXbfPn0AsJ5ZI2NZVJwIQeL9GGQ&#10;YKztmb/olPlSBAi7GBVU3rexlK6oyKAb25Y4eHvbGfRBdqXUHZ4D3DTyOYpm0mDNYaHClt4rKo7Z&#10;r1Gw2mmffR9Gx0/zk7flZH392G0OSj0O+7dXEJ56/x++t9dawXQ6h7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9MSPHAAAA3AAAAA8AAAAAAAAAAAAAAAAAmAIAAGRy&#10;cy9kb3ducmV2LnhtbFBLBQYAAAAABAAEAPUAAACMAwAAAAA=&#10;" path="m310,301l,301,,283,,248,,201,,148,,96,,49,,15,,,310,r,301xe" stroked="f">
                    <v:path arrowok="t" o:connecttype="custom" o:connectlocs="310,301;0,301;0,283;0,248;0,201;0,148;0,96;0,49;0,15;0,0;310,0;310,301" o:connectangles="0,0,0,0,0,0,0,0,0,0,0,0"/>
                  </v:shape>
                  <v:shape id="Freeform 147" o:spid="_x0000_s1483" style="position:absolute;left:7558;top:109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xL78A&#10;AADcAAAADwAAAGRycy9kb3ducmV2LnhtbERPzYrCMBC+C/sOYRa82dRukaUaxRWEFU/qPsDQjE2x&#10;mZQkq+3bm4Pg8eP7X20G24k7+dA6VjDPchDEtdMtNwr+LvvZN4gQkTV2jknBSAE264/JCivtHnyi&#10;+zk2IoVwqFCBibGvpAy1IYshcz1x4q7OW4wJ+kZqj48UbjtZ5PlCWmw5NRjsaWeovp3/rQK/L/Kf&#10;Uo63Yfza+a4+eFOUR6Wmn8N2CSLSEN/il/tXKyjLtDa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LHEvvwAAANwAAAAPAAAAAAAAAAAAAAAAAJgCAABkcnMvZG93bnJl&#10;di54bWxQSwUGAAAAAAQABAD1AAAAhAMAAAAA&#10;" path="m,l,70r59,l59,65r72,l131,4,59,4,59,,,xe" fillcolor="black" stroked="f">
                    <v:path arrowok="t" o:connecttype="custom" o:connectlocs="0,0;0,70;59,70;59,65;131,65;131,4;59,4;59,0;0,0" o:connectangles="0,0,0,0,0,0,0,0,0"/>
                  </v:shape>
                  <v:shape id="Freeform 148" o:spid="_x0000_s1484" style="position:absolute;left:7571;top:110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azsgA&#10;AADcAAAADwAAAGRycy9kb3ducmV2LnhtbESPT2sCMRTE7wW/Q3iFXopmLSrtapS2+Be8VAvq7bF5&#10;3V27eQmbqNt+eiMUehxm5jfMaNKYSpyp9qVlBd1OAoI4s7rkXMHndtZ+BuEDssbKMin4IQ+Tcetu&#10;hKm2F/6g8ybkIkLYp6igCMGlUvqsIIO+Yx1x9L5sbTBEWedS13iJcFPJpyQZSIMlx4UCHb0XlH1v&#10;TkbB/lAuHt08WS12077z/Pa7nnePSj3cN69DEIGa8B/+ay+1gl7vBW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VrOyAAAANwAAAAPAAAAAAAAAAAAAAAAAJgCAABk&#10;cnMvZG93bnJldi54bWxQSwUGAAAAAAQABAD1AAAAjQM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485" style="position:absolute;left:7618;top:111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LcEA&#10;AADcAAAADwAAAGRycy9kb3ducmV2LnhtbERPzWrCQBC+F3yHZYReim7aWtHoKkUr1Js1PsCQHZNg&#10;djZkxxj79N2D0OPH979c965WHbWh8mzgdZyAIs69rbgwcMp2oxmoIMgWa89k4E4B1qvB0xJT62/8&#10;Q91RChVDOKRooBRpUq1DXpLDMPYNceTOvnUoEbaFti3eYrir9VuSTLXDimNDiQ1tSsovx6szUEm2&#10;nXV19n74mspcT37J7g8vxjwP+88FKKFe/sUP97c1MPmI8+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Yi3BAAAA3AAAAA8AAAAAAAAAAAAAAAAAmAIAAGRycy9kb3du&#10;cmV2LnhtbFBLBQYAAAAABAAEAPUAAACGAwAAAAA=&#10;" path="m23,38r-2,l18,38r-3,l12,38r-4,l5,38r-3,l,38,,,2,,5,,8,r4,l15,r3,l21,r2,l23,38xe" fillcolor="#32f2ff" stroked="f">
                    <v:path arrowok="t" o:connecttype="custom" o:connectlocs="23,38;21,38;18,38;15,38;12,38;8,38;5,38;2,38;0,38;0,0;2,0;5,0;8,0;12,0;15,0;18,0;21,0;23,0;23,38" o:connectangles="0,0,0,0,0,0,0,0,0,0,0,0,0,0,0,0,0,0,0"/>
                  </v:shape>
                  <v:shape id="Freeform 150" o:spid="_x0000_s1486" style="position:absolute;left:7653;top:111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Sq8YA&#10;AADcAAAADwAAAGRycy9kb3ducmV2LnhtbESP3WoCMRSE7wt9h3AK3hTNrmgpq1GWlopYpFR9gOPm&#10;7I/dnCxJ1PXtG6HQy2FmvmHmy9604kLON5YVpKMEBHFhdcOVgsP+Y/gKwgdkja1lUnAjD8vF48Mc&#10;M22v/E2XXahEhLDPUEEdQpdJ6YuaDPqR7YijV1pnMETpKqkdXiPctHKcJC/SYMNxocaO3moqfnZn&#10;o+DrM3fHzWq7KSfP+SEtb+/7c3dSavDU5zMQgfrwH/5rr7WCyT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BSq8YAAADcAAAADwAAAAAAAAAAAAAAAACYAgAAZHJz&#10;L2Rvd25yZXYueG1sUEsFBgAAAAAEAAQA9QAAAIsDA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487" style="position:absolute;left:7609;top:926;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UAMUA&#10;AADcAAAADwAAAGRycy9kb3ducmV2LnhtbESPQWvCQBSE7wX/w/KE3upGSUtJXUWEgDnk0OjF22v2&#10;NYlm34bsNon/3hWEHoeZ+YZZbyfTioF611hWsFxEIIhLqxuuFJyO6dsnCOeRNbaWScGNHGw3s5c1&#10;JtqO/E1D4SsRIOwSVFB73yVSurImg25hO+Lg/dreoA+yr6TucQxw08pVFH1Igw2HhRo72tdUXos/&#10;o0AXPxd3yvPxeI4PPs1dpi9FptTrfNp9gfA0+f/ws33QCuL3FTzO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NQAxQAAANwAAAAPAAAAAAAAAAAAAAAAAJgCAABkcnMv&#10;ZG93bnJldi54bWxQSwUGAAAAAAQABAD1AAAAigM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488" style="position:absolute;left:7621;top:937;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9jsMA&#10;AADcAAAADwAAAGRycy9kb3ducmV2LnhtbESPT4vCMBDF74LfIYywF1lT1z9su0YpguBxrR48Ds1s&#10;U2wmpYlav70RFjw+3rzfm7fa9LYRN+p87VjBdJKAIC6drrlScDruPr9B+ICssXFMCh7kYbMeDlaY&#10;aXfnA92KUIkIYZ+hAhNCm0npS0MW/cS1xNH7c53FEGVXSd3hPcJtI7+SZCkt1hwbDLa0NVReiquN&#10;b/wu0pxNkerzbpxP2+vjkFKh1Meoz39ABOrD+/g/vdcK5osZvMZEA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9jsMAAADcAAAADwAAAAAAAAAAAAAAAACYAgAAZHJzL2Rv&#10;d25yZXYueG1sUEsFBgAAAAAEAAQA9QAAAIgDA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489" style="position:absolute;left:7758;top:993;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gP8QA&#10;AADcAAAADwAAAGRycy9kb3ducmV2LnhtbESP0WrCQBRE3wv+w3ILvjWblqRNo6sUQfFJqO0HXLLX&#10;JJi9G3dXE/16Vyj0cZiZM8x8OZpOXMj51rKC1yQFQVxZ3XKt4Pdn/VKA8AFZY2eZFFzJw3IxeZpj&#10;qe3A33TZh1pECPsSFTQh9KWUvmrIoE9sTxy9g3UGQ5SultrhEOGmk29p+i4NthwXGuxp1VB13J+N&#10;Asfp5rY6XXO7qe3uI28/q+IYlJo+j18zEIHG8B/+a2+1giz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ID/EAAAA3AAAAA8AAAAAAAAAAAAAAAAAmAIAAGRycy9k&#10;b3ducmV2LnhtbFBLBQYAAAAABAAEAPUAAACJAwAAAAA=&#10;" path="m1,84r9,l10,227r229,l239,84r36,l274,71,152,,,,1,84xe" fillcolor="black" stroked="f">
                    <v:path arrowok="t" o:connecttype="custom" o:connectlocs="1,84;10,84;10,227;239,227;239,84;275,84;274,71;152,0;0,0;1,84" o:connectangles="0,0,0,0,0,0,0,0,0,0"/>
                  </v:shape>
                  <v:rect id="Rectangle 154" o:spid="_x0000_s1490" style="position:absolute;left:7781;top:1077;width:20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PMcQA&#10;AADcAAAADwAAAGRycy9kb3ducmV2LnhtbESPQWvCQBSE74L/YXlCb7rb1gSNriIFQdAeqgWvj+wz&#10;Cc2+jdlV4793hYLHYWa+YebLztbiSq2vHGt4HykQxLkzFRcafg/r4QSED8gGa8ek4U4elot+b46Z&#10;cTf+oes+FCJC2GeooQyhyaT0eUkW/cg1xNE7udZiiLItpGnxFuG2lh9KpdJixXGhxIa+Ssr/9her&#10;AdOxOX+fPneH7SXFadGpdXJUWr8NutUMRKAuvML/7Y3RME4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jzHEAAAA3AAAAA8AAAAAAAAAAAAAAAAAmAIAAGRycy9k&#10;b3ducmV2LnhtbFBLBQYAAAAABAAEAPUAAACJAwAAAAA=&#10;" stroked="f"/>
                  <v:shape id="Freeform 155" o:spid="_x0000_s1491" style="position:absolute;left:7770;top:1005;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5LMYA&#10;AADcAAAADwAAAGRycy9kb3ducmV2LnhtbESPQWsCMRSE74L/ITyhF6lZpauyNYoULLUnq6V4fGye&#10;m8XNy5qkuv77plDocZiZb5jFqrONuJIPtWMF41EGgrh0uuZKwedh8zgHESKyxsYxKbhTgNWy31tg&#10;od2NP+i6j5VIEA4FKjAxtoWUoTRkMYxcS5y8k/MWY5K+ktrjLcFtIydZNpUWa04LBlt6MVSe999W&#10;wXy42+hLafR5Mjvm/pi3r1/vW6UeBt36GUSkLv6H/9pvWsFTP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5LMYAAADcAAAADwAAAAAAAAAAAAAAAACYAgAAZHJz&#10;L2Rvd25yZXYueG1sUEsFBgAAAAAEAAQA9QAAAIsDAAAAAA==&#10;" path="m237,59l,59,,,136,,237,59xe" fillcolor="#d80000" stroked="f">
                    <v:path arrowok="t" o:connecttype="custom" o:connectlocs="237,59;0,59;0,0;136,0;237,59" o:connectangles="0,0,0,0,0"/>
                  </v:shape>
                  <v:shape id="Freeform 156" o:spid="_x0000_s1492" style="position:absolute;left:7913;top:1091;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l88IA&#10;AADcAAAADwAAAGRycy9kb3ducmV2LnhtbERPy2rCQBTdF/yH4QrdNROl1jR1DBIsVHHja3/JXJNg&#10;5k7ITGPs1zuFQpeH815kg2lET52rLSuYRDEI4sLqmksFp+PnSwLCeWSNjWVScCcH2XL0tMBU2xvv&#10;qT/4UoQQdikqqLxvUyldUZFBF9mWOHAX2xn0AXal1B3eQrhp5DSO36TBmkNDhS3lFRXXw7dRsOnL&#10;3eSH17PzPYw5vdM2T9ZbpZ7Hw+oDhKfB/4v/3F9awetsDr9nw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qXzwgAAANwAAAAPAAAAAAAAAAAAAAAAAJgCAABkcnMvZG93&#10;bnJldi54bWxQSwUGAAAAAAQABAD1AAAAhwM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493" style="position:absolute;left:7925;top:1103;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Tn8AA&#10;AADcAAAADwAAAGRycy9kb3ducmV2LnhtbERPPW/CMBDdK/EfrEPqRhwKtFWKQQgFwUgD2U/xNQnE&#10;5zR2Q/j3eEDq+PS+l+vBNKKnztWWFUyjGARxYXXNpYLzaTf5BOE8ssbGMim4k4P1avSyxETbG39T&#10;n/lShBB2CSqovG8TKV1RkUEX2ZY4cD+2M+gD7EqpO7yFcNPItzh+lwZrDg0VtrStqLhmf0aBmeHi&#10;49dcdvf0eLT7rMljneZKvY6HzRcIT4P/Fz/dB61gvghrw5lw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rTn8AAAADcAAAADwAAAAAAAAAAAAAAAACYAgAAZHJzL2Rvd25y&#10;ZXYueG1sUEsFBgAAAAAEAAQA9QAAAIUDA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494" style="position:absolute;left:7922;top:1098;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i8MA&#10;AADcAAAADwAAAGRycy9kb3ducmV2LnhtbESPS2vDMBCE74X+B7GF3hopJU/HSiiBQE8JSQy5LtL6&#10;Qa2VsdTY/fdVoZDjMDPfMPludK24Ux8azxqmEwWC2HjbcKWhuB7eViBCRLbYeiYNPxRgt31+yjGz&#10;fuAz3S+xEgnCIUMNdYxdJmUwNTkME98RJ6/0vcOYZF9J2+OQ4K6V70otpMOG00KNHe1rMl+Xb6fh&#10;ZIvF7DyY5VUVzW2tjmZampXWry/jxwZEpDE+wv/tT6thNl/D3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Ri8MAAADcAAAADwAAAAAAAAAAAAAAAACYAgAAZHJzL2Rv&#10;d25yZXYueG1sUEsFBgAAAAAEAAQA9QAAAIgDA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495" style="position:absolute;left:7800;top:107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rect id="Rectangle 160" o:spid="_x0000_s1496" style="position:absolute;left:7812;top:108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aMcA&#10;AADcAAAADwAAAGRycy9kb3ducmV2LnhtbESP3WrCQBSE74W+w3IK3ohuFH/a1FWKRRGk0KaB3B6y&#10;p0kwezZktyb69F2h0MthZr5h1tve1OJCrassK5hOIhDEudUVFwrSr/34CYTzyBpry6TgSg62m4fB&#10;GmNtO/6kS+ILESDsYlRQet/EUrq8JINuYhvi4H3b1qAPsi2kbrELcFPLWRQtpcGKw0KJDe1Kys/J&#10;j1Fwen9enRfmkNWjdHbsso8bjfhNqeFj//oCwlPv/8N/7aNWMF9O4X4mH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2jHAAAA3AAAAA8AAAAAAAAAAAAAAAAAmAIAAGRy&#10;cy9kb3ducmV2LnhtbFBLBQYAAAAABAAEAPUAAACMAwAAAAA=&#10;" fillcolor="#7f99b2" stroked="f"/>
                  <v:rect id="Rectangle 161" o:spid="_x0000_s1497" style="position:absolute;left:7812;top:110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68AA&#10;AADcAAAADwAAAGRycy9kb3ducmV2LnhtbESPQYvCMBSE7wv+h/AEb2tqKbJUo4ig6FG34PXRPJti&#10;8lKaqPXfG2Fhj8PMfMMs14Oz4kF9aD0rmE0zEMS11y03Cqrf3fcPiBCRNVrPpOBFAdar0dcSS+2f&#10;fKLHOTYiQTiUqMDE2JVShtqQwzD1HXHyrr53GJPsG6l7fCa4szLPsrl02HJaMNjR1lB9O9+dgltX&#10;GGuPVznES+Wr9pgfsmKv1GQ8bBYgIg3xP/zXPmgFxTyHz5l0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le68AAAADcAAAADwAAAAAAAAAAAAAAAACYAgAAZHJzL2Rvd25y&#10;ZXYueG1sUEsFBgAAAAAEAAQA9QAAAIUDAAAAAA==&#10;" fillcolor="#ff7f00" stroked="f"/>
                  <v:shape id="Freeform 162" o:spid="_x0000_s1498" style="position:absolute;left:7838;top:1148;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WUsQA&#10;AADcAAAADwAAAGRycy9kb3ducmV2LnhtbESPQWvCQBSE7wX/w/KE3uqmKiLRVYpUsAQpxnh/ZJ9J&#10;MPs2za4x+uvdQqHHYWa+YZbr3tSio9ZVlhW8jyIQxLnVFRcKsuP2bQ7CeWSNtWVScCcH69XgZYmx&#10;tjc+UJf6QgQIuxgVlN43sZQuL8mgG9mGOHhn2xr0QbaF1C3eAtzUchxFM2mw4rBQYkObkvJLejUK&#10;vifXE++6ffKlf5LP9M7ZJnlkSr0O+48FCE+9/w//tXdawXQ2gd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VlLEAAAA3AAAAA8AAAAAAAAAAAAAAAAAmAIAAGRycy9k&#10;b3ducmV2LnhtbFBLBQYAAAAABAAEAPUAAACJAw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499" style="position:absolute;left:7700;top:71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MKsIA&#10;AADcAAAADwAAAGRycy9kb3ducmV2LnhtbESPQYvCMBSE74L/ITxhb2uqSFmqUUQQPOhhVcTjs3m2&#10;xealJLHt/vuNIHgcZuYbZrHqTS1acr6yrGAyTkAQ51ZXXCg4n7bfPyB8QNZYWyYFf+RhtRwOFphp&#10;2/EvtcdQiAhhn6GCMoQmk9LnJRn0Y9sQR+9uncEQpSukdthFuKnlNElSabDiuFBiQ5uS8sfxaRRc&#10;sD5ctl1oPD5uuZtO2n16bZX6GvXrOYhAffiE3+2dVjBLZ/A6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swqwgAAANwAAAAPAAAAAAAAAAAAAAAAAJgCAABkcnMvZG93&#10;bnJldi54bWxQSwUGAAAAAAQABAD1AAAAhwM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500" style="position:absolute;left:51085;top:11753;width:3188;height:3258" coordorigin="8045,480"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65" o:spid="_x0000_s1501" style="position:absolute;left:8045;top:480;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sb8UA&#10;AADcAAAADwAAAGRycy9kb3ducmV2LnhtbESPQWvCQBSE7wX/w/IEL6VulBIkdRUxRHrpQdscvD2y&#10;r9nQ7Nuwu2r8991CweMwM98w6+1oe3ElHzrHChbzDARx43THrYKvz+plBSJEZI29Y1JwpwDbzeRp&#10;jYV2Nz7S9RRbkSAcClRgYhwKKUNjyGKYu4E4ed/OW4xJ+lZqj7cEt71cZlkuLXacFgwOtDfU/Jwu&#10;VkFZ3v3zRzZeSjJ8qOpzH6u6Vmo2HXdvICKN8RH+b79rBa95Dn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xvxQAAANwAAAAPAAAAAAAAAAAAAAAAAJgCAABkcnMv&#10;ZG93bnJldi54bWxQSwUGAAAAAAQABAD1AAAAigM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502" style="position:absolute;left:8074;top:589;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O6MUA&#10;AADcAAAADwAAAGRycy9kb3ducmV2LnhtbESPUWvCMBSF3wX/Q7gD3zSdSB2dUYbotoIw5voDLs1d&#10;25nclCTTbr9+GQg+Hs453+GsNoM14kw+dI4V3M8yEMS10x03CqqP/fQBRIjIGo1jUvBDATbr8WiF&#10;hXYXfqfzMTYiQTgUqKCNsS+kDHVLFsPM9cTJ+3TeYkzSN1J7vCS4NXKeZbm02HFaaLGnbUv16fht&#10;FTRDufvaY/ly+n2r8udDZcrojVKTu+HpEUSkId7C1/arVrDIl/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o7o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167" o:spid="_x0000_s1503" style="position:absolute;left:8086;top:67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3IsIA&#10;AADcAAAADwAAAGRycy9kb3ducmV2LnhtbERPTWsCMRC9C/0PYQRvNWsVW7ZGWQShIiLaCh6Hzbi7&#10;dDNJk6jrvzeHgsfH+54tOtOKK/nQWFYwGmYgiEurG64U/HyvXj9AhIissbVMCu4UYDF/6c0w1/bG&#10;e7oeYiVSCIccFdQxulzKUNZkMAytI07c2XqDMUFfSe3xlsJNK9+ybCoNNpwaanS0rKn8PVyMArdd&#10;nY6ymLhNsTy/j73c/a31TqlBvys+QUTq4lP87/7SCibT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vciwgAAANwAAAAPAAAAAAAAAAAAAAAAAJgCAABkcnMvZG93&#10;bnJldi54bWxQSwUGAAAAAAQABAD1AAAAhwMAAAAA&#10;" path="m311,301l,301,,284,,249,,201,,149,,96,,50,,16,,,311,r,301xe" stroked="f">
                    <v:path arrowok="t" o:connecttype="custom" o:connectlocs="311,301;0,301;0,284;0,249;0,201;0,149;0,96;0,50;0,16;0,0;311,0;311,301" o:connectangles="0,0,0,0,0,0,0,0,0,0,0,0"/>
                  </v:shape>
                  <v:shape id="Freeform 168" o:spid="_x0000_s1504" style="position:absolute;left:8071;top:867;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I1MMA&#10;AADcAAAADwAAAGRycy9kb3ducmV2LnhtbESPUWvCMBSF3wX/Q7gD3zRdLTI7o6ggTPa0zh9wae6a&#10;YnNTkqjtv1+EwR4P55zvcDa7wXbiTj60jhW8LjIQxLXTLTcKLt+n+RuIEJE1do5JwUgBdtvpZIOl&#10;dg/+onsVG5EgHEpUYGLsSylDbchiWLieOHk/zluMSfpGao+PBLedzLNsJS22nBYM9nQ0VF+rm1Xg&#10;T3l2KOR4Hcbl0Xf12Zu8+FRq9jLs30FEGuJ/+K/9oRUUqzU8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I1MMAAADcAAAADwAAAAAAAAAAAAAAAACYAgAAZHJzL2Rv&#10;d25yZXYueG1sUEsFBgAAAAAEAAQA9QAAAIgDAAAAAA==&#10;" path="m,l,70r59,l59,66r72,l131,4,59,4,59,,,xe" fillcolor="black" stroked="f">
                    <v:path arrowok="t" o:connecttype="custom" o:connectlocs="0,0;0,70;59,70;59,66;131,66;131,4;59,4;59,0;0,0" o:connectangles="0,0,0,0,0,0,0,0,0"/>
                  </v:shape>
                  <v:shape id="Freeform 169" o:spid="_x0000_s1505" style="position:absolute;left:8084;top:87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7sUA&#10;AADcAAAADwAAAGRycy9kb3ducmV2LnhtbERPy2oCMRTdF/yHcAU3RTNKqzIapS1WW3DjA9TdZXKd&#10;GTu5CZNUx359syh0eTjv6bwxlbhS7UvLCvq9BARxZnXJuYL97r07BuEDssbKMim4k4f5rPUwxVTb&#10;G2/oug25iCHsU1RQhOBSKX1WkEHfs444cmdbGwwR1rnUNd5iuKnkIEmG0mDJsaFAR28FZV/bb6Pg&#10;eCpXj26ZfK4Oi2fn+fVnvexflOq0m5cJiEBN+Bf/uT+0gqdRnB/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nuxQAAANwAAAAPAAAAAAAAAAAAAAAAAJgCAABkcnMv&#10;ZG93bnJldi54bWxQSwUGAAAAAAQABAD1AAAAigM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506" style="position:absolute;left:8130;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y8YA&#10;AADcAAAADwAAAGRycy9kb3ducmV2LnhtbESP3WoCMRSE7wt9h3AK3hTNrogtq1GWlopYpFR9gOPm&#10;7I/dnCxJ1PXtG6HQy2FmvmHmy9604kLON5YVpKMEBHFhdcOVgsP+Y/gKwgdkja1lUnAjD8vF48Mc&#10;M22v/E2XXahEhLDPUEEdQpdJ6YuaDPqR7YijV1pnMETpKqkdXiPctHKcJFNpsOG4UGNHbzUVP7uz&#10;UfD1mbvjZrXdlJPn/JCWt/f9uTspNXjq8xmIQH34D/+111rB5CW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Oy8YAAADcAAAADwAAAAAAAAAAAAAAAACYAgAAZHJz&#10;L2Rvd25yZXYueG1sUEsFBgAAAAAEAAQA9QAAAIsDAAAAAA==&#10;" path="m24,38r-2,l19,38r-3,l12,38r-3,l6,38r-3,l,38,,,3,,6,,9,r3,l16,r3,l22,r2,l24,38xe" fillcolor="#32f2ff" stroked="f">
                    <v:path arrowok="t" o:connecttype="custom" o:connectlocs="24,38;22,38;19,38;16,38;12,38;9,38;6,38;3,38;0,38;0,0;3,0;6,0;9,0;12,0;16,0;19,0;22,0;24,0;24,38" o:connectangles="0,0,0,0,0,0,0,0,0,0,0,0,0,0,0,0,0,0,0"/>
                  </v:shape>
                  <v:shape id="Freeform 171" o:spid="_x0000_s1507" style="position:absolute;left:8166;top:88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vMYA&#10;AADcAAAADwAAAGRycy9kb3ducmV2LnhtbESP3WoCMRSE7wXfIZxCb0rNKlLL1ihLS0UUEX8e4HRz&#10;9qduTpYk6vr2plDwcpiZb5jpvDONuJDztWUFw0ECgji3uuZSwfHw/foOwgdkjY1lUnAjD/NZvzfF&#10;VNsr7+iyD6WIEPYpKqhCaFMpfV6RQT+wLXH0CusMhihdKbXDa4SbRo6S5E0arDkuVNjSZ0X5aX82&#10;CrbrzP2sFptVMX7JjsPi9nU4t79KPT912QeIQF14hP/bS61gPBnB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vMYAAADcAAAADwAAAAAAAAAAAAAAAACYAgAAZHJz&#10;L2Rvd25yZXYueG1sUEsFBgAAAAAEAAQA9QAAAIsDA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508" style="position:absolute;left:8121;top:69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HlsQA&#10;AADcAAAADwAAAGRycy9kb3ducmV2LnhtbESP3WoCMRSE74W+QziCd5q1Flu3RhFB8OdGbR/gsDnu&#10;bt2crElct29vBMHLYWa+Yabz1lSiIedLywqGgwQEcWZ1ybmC359V/wuED8gaK8uk4J88zGdvnSmm&#10;2t74QM0x5CJC2KeooAihTqX0WUEG/cDWxNE7WWcwROlyqR3eItxU8j1JxtJgyXGhwJqWBWXn49Uo&#10;uJJpDm6yJbffbv52crW42HOuVK/bLr5BBGrDK/xsr7WCj88R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h5bEAAAA3AAAAA8AAAAAAAAAAAAAAAAAmAIAAGRycy9k&#10;b3ducmV2LnhtbFBLBQYAAAAABAAEAPUAAACJAw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509" style="position:absolute;left:8133;top:710;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EQMYA&#10;AADcAAAADwAAAGRycy9kb3ducmV2LnhtbESPT2vCQBTE70K/w/KE3nSjWP+krtIWpD3YQ5NCe3xk&#10;n0kw+zbubk389l1B8DjMzG+Y9bY3jTiT87VlBZNxAoK4sLrmUsF3vhstQfiArLGxTAou5GG7eRis&#10;MdW24y86Z6EUEcI+RQVVCG0qpS8qMujHtiWO3sE6gyFKV0rtsItw08hpksylwZrjQoUtvVVUHLM/&#10;o2D1u9pf8vfXAsufDj+dO+2yp7lSj8P+5RlEoD7cw7f2h1YwW8zgei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uEQMYAAADcAAAADwAAAAAAAAAAAAAAAACYAgAAZHJz&#10;L2Rvd25yZXYueG1sUEsFBgAAAAAEAAQA9QAAAIsDA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510" style="position:absolute;left:8272;top:766;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TMQA&#10;AADcAAAADwAAAGRycy9kb3ducmV2LnhtbESP0WrCQBRE3wv+w3KFvhTdWGyV6Co2UPCp1ugHXLLX&#10;JJq9G3bXGP++Kwh9HGbmDLNc96YRHTlfW1YwGScgiAuray4VHA/fozkIH5A1NpZJwZ08rFeDlyWm&#10;2t54T10eShEh7FNUUIXQplL6oiKDfmxb4uidrDMYonSl1A5vEW4a+Z4kn9JgzXGhwpayiopLfjUK&#10;dud510+zvfzZ7qy7/1J2ffvKlXod9psFiEB9+A8/21utYDr7gM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UzEAAAA3AAAAA8AAAAAAAAAAAAAAAAAmAIAAGRycy9k&#10;b3ducmV2LnhtbFBLBQYAAAAABAAEAPUAAACJAwAAAAA=&#10;" path="m,84r9,l9,226r231,l240,84r35,l275,71,152,,,,,84xe" fillcolor="black" stroked="f">
                    <v:path arrowok="t" o:connecttype="custom" o:connectlocs="0,84;9,84;9,226;240,226;240,84;275,84;275,71;152,0;0,0;0,84" o:connectangles="0,0,0,0,0,0,0,0,0,0"/>
                  </v:shape>
                  <v:rect id="Rectangle 175" o:spid="_x0000_s1511" style="position:absolute;left:8294;top:850;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shape id="Freeform 176" o:spid="_x0000_s1512" style="position:absolute;left:8283;top:778;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lTMYA&#10;AADcAAAADwAAAGRycy9kb3ducmV2LnhtbESPQWvCQBSE74X+h+UVequbNkVr6ioaqPTgxVgEb4/s&#10;axLMvg27axL/fbcgeBxm5htmsRpNK3pyvrGs4HWSgCAurW64UvBz+Hr5AOEDssbWMim4kofV8vFh&#10;gZm2A++pL0IlIoR9hgrqELpMSl/WZNBPbEccvV/rDIYoXSW1wyHCTSvfkmQqDTYcF2rsKK+pPBcX&#10;o+A436SJW5/3Zdja3cmk+WlnCqWen8b1J4hAY7iHb+1vreB9N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lTMYAAADcAAAADwAAAAAAAAAAAAAAAACYAgAAZHJz&#10;L2Rvd25yZXYueG1sUEsFBgAAAAAEAAQA9QAAAIsDAAAAAA==&#10;" path="m239,59l,59,,,137,,239,59xe" fillcolor="#d80000" stroked="f">
                    <v:path arrowok="t" o:connecttype="custom" o:connectlocs="239,59;0,59;0,0;137,0;239,59" o:connectangles="0,0,0,0,0"/>
                  </v:shape>
                  <v:shape id="Freeform 177" o:spid="_x0000_s1513" style="position:absolute;left:8427;top:86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PWcUA&#10;AADcAAAADwAAAGRycy9kb3ducmV2LnhtbERPu27CMBTdkfoP1q3UrXGoKigpBqG0vCp1KDDQ7Sq+&#10;JFHj68g2EPh6PFRiPDrv8bQzjTiR87VlBf0kBUFcWF1zqWC3nT+/gfABWWNjmRRcyMN08tAbY6bt&#10;mX/otAmliCHsM1RQhdBmUvqiIoM+sS1x5A7WGQwRulJqh+cYbhr5kqYDabDm2FBhS3lFxd/maBR8&#10;Dr4O+e/1o79ezPJ03y5HQ+e/lXp67GbvIAJ14S7+d6+0gtdhXBvPx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o9ZxQAAANwAAAAPAAAAAAAAAAAAAAAAAJgCAABkcnMv&#10;ZG93bnJldi54bWxQSwUGAAAAAAQABAD1AAAAigM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514" style="position:absolute;left:8439;top:876;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hHcQA&#10;AADcAAAADwAAAGRycy9kb3ducmV2LnhtbESPQWvCQBSE74L/YXlCb7qxlKamriKFQHszsQePz+wz&#10;Sc2+XbIbk/77bqHQ4zAz3zDb/WQ6cafet5YVrFcJCOLK6pZrBZ+nfPkCwgdkjZ1lUvBNHva7+WyL&#10;mbYjF3QvQy0ihH2GCpoQXCalrxoy6FfWEUfvanuDIcq+lrrHMcJNJx+T5FkabDkuNOjoraHqVg4m&#10;UoqTS8evzdl9HC/XvNBHXA+jUg+L6fAKItAU/sN/7Xet4Cnd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YR3EAAAA3AAAAA8AAAAAAAAAAAAAAAAAmAIAAGRycy9k&#10;b3ducmV2LnhtbFBLBQYAAAAABAAEAPUAAACJAw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515" style="position:absolute;left:8436;top:871;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2DsIA&#10;AADcAAAADwAAAGRycy9kb3ducmV2LnhtbERP3WrCMBS+H/gO4QjeDE0nm9jOKGUw6MUYVH2AQ3Js&#10;y5qTkmRtfXtzMdjlx/d/OM22FyP50DlW8LLJQBBrZzpuFFwvn+s9iBCRDfaOScGdApyOi6cDFsZN&#10;XNN4jo1IIRwKVNDGOBRSBt2SxbBxA3Hibs5bjAn6RhqPUwq3vdxm2U5a7Dg1tDjQR0v65/xrFdD0&#10;XH/tyttbLL91nvtrbqs6V2q1nMt3EJHm+C/+c1dGwes+zU9n0hGQx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zYOwgAAANwAAAAPAAAAAAAAAAAAAAAAAJgCAABkcnMvZG93&#10;bnJldi54bWxQSwUGAAAAAAQABAD1AAAAhwM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516" style="position:absolute;left:8314;top:84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181" o:spid="_x0000_s1517" style="position:absolute;left:8326;top:855;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H5ccA&#10;AADcAAAADwAAAGRycy9kb3ducmV2LnhtbESPQWvCQBSE70L/w/IKvYjZNNTWpllFFIsgQquC10f2&#10;NQlm34bs1qT99a4geBxm5hsmm/WmFmdqXWVZwXMUgyDOra64UHDYr0YTEM4ja6wtk4I/cjCbPgwy&#10;TLXt+JvOO1+IAGGXooLS+yaV0uUlGXSRbYiD92Nbgz7ItpC6xS7ATS2TOH6VBisOCyU2tCgpP+1+&#10;jYLN9v3tNDafx3p4SNbd8eufhrxU6umxn3+A8NT7e/jWXmsFL5MErmfC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h+XHAAAA3AAAAA8AAAAAAAAAAAAAAAAAmAIAAGRy&#10;cy9kb3ducmV2LnhtbFBLBQYAAAAABAAEAPUAAACMAwAAAAA=&#10;" fillcolor="#7f99b2" stroked="f"/>
                  <v:rect id="Rectangle 182" o:spid="_x0000_s1518" style="position:absolute;left:8326;top:878;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disMA&#10;AADcAAAADwAAAGRycy9kb3ducmV2LnhtbESPwWrDMBBE74X8g9hAb7Vcx5TgRgkl0JIcmxp6Xay1&#10;ZSKtjKU4zt9XgUCPw8y8YTa72Vkx0Rh6zwpesxwEceN1z52C+ufzZQ0iRGSN1jMpuFGA3XbxtMFK&#10;+yt/03SKnUgQDhUqMDEOlZShMeQwZH4gTl7rR4cxybGTesRrgjsrizx/kw57TgsGB9obas6ni1Nw&#10;Hkpj7bGVc/ytfd0fi0Nefin1vJw/3kFEmuN/+NE+aAXlegX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kdisMAAADcAAAADwAAAAAAAAAAAAAAAACYAgAAZHJzL2Rv&#10;d25yZXYueG1sUEsFBgAAAAAEAAQA9QAAAIgDAAAAAA==&#10;" fillcolor="#ff7f00" stroked="f"/>
                  <v:shape id="Freeform 183" o:spid="_x0000_s1519" style="position:absolute;left:8352;top:92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KV8QA&#10;AADcAAAADwAAAGRycy9kb3ducmV2LnhtbESP3WrCQBSE7wu+w3IEb4putCGG6CoiaHtV8OcBDtlj&#10;EsyeDburiW/fLRR6OczMN8x6O5hWPMn5xrKC+SwBQVxa3XCl4Ho5THMQPiBrbC2Tghd52G5Gb2ss&#10;tO35RM9zqESEsC9QQR1CV0jpy5oM+pntiKN3s85giNJVUjvsI9y0cpEkmTTYcFyosaN9TeX9/DAK&#10;Tkff6M/skOXm/e58v0y/Hx+pUpPxsFuBCDSE//Bf+0srSPM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ylfEAAAA3AAAAA8AAAAAAAAAAAAAAAAAmAIAAGRycy9k&#10;b3ducmV2LnhtbFBLBQYAAAAABAAEAPUAAACJAw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520" style="position:absolute;left:8213;top:49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PS8UA&#10;AADcAAAADwAAAGRycy9kb3ducmV2LnhtbESPwWrDMBBE74H+g9hCb7Fs0wTjRAmlEMihPSQNpset&#10;tbFNrJWRFNv9+6pQ6HGYmTfMdj+bXozkfGdZQZakIIhrqztuFFw+DssChA/IGnvLpOCbPOx3D4st&#10;ltpOfKLxHBoRIexLVNCGMJRS+rolgz6xA3H0rtYZDFG6RmqHU4SbXuZpupYGO44LLQ702lJ9O9+N&#10;ggr79+owhcHj7at2eTa+rT9HpZ4e55cNiEBz+A//tY9awXOx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o9LxQAAANwAAAAPAAAAAAAAAAAAAAAAAJgCAABkcnMv&#10;ZG93bnJldi54bWxQSwUGAAAAAAQABAD1AAAAigM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521" style="position:absolute;left:50368;top:7048;width:3175;height:3258" coordorigin="7932,-261"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86" o:spid="_x0000_s1522" style="position:absolute;left:7932;top:-261;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i6cIA&#10;AADcAAAADwAAAGRycy9kb3ducmV2LnhtbESPS6vCMBSE94L/IZwL7jS9IirVKCK+VoIPcHtojm2x&#10;OSlJ1OqvN8KFuxxm5htmOm9MJR7kfGlZwW8vAUGcWV1yruB8WnfHIHxA1lhZJgUv8jCftVtTTLV9&#10;8oEex5CLCGGfooIihDqV0mcFGfQ9WxNH72qdwRCly6V2+IxwU8l+kgylwZLjQoE1LQvKbse7UVCF&#10;RTZwl8vuvd6XuBxukttWrpTq/DSLCYhATfgP/7V3WsFgPILvmXgE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6LpwgAAANwAAAAPAAAAAAAAAAAAAAAAAJgCAABkcnMvZG93&#10;bnJldi54bWxQSwUGAAAAAAQABAD1AAAAhwM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523" style="position:absolute;left:7961;top:-15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LZ8AA&#10;AADcAAAADwAAAGRycy9kb3ducmV2LnhtbERPTYvCMBC9C/6HMAveNN1VVLpGEUHwsCBaD3obktmm&#10;2Exqk9XuvzcHwePjfS9WnavFndpQeVbwOcpAEGtvKi4VnIrtcA4iRGSDtWdS8E8BVst+b4G58Q8+&#10;0P0YS5FCOOSowMbY5FIGbclhGPmGOHG/vnUYE2xLaVp8pHBXy68sm0qHFacGiw1tLOnr8c8p2GVF&#10;nF34RvJs9f663eufsQtKDT669TeISF18i1/unVEwmae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LZ8AAAADcAAAADwAAAAAAAAAAAAAAAACYAgAAZHJzL2Rvd25y&#10;ZXYueG1sUEsFBgAAAAAEAAQA9QAAAIUDAAAAAA==&#10;" path="m174,l342,77r-25,l277,77r-50,l172,77r-56,l66,77r-40,l,77,174,xe" fillcolor="#d80000" stroked="f">
                    <v:path arrowok="t" o:connecttype="custom" o:connectlocs="174,0;342,77;317,77;277,77;227,77;172,77;116,77;66,77;26,77;0,77;174,0" o:connectangles="0,0,0,0,0,0,0,0,0,0,0"/>
                  </v:shape>
                  <v:shape id="Freeform 188" o:spid="_x0000_s1524" style="position:absolute;left:7973;top:-6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6UMcA&#10;AADcAAAADwAAAGRycy9kb3ducmV2LnhtbESPQWvCQBSE74L/YXlCL1I3llJsmo1IQfQittGDvT2y&#10;zySafZtmV0399a5Q8DjMzDdMMu1MLc7UusqygvEoAkGcW11xoWC7mT9PQDiPrLG2TAr+yME07fcS&#10;jLW98DedM1+IAGEXo4LS+yaW0uUlGXQj2xAHb29bgz7ItpC6xUuAm1q+RNGbNFhxWCixoc+S8mN2&#10;MgoWO+2zn8Pw+GV+N00xXl5Xu/VBqadBN/sA4anzj/B/e6kVvE7e4X4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ulD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189" o:spid="_x0000_s1525" style="position:absolute;left:7958;top:126;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rKsIA&#10;AADcAAAADwAAAGRycy9kb3ducmV2LnhtbERPy2oCMRTdF/yHcIXuOpmWUutoFGkrzMaFtiCzu05u&#10;55mbIUl1/HuzELo8nPdyPZpenMn5xrKC5yQFQVxa3XCl4Od7+/QOwgdkjb1lUnAlD+vV5GGJmbYX&#10;3tP5ECoRQ9hnqKAOYcik9GVNBn1iB+LI/VpnMEToKqkdXmK46eVLmr5Jgw3HhhoH+qip7A5/RsFn&#10;/tXstq125Slvi1l63AxdUSn1OB03CxCBxvAvvrtzreB1HufH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usqwgAAANwAAAAPAAAAAAAAAAAAAAAAAJgCAABkcnMvZG93&#10;bnJldi54bWxQSwUGAAAAAAQABAD1AAAAhwMAAAAA&#10;" path="m,l,71r58,l58,66r72,l130,5,58,5,58,,,xe" fillcolor="black" stroked="f">
                    <v:path arrowok="t" o:connecttype="custom" o:connectlocs="0,0;0,71;58,71;58,66;130,66;130,5;58,5;58,0;0,0" o:connectangles="0,0,0,0,0,0,0,0,0"/>
                  </v:shape>
                  <v:shape id="Freeform 190" o:spid="_x0000_s1526" style="position:absolute;left:7970;top:13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JgMYA&#10;AADcAAAADwAAAGRycy9kb3ducmV2LnhtbESPT2vCQBTE70K/w/IKvZmNpRSNWaUIhR7aUrUUj8/s&#10;Mwlm34bdNX++fVcQPA4z8xsmXw+mER05X1tWMEtSEMSF1TWXCn7379M5CB+QNTaWScFIHtarh0mO&#10;mbY9b6nbhVJECPsMFVQhtJmUvqjIoE9sSxy9k3UGQ5SulNphH+Gmkc9p+ioN1hwXKmxpU1Fx3l2M&#10;gmNJ3bjfXNz5e5t+LeYHU/x8/in19Di8LUEEGsI9fGt/aAUvix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JgMYAAADcAAAADwAAAAAAAAAAAAAAAACYAgAAZHJz&#10;L2Rvd25yZXYueG1sUEsFBgAAAAAEAAQA9QAAAIsD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527" style="position:absolute;left:8017;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hMscA&#10;AADcAAAADwAAAGRycy9kb3ducmV2LnhtbESPQWvCQBSE7wX/w/IEL1I3DSo1ukrRtih4qa0Ub4/s&#10;MxvMvg3ZrYn/vlsQehxm5htmsepsJa7U+NKxgqdRAoI4d7rkQsHX59vjMwgfkDVWjknBjTyslr2H&#10;BWbatfxB10MoRISwz1CBCaHOpPS5IYt+5Gri6J1dYzFE2RRSN9hGuK1kmiRTabHkuGCwprWh/HL4&#10;sQrW5Ws7ccPT8GY2++NuO06/Z8d3pQb97mUOIlAX/sP39lYrGM9S+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YTL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192" o:spid="_x0000_s1528" style="position:absolute;left:8053;top:14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EqcgA&#10;AADcAAAADwAAAGRycy9kb3ducmV2LnhtbESPT2sCMRTE74LfITyhF9Gs1opujVJsKxZ68R+lt8fm&#10;dbO4eVk2qbt++6YgeBxm5jfMYtXaUlyo9oVjBaNhAoI4c7rgXMHx8D6YgfABWWPpmBRcycNq2e0s&#10;MNWu4R1d9iEXEcI+RQUmhCqV0meGLPqhq4ij9+NqiyHKOpe6xibCbSnHSTKVFguOCwYrWhvKzvtf&#10;q2BdvDVPrv/dv5rXz9PHdjL+mp82Sj302pdnEIHacA/f2lutYDJ/hP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7cSpyAAAANwAAAAPAAAAAAAAAAAAAAAAAJgCAABk&#10;cnMvZG93bnJldi54bWxQSwUGAAAAAAQABAD1AAAAjQM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529" style="position:absolute;left:8008;top:-43;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5GMQA&#10;AADcAAAADwAAAGRycy9kb3ducmV2LnhtbESPzWrDMBCE74W8g9hAb7WcEkrtRAkhEEjcS/PzAIu1&#10;sZ1YK1dSbPftq0Khx2FmvmGW69G0oifnG8sKZkkKgri0uuFKweW8e3kH4QOyxtYyKfgmD+vV5GmJ&#10;ubYDH6k/hUpECPscFdQhdLmUvqzJoE9sRxy9q3UGQ5SuktrhEOGmla9p+iYNNhwXauxoW1N5Pz2M&#10;ggeZ/uiygtxncbh9yN3my94rpZ6n42YBItAY/sN/7b1WMM/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RjEAAAA3AAAAA8AAAAAAAAAAAAAAAAAmAIAAGRycy9k&#10;b3ducmV2LnhtbFBLBQYAAAAABAAEAPUAAACJAw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530" style="position:absolute;left:8020;top:-3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v7I8UA&#10;AADcAAAADwAAAGRycy9kb3ducmV2LnhtbESPQWsCMRSE74X+h/AKvdVsbbV1NUopCD2IqBXp8bF5&#10;bhY3L9tN3I3/3giFHoeZ+YaZLaKtRUetrxwreB5kIIgLpysuFey/l0/vIHxA1lg7JgUX8rCY39/N&#10;MNeu5y11u1CKBGGfowITQpNL6QtDFv3ANcTJO7rWYkiyLaVusU9wW8thlo2lxYrTgsGGPg0Vp93Z&#10;KljFZv0TDpvVb/8y7NZeRv8mjVKPD/FjCiJQDP/hv/aXVvA6GcH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sjxQAAANwAAAAPAAAAAAAAAAAAAAAAAJgCAABkcnMv&#10;ZG93bnJldi54bWxQSwUGAAAAAAQABAD1AAAAigM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531" style="position:absolute;left:8158;top:25;width:274;height:227;visibility:visible;mso-wrap-style:square;v-text-anchor:top" coordsize="27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nsUA&#10;AADcAAAADwAAAGRycy9kb3ducmV2LnhtbESPQWvCQBSE74X+h+UVvOmmraiJWaUUiikFQc3B4yP7&#10;TKLZtyG7avLvuwWhx2FmvmHSdW8acaPO1ZYVvE4iEMSF1TWXCvLD13gBwnlkjY1lUjCQg/Xq+SnF&#10;RNs77+i296UIEHYJKqi8bxMpXVGRQTexLXHwTrYz6IPsSqk7vAe4aeRbFM2kwZrDQoUtfVZUXPZX&#10;o+A7W8Q/zSa/HOfDsD1n+buhgpUavfQfSxCeev8ffrQzrWAa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KiexQAAANwAAAAPAAAAAAAAAAAAAAAAAJgCAABkcnMv&#10;ZG93bnJldi54bWxQSwUGAAAAAAQABAD1AAAAigMAAAAA&#10;" path="m,84r9,l9,227r229,l238,84r36,l274,71,151,,,,,84xe" fillcolor="black" stroked="f">
                    <v:path arrowok="t" o:connecttype="custom" o:connectlocs="0,84;9,84;9,227;238,227;238,84;274,84;274,71;151,0;0,0;0,84" o:connectangles="0,0,0,0,0,0,0,0,0,0"/>
                  </v:shape>
                  <v:rect id="Rectangle 196" o:spid="_x0000_s1532" style="position:absolute;left:8180;top:109;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v:shape id="Freeform 197" o:spid="_x0000_s1533" style="position:absolute;left:8169;top:3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NycMA&#10;AADcAAAADwAAAGRycy9kb3ducmV2LnhtbERPTWsCMRC9F/wPYQRvNavYalejiGIpKtJavY+bcbO4&#10;mSybqNv++uZQ8Ph435NZY0txo9oXjhX0ugkI4szpgnMFh+/V8wiED8gaS8ek4Ic8zKatpwmm2t35&#10;i277kIsYwj5FBSaEKpXSZ4Ys+q6riCN3drXFEGGdS13jPYbbUvaT5FVaLDg2GKxoYSi77K9Wwen9&#10;k1/M7rRdH4/DTbYe/K7Oo6VSnXYzH4MI1ISH+N/9oRUM3uLaeCYe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3NycMAAADcAAAADwAAAAAAAAAAAAAAAACYAgAAZHJzL2Rv&#10;d25yZXYueG1sUEsFBgAAAAAEAAQA9QAAAIgDAAAAAA==&#10;" path="m238,59l,59,,,137,,238,59xe" fillcolor="#d80000" stroked="f">
                    <v:path arrowok="t" o:connecttype="custom" o:connectlocs="238,59;0,59;0,0;137,0;238,59" o:connectangles="0,0,0,0,0"/>
                  </v:shape>
                  <v:shape id="Freeform 198" o:spid="_x0000_s1534" style="position:absolute;left:8312;top:12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ugMAA&#10;AADcAAAADwAAAGRycy9kb3ducmV2LnhtbERPTYvCMBC9C/6HMMLeNFXcxVajiCjsyl6seh+asS02&#10;k9LEWvfXbwTB4+N9L1adqURLjSstKxiPIhDEmdUl5wpOx91wBsJ5ZI2VZVLwIAerZb+3wETbOx+o&#10;TX0uQgi7BBUU3teJlC4ryKAb2Zo4cBfbGPQBNrnUDd5DuKnkJIq+pMGSQ0OBNW0Kyq7pzSj4afPf&#10;8R9vP8+PMOYU034z2+6V+hh06zkIT51/i1/ub61gGsfwP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gugMAAAADcAAAADwAAAAAAAAAAAAAAAACYAgAAZHJzL2Rvd25y&#10;ZXYueG1sUEsFBgAAAAAEAAQA9QAAAIUDA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535" style="position:absolute;left:8324;top:13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7/GcAA&#10;AADcAAAADwAAAGRycy9kb3ducmV2LnhtbERPPW/CMBDdK/EfrEPqVmyKKFUag1AFKiMNZD/F1yQl&#10;PofYkOTf46FSx6f3nW4G24g7db52rGE+UyCIC2dqLjWcT/uXdxA+IBtsHJOGkTxs1pOnFBPjev6m&#10;exZKEUPYJ6ihCqFNpPRFRRb9zLXEkftxncUQYVdK02Efw20jX5V6kxZrjg0VtvRZUXHJblaDXeBy&#10;dbW/+3F3PLqvrMmV2eVaP0+H7QeIQEP4F/+5D0bDUsX58U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7/GcAAAADcAAAADwAAAAAAAAAAAAAAAACYAgAAZHJzL2Rvd25y&#10;ZXYueG1sUEsFBgAAAAAEAAQA9QAAAIUD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536" style="position:absolute;left:8321;top:13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8sQA&#10;AADcAAAADwAAAGRycy9kb3ducmV2LnhtbESPQWvCQBSE74L/YXlCL6VuLNimqZsgSsGrUQq9PbKv&#10;2dDs25hdY+qvdwsFj8PMfMOsitG2YqDeN44VLOYJCOLK6YZrBcfDx1MKwgdkja1jUvBLHop8Ollh&#10;pt2F9zSUoRYRwj5DBSaELpPSV4Ys+rnriKP37XqLIcq+lrrHS4TbVj4nyYu02HBcMNjRxlD1U56t&#10;gk/rv8rHzg/29bR/u7ozm3TLSj3MxvU7iEBjuIf/2zutYJks4O9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fvLEAAAA3AAAAA8AAAAAAAAAAAAAAAAAmAIAAGRycy9k&#10;b3ducmV2LnhtbFBLBQYAAAAABAAEAPUAAACJAw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537" style="position:absolute;left:8200;top:10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202" o:spid="_x0000_s1538" style="position:absolute;left:8212;top:11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uucYA&#10;AADcAAAADwAAAGRycy9kb3ducmV2LnhtbESPW2vCQBSE3wv9D8sp9EXMpoq3mFVKxSKUgjfw9ZA9&#10;JsHs2ZBdTeqv7wqFPg4z8w2TLjtTiRs1rrSs4C2KQRBnVpecKzge1v0pCOeRNVaWScEPOVgunp9S&#10;TLRteUe3vc9FgLBLUEHhfZ1I6bKCDLrI1sTBO9vGoA+yyaVusA1wU8lBHI+lwZLDQoE1fRSUXfZX&#10;o+Dreza5jMznqeodB5v2tL1Tj1dKvb5073MQnjr/H/5rb7SCUTyEx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uucYAAADcAAAADwAAAAAAAAAAAAAAAACYAgAAZHJz&#10;L2Rvd25yZXYueG1sUEsFBgAAAAAEAAQA9QAAAIsDAAAAAA==&#10;" fillcolor="#7f99b2" stroked="f"/>
                  <v:rect id="Rectangle 203" o:spid="_x0000_s1539" style="position:absolute;left:8212;top:13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JOcIA&#10;AADcAAAADwAAAGRycy9kb3ducmV2LnhtbESPwWrDMBBE74X+g9hCb7XU4JTiRg4lkJAckxpyXayN&#10;ZSytjKUk7t9XhUKPw8y8YVbr2Ttxoyn2gTW8FgoEcRtMz52G5mv78g4iJmSDLjBp+KYI6/rxYYWV&#10;CXc+0u2UOpEhHCvUYFMaKylja8ljLMJInL1LmDymLKdOmgnvGe6dXCj1Jj32nBcsjrSx1A6nq9cw&#10;jKV17nCRczo3oekPi70qd1o/P82fHyASzek//NfeGw1LVcLvmXwE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ok5wgAAANwAAAAPAAAAAAAAAAAAAAAAAJgCAABkcnMvZG93&#10;bnJldi54bWxQSwUGAAAAAAQABAD1AAAAhwMAAAAA&#10;" fillcolor="#ff7f00" stroked="f"/>
                  <v:shape id="Freeform 204" o:spid="_x0000_s1540" style="position:absolute;left:8237;top:18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dcUA&#10;AADcAAAADwAAAGRycy9kb3ducmV2LnhtbESPT2sCMRTE74V+h/AKvWlWQStbs1KlBS+l/qn35+bt&#10;Zu3mZUmirt++KQg9DjPzG2a+6G0rLuRD41jBaJiBIC6dbrhW8L3/GMxAhIissXVMCm4UYFE8Pswx&#10;1+7KW7rsYi0ShEOOCkyMXS5lKA1ZDEPXESevct5iTNLXUnu8Jrht5TjLptJiw2nBYEcrQ+XP7mwV&#10;HF42m9H5JN+XR3+oShOXX59ro9TzU//2CiJSH//D9/ZaK5hkE/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it1xQAAANwAAAAPAAAAAAAAAAAAAAAAAJgCAABkcnMv&#10;ZG93bnJldi54bWxQSwUGAAAAAAQABAD1AAAAigM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541" style="position:absolute;left:8099;top:-25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H08YA&#10;AADcAAAADwAAAGRycy9kb3ducmV2LnhtbESPQWsCMRSE7wX/Q3gFL6VmKyiyNUqxKvYiuFro8XXz&#10;3CzdvIRNXNd/3wiFHoeZ+YaZL3vbiI7aUDtW8DLKQBCXTtdcKTgdN88zECEia2wck4IbBVguBg9z&#10;zLW78oG6IlYiQTjkqMDE6HMpQ2nIYhg5T5y8s2stxiTbSuoWrwluGznOsqm0WHNaMOhpZaj8KS5W&#10;QbFlU5+/Jv7Tf3+83542624/Xis1fOzfXkFE6uN/+K+90wom2RT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wH0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542" style="position:absolute;left:42106;top:22955;width:3175;height:3251" coordorigin="6631,2244" coordsize="500,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07" o:spid="_x0000_s1543" style="position:absolute;left:6631;top:2244;width:399;height:512;visibility:visible;mso-wrap-style:square;v-text-anchor:top" coordsize="3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zcMA&#10;AADcAAAADwAAAGRycy9kb3ducmV2LnhtbERPS2rDMBDdB3oHMYVuQiy30GAcK8EYWtosQuL2AIM1&#10;tU2tkbHkT3P6aFHI8vH+2WExnZhocK1lBc9RDIK4srrlWsH319smAeE8ssbOMin4IweH/cMqw1Tb&#10;mS80lb4WIYRdigoa7/tUSlc1ZNBFticO3I8dDPoAh1rqAecQbjr5EsdbabDl0NBgT0VD1W85GgVj&#10;NefJ9f3YT/nnMU8Kc9qe1yelnh6XfAfC0+Lv4n/3h1bwGoe14Uw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pAzcMAAADcAAAADwAAAAAAAAAAAAAAAACYAgAAZHJzL2Rv&#10;d25yZXYueG1sUEsFBgAAAAAEAAQA9QAAAIgDA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544" style="position:absolute;left:6659;top:2352;width:343;height:77;visibility:visible;mso-wrap-style:square;v-text-anchor:top" coordsize="3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E68cA&#10;AADcAAAADwAAAGRycy9kb3ducmV2LnhtbESPT2vCQBTE7wW/w/KE3uqmpbYaXaVYCl6qGP+At2f2&#10;NRvMvg3ZbYzf3hUKPQ4z8xtmOu9sJVpqfOlYwfMgAUGcO11yoWC3/XoagfABWWPlmBRcycN81nuY&#10;YqrdhTfUZqEQEcI+RQUmhDqV0ueGLPqBq4mj9+MaiyHKppC6wUuE20q+JMmbtFhyXDBY08JQfs5+&#10;rYJDvmhX5rtmuV+/bpafw/fj+HxS6rHffUxABOrCf/ivvdQKhskY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sROvHAAAA3AAAAA8AAAAAAAAAAAAAAAAAmAIAAGRy&#10;cy9kb3ducmV2LnhtbFBLBQYAAAAABAAEAPUAAACMAwAAAAA=&#10;" path="m175,l343,77r-25,l278,77r-51,l172,77r-55,l67,77r-41,l,77,175,xe" fillcolor="#d80000" stroked="f">
                    <v:path arrowok="t" o:connecttype="custom" o:connectlocs="175,0;343,77;318,77;278,77;227,77;172,77;117,77;67,77;26,77;0,77;175,0" o:connectangles="0,0,0,0,0,0,0,0,0,0,0"/>
                  </v:shape>
                  <v:shape id="Freeform 209" o:spid="_x0000_s1545" style="position:absolute;left:6672;top:2443;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J18MA&#10;AADcAAAADwAAAGRycy9kb3ducmV2LnhtbERPTYvCMBC9L/gfwgheljWtoEjXKCKIXkS3enBvQzPb&#10;VptJbaJWf/3mIHh8vO/JrDWVuFHjSssK4n4EgjizuuRcwWG//BqDcB5ZY2WZFDzIwWza+Zhgou2d&#10;f+iW+lyEEHYJKii8rxMpXVaQQde3NXHg/mxj0AfY5FI3eA/hppKDKBpJgyWHhgJrWhSUndOrUbA6&#10;ap/+nj7PO3PZ13m8fm6O25NSvW47/wbhqfVv8cu91gqGcZgfzo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J18MAAADcAAAADwAAAAAAAAAAAAAAAACYAgAAZHJzL2Rv&#10;d25yZXYueG1sUEsFBgAAAAAEAAQA9QAAAIgDAAAAAA==&#10;" path="m310,301l,301,,284,,248,,201,,148,,96,,49,,15,,,310,r,301xe" stroked="f">
                    <v:path arrowok="t" o:connecttype="custom" o:connectlocs="310,301;0,301;0,284;0,248;0,201;0,148;0,96;0,49;0,15;0,0;310,0;310,301" o:connectangles="0,0,0,0,0,0,0,0,0,0,0,0"/>
                  </v:shape>
                  <v:shape id="Freeform 210" o:spid="_x0000_s1546" style="position:absolute;left:6656;top:2631;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4MsMA&#10;AADcAAAADwAAAGRycy9kb3ducmV2LnhtbESP3YrCMBSE74V9h3AWvFvTVleka5RdQVjxyp8HODRn&#10;m2JzUpKo7dubBcHLYWa+YZbr3rbiRj40jhXkkwwEceV0w7WC82n7sQARIrLG1jEpGCjAevU2WmKp&#10;3Z0PdDvGWiQIhxIVmBi7UspQGbIYJq4jTt6f8xZjkr6W2uM9wW0riyybS4sNpwWDHW0MVZfj1Srw&#10;2yL7mcnh0g/TjW+rnTfFbK/U+L3//gIRqY+v8LP9qxV85j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T4MsMAAADcAAAADwAAAAAAAAAAAAAAAACYAgAAZHJzL2Rv&#10;d25yZXYueG1sUEsFBgAAAAAEAAQA9QAAAIgDAAAAAA==&#10;" path="m,l,70r59,l59,66r72,l131,4,59,4,59,,,xe" fillcolor="black" stroked="f">
                    <v:path arrowok="t" o:connecttype="custom" o:connectlocs="0,0;0,70;59,70;59,66;131,66;131,4;59,4;59,0;0,0" o:connectangles="0,0,0,0,0,0,0,0,0"/>
                  </v:shape>
                  <v:shape id="Freeform 211" o:spid="_x0000_s1547" style="position:absolute;left:6669;top:2643;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bMMQA&#10;AADcAAAADwAAAGRycy9kb3ducmV2LnhtbESPT4vCMBTE74LfITzBm6YKiluNsggLe1Dxz7Ls8dm8&#10;bYvNS0lird/eCILHYWZ+wyxWralEQ86XlhWMhgkI4szqknMFP6evwQyED8gaK8uk4E4eVstuZ4Gp&#10;tjc+UHMMuYgQ9ikqKEKoUyl9VpBBP7Q1cfT+rTMYonS51A5vEW4qOU6SqTRYclwosKZ1QdnleDUK&#10;zjk199P66i67Q7L9mP2ZbL/5Varfaz/nIAK14R1+tb+1gslo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GzDEAAAA3AAAAA8AAAAAAAAAAAAAAAAAmAIAAGRycy9k&#10;b3ducmV2LnhtbFBLBQYAAAAABAAEAPUAAACJAw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548" style="position:absolute;left:6716;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fGscA&#10;AADcAAAADwAAAGRycy9kb3ducmV2LnhtbESP3WoCMRSE7wt9h3AK3ohmtz9StkZZLJailNLVBzjd&#10;nP2pm5Mlibq+fVMQejnMzDfMfDmYTpzI+daygnSagCAurW65VrDfrSfPIHxA1thZJgUX8rBc3N7M&#10;MdP2zF90KkItIoR9hgqaEPpMSl82ZNBPbU8cvco6gyFKV0vt8BzhppP3STKTBluOCw32tGqoPBRH&#10;o+Bzm7vvzdvHpnoc5/u0urzujv2PUqO7IX8BEWgI/+Fr+10reEof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xrHAAAA3AAAAA8AAAAAAAAAAAAAAAAAmAIAAGRy&#10;cy9kb3ducmV2LnhtbFBLBQYAAAAABAAEAPUAAACMAwAAAAA=&#10;" path="m24,38r-3,l18,38r-3,l12,38r-3,l5,38r-2,l,38,,,3,,5,,9,r3,l15,r3,l21,r3,l24,38xe" fillcolor="#32f2ff" stroked="f">
                    <v:path arrowok="t" o:connecttype="custom" o:connectlocs="24,38;21,38;18,38;15,38;12,38;9,38;5,38;3,38;0,38;0,0;3,0;5,0;9,0;12,0;15,0;18,0;21,0;24,0;24,38" o:connectangles="0,0,0,0,0,0,0,0,0,0,0,0,0,0,0,0,0,0,0"/>
                  </v:shape>
                  <v:shape id="Freeform 213" o:spid="_x0000_s1549" style="position:absolute;left:6752;top:2647;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HbsYA&#10;AADcAAAADwAAAGRycy9kb3ducmV2LnhtbESP3WoCMRSE7wt9h3AK3hTNrmgpq1GWlopYpFR9gOPm&#10;7I/dnCxJ1PXtG6HQy2FmvmHmy9604kLON5YVpKMEBHFhdcOVgsP+Y/gKwgdkja1lUnAjD8vF48Mc&#10;M22v/E2XXahEhLDPUEEdQpdJ6YuaDPqR7YijV1pnMETpKqkdXiPctHKcJC/SYMNxocaO3moqfnZn&#10;o+DrM3fHzWq7KSfP+SEtb+/7c3dSavDU5zMQgfrwH/5rr7WCaTqB+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HbsYAAADcAAAADwAAAAAAAAAAAAAAAACYAgAAZHJz&#10;L2Rvd25yZXYueG1sUEsFBgAAAAAEAAQA9QAAAIsDA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550" style="position:absolute;left:6707;top:2462;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QRMQA&#10;AADcAAAADwAAAGRycy9kb3ducmV2LnhtbESPzWrDMBCE74W8g9hAb7XsQkrjWAkhYEjSS/PzAIu1&#10;sZ1YK1dSHPftq0Khx2FmvmGK1Wg6MZDzrWUFWZKCIK6sbrlWcD6VL+8gfEDW2FkmBd/kYbWcPBWY&#10;a/vgAw3HUIsIYZ+jgiaEPpfSVw0Z9IntiaN3sc5giNLVUjt8RLjp5GuavkmDLceFBnvaNFTdjnej&#10;4E5mOLj5ntznfnf9kOX6y95qpZ6n43oBItAY/sN/7a1WMMt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UETEAAAA3AAAAA8AAAAAAAAAAAAAAAAAmAIAAGRycy9k&#10;b3ducmV2LnhtbFBLBQYAAAAABAAEAPUAAACJAw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551" style="position:absolute;left:6719;top:247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pk8QA&#10;AADcAAAADwAAAGRycy9kb3ducmV2LnhtbESPQWsCMRSE74L/ITyhN81q0crWKFIo9CCithSPj83r&#10;ZnHzst2ku+m/N4LgcZiZb5jVJtpadNT6yrGC6SQDQVw4XXGp4OvzfbwE4QOyxtoxKfgnD5v1cLDC&#10;XLuej9SdQikShH2OCkwITS6lLwxZ9BPXECfvx7UWQ5JtKXWLfYLbWs6ybCEtVpwWDDb0Zqi4nP6s&#10;gl1s9ufwfdj99s+zbu9l9C/SKPU0ittXEIFieITv7Q+tYD5dwO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aZPEAAAA3AAAAA8AAAAAAAAAAAAAAAAAmAIAAGRycy9k&#10;b3ducmV2LnhtbFBLBQYAAAAABAAEAPUAAACJAw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552" style="position:absolute;left:6857;top:2530;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4U8UA&#10;AADcAAAADwAAAGRycy9kb3ducmV2LnhtbESPUWvCMBSF34X9h3AHe5GZuqGTapRtIBT0xdYfcG2u&#10;TVhzU5pMu/16Mxj4eDjnfIez2gyuFRfqg/WsYDrJQBDXXltuFByr7fMCRIjIGlvPpOCHAmzWD6MV&#10;5tpf+UCXMjYiQTjkqMDE2OVShtqQwzDxHXHyzr53GJPsG6l7vCa4a+VLls2lQ8tpwWBHn4bqr/Lb&#10;KdhVH1gXe2Pn1WlrfsevVhZVqdTT4/C+BBFpiPfwf7vQCmbTN/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ThTxQAAANwAAAAPAAAAAAAAAAAAAAAAAJgCAABkcnMv&#10;ZG93bnJldi54bWxQSwUGAAAAAAQABAD1AAAAigMAAAAA&#10;" path="m,84r9,l9,226r229,l238,84r36,l274,70,151,,,,,84xe" fillcolor="black" stroked="f">
                    <v:path arrowok="t" o:connecttype="custom" o:connectlocs="0,84;9,84;9,226;238,226;238,84;274,84;274,70;151,0;0,0;0,84" o:connectangles="0,0,0,0,0,0,0,0,0,0"/>
                  </v:shape>
                  <v:rect id="Rectangle 217" o:spid="_x0000_s1553" style="position:absolute;left:6879;top:2614;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W8sIA&#10;AADcAAAADwAAAGRycy9kb3ducmV2LnhtbERPz2vCMBS+C/sfwht4s4lzlq0zyhAKwubBVtj10Tzb&#10;suala2Lt/vvlMPD48f3e7CbbiZEG3zrWsEwUCOLKmZZrDecyX7yA8AHZYOeYNPySh932YbbBzLgb&#10;n2gsQi1iCPsMNTQh9JmUvmrIok9cTxy5ixsshgiHWpoBbzHcdvJJqVRabDk2NNjTvqHqu7haDZg+&#10;m5/jZfVZflxTfK0nla+/lNbzx+n9DUSgKdzF/+6D0bBexr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JbywgAAANwAAAAPAAAAAAAAAAAAAAAAAJgCAABkcnMvZG93&#10;bnJldi54bWxQSwUGAAAAAAQABAD1AAAAhwMAAAAA&#10;" stroked="f"/>
                  <v:shape id="Freeform 218" o:spid="_x0000_s1554" style="position:absolute;left:6868;top:2541;width:237;height:59;visibility:visible;mso-wrap-style:square;v-text-anchor:top" coordsize="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bA8YA&#10;AADcAAAADwAAAGRycy9kb3ducmV2LnhtbESPQWsCMRSE7wX/Q3iFXqRmFba1W6OIoKgna0vx+Ni8&#10;bhY3L2uS6vrvTUHocZiZb5jJrLONOJMPtWMFw0EGgrh0uuZKwdfn8nkMIkRkjY1jUnClALNp72GC&#10;hXYX/qDzPlYiQTgUqMDE2BZShtKQxTBwLXHyfpy3GJP0ldQeLwluGznKshdpsea0YLClhaHyuP+1&#10;Csb93VKfSqOPo9dD7g95u/rebpR6euzm7yAidfE/fG+vtYJ8+AZ/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bA8YAAADcAAAADwAAAAAAAAAAAAAAAACYAgAAZHJz&#10;L2Rvd25yZXYueG1sUEsFBgAAAAAEAAQA9QAAAIsDAAAAAA==&#10;" path="m237,59l,59,,1,137,,237,59xe" fillcolor="#d80000" stroked="f">
                    <v:path arrowok="t" o:connecttype="custom" o:connectlocs="237,59;0,59;0,1;137,0;237,59" o:connectangles="0,0,0,0,0"/>
                  </v:shape>
                  <v:shape id="Freeform 219" o:spid="_x0000_s1555" style="position:absolute;left:7011;top:2627;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BZ8AA&#10;AADcAAAADwAAAGRycy9kb3ducmV2LnhtbERPS4vCMBC+C/sfwix401RBcbtGEVFwxYuPvQ/NbFts&#10;JqWJte6vdw6Cx4/vPV92rlItNaH0bGA0TEARZ96WnBu4nLeDGagQkS1WnsnAgwIsFx+9OabW3/lI&#10;7SnmSkI4pGigiLFOtQ5ZQQ7D0NfEwv35xmEU2OTaNniXcFfpcZJMtcOSpaHAmtYFZdfTzRn4afPD&#10;6J83k9+HjLl80X492+yN6X92q29Qkbr4Fr/cO2tgMpb5ckaOgF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xBZ8AAAADcAAAADwAAAAAAAAAAAAAAAACYAgAAZHJzL2Rvd25y&#10;ZXYueG1sUEsFBgAAAAAEAAQA9QAAAIUDA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556" style="position:absolute;left:7023;top:263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4sMA&#10;AADcAAAADwAAAGRycy9kb3ducmV2LnhtbESPQWvCQBSE7wX/w/IEb3WjJW1JXUUkQY9prPdH9plE&#10;s29jdqvx37uFgsdhZr5hFqvBtOJKvWssK5hNIxDEpdUNVwp+9tnrJwjnkTW2lknBnRyslqOXBSba&#10;3vibroWvRICwS1BB7X2XSOnKmgy6qe2Ig3e0vUEfZF9J3eMtwE0r51H0Lg02HBZq7GhTU3kufo0C&#10;84bxx8Wcsnua53ZbtIdIpwelJuNh/QXC0+Cf4f/2TiuI5zP4Ox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G4sMAAADcAAAADwAAAAAAAAAAAAAAAACYAgAAZHJzL2Rv&#10;d25yZXYueG1sUEsFBgAAAAAEAAQA9QAAAIgDA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557" style="position:absolute;left:7020;top:2634;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GsMA&#10;AADcAAAADwAAAGRycy9kb3ducmV2LnhtbESPQWsCMRSE74L/IbyCN01crLVbo0hB8NSiLvT6SJ67&#10;SzcvyyZ1139vBKHHYWa+YdbbwTXiSl2oPWuYzxQIYuNtzaWG4ryfrkCEiGyx8UwabhRguxmP1phb&#10;3/ORrqdYigThkKOGKsY2lzKYihyGmW+Jk3fxncOYZFdK22Gf4K6RmVJL6bDmtFBhS58Vmd/Tn9Pw&#10;bYvl4tibt7Mq6p939WXmF7PSevIy7D5ARBrif/jZPlgNr1k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GsMAAADcAAAADwAAAAAAAAAAAAAAAACYAgAAZHJzL2Rv&#10;d25yZXYueG1sUEsFBgAAAAAEAAQA9QAAAIgDA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558" style="position:absolute;left:6898;top:2607;width:66;height:143;visibility:visible;mso-wrap-style:square;v-text-anchor:top" coordsize="6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SMUA&#10;AADcAAAADwAAAGRycy9kb3ducmV2LnhtbESPwWrDMBBE74X8g9hAbrUch5TgRgkmpGAoFGIn0ONi&#10;bS1Ta2UsNXb/vioUehxm5g2zP862F3cafedYwTpJQRA3TnfcKrjWL487ED4ga+wdk4Jv8nA8LB72&#10;mGs38YXuVWhFhLDPUYEJYcil9I0hiz5xA3H0PtxoMUQ5tlKPOEW47WWWpk/SYsdxweBAJ0PNZ/Vl&#10;FUyvRV2m2/Jc3ebuzfCltGv7rtRqORfPIALN4T/81y61gm22gd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X9IxQAAANwAAAAPAAAAAAAAAAAAAAAAAJgCAABkcnMv&#10;ZG93bnJldi54bWxQSwUGAAAAAAQABAD1AAAAigMAAAAA&#10;" path="m,143r66,l66,,1,,,143xe" fillcolor="black" stroked="f">
                    <v:path arrowok="t" o:connecttype="custom" o:connectlocs="0,143;66,143;66,0;1,0;0,143" o:connectangles="0,0,0,0,0"/>
                  </v:shape>
                  <v:rect id="Rectangle 223" o:spid="_x0000_s1559" style="position:absolute;left:6911;top:2619;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rccA&#10;AADcAAAADwAAAGRycy9kb3ducmV2LnhtbESP3WrCQBSE74W+w3IKvRHdNGh/0qxSKoogQquCt4fs&#10;aRKSPRuyq4l9ercgeDnMzDdMOu9NLc7UutKygudxBII4s7rkXMFhvxy9gXAeWWNtmRRcyMF89jBI&#10;MdG24x8673wuAoRdggoK75tESpcVZNCNbUMcvF/bGvRBtrnULXYBbmoZR9GLNFhyWCiwoa+Csmp3&#10;Mgo22/fXampWx3p4iNfd8fuPhrxQ6umx//wA4an39/CtvdYKpvEE/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W6q3HAAAA3AAAAA8AAAAAAAAAAAAAAAAAmAIAAGRy&#10;cy9kb3ducmV2LnhtbFBLBQYAAAAABAAEAPUAAACMAwAAAAA=&#10;" fillcolor="#7f99b2" stroked="f"/>
                  <v:rect id="Rectangle 224" o:spid="_x0000_s1560" style="position:absolute;left:6911;top:2642;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wwsMA&#10;AADcAAAADwAAAGRycy9kb3ducmV2LnhtbESPwWrDMBBE74X8g9hAb40ck5TiRA4h0OIcmxp6XayN&#10;ZSytjKXG7t9XgUCPw8y8YfaH2VlxozF0nhWsVxkI4sbrjlsF9df7yxuIEJE1Ws+k4JcCHMrF0x4L&#10;7Sf+pNsltiJBOBSowMQ4FFKGxpDDsPIDcfKufnQYkxxbqUecEtxZmWfZq3TYcVowONDJUNNffpyC&#10;ftgYa89XOcfv2tfdOa+yzYdSz8v5uAMRaY7/4Ue70gq2+Rb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wwsMAAADcAAAADwAAAAAAAAAAAAAAAACYAgAAZHJzL2Rv&#10;d25yZXYueG1sUEsFBgAAAAAEAAQA9QAAAIgDAAAAAA==&#10;" fillcolor="#ff7f00" stroked="f"/>
                  <v:shape id="Freeform 225" o:spid="_x0000_s1561" style="position:absolute;left:6936;top:2684;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Dl8QA&#10;AADcAAAADwAAAGRycy9kb3ducmV2LnhtbESPQWvCQBSE7wX/w/KE3nRTpSLRVYpUsAQpxnh/ZJ9J&#10;MPs2za4x9te7BaHHYWa+YZbr3tSio9ZVlhW8jSMQxLnVFRcKsuN2NAfhPLLG2jIpuJOD9WrwssRY&#10;2xsfqEt9IQKEXYwKSu+bWEqXl2TQjW1DHLyzbQ36INtC6hZvAW5qOYmimTRYcVgosaFNSfklvRoF&#10;39PriXfdPvnSP8lneudsk/xmSr0O+48FCE+9/w8/2zut4H0yg7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Q5fEAAAA3AAAAA8AAAAAAAAAAAAAAAAAmAIAAGRycy9k&#10;b3ducmV2LnhtbFBLBQYAAAAABAAEAPUAAACJAw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562" style="position:absolute;left:6798;top:2254;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AMMA&#10;AADcAAAADwAAAGRycy9kb3ducmV2LnhtbESPQYvCMBSE7wv+h/AEb2tqQXepRhFB2IMedBfx+Gye&#10;bbF5KUm2rf/eCILHYWa+YRar3tSiJecrywom4wQEcW51xYWCv9/t5zcIH5A11pZJwZ08rJaDjwVm&#10;2nZ8oPYYChEh7DNUUIbQZFL6vCSDfmwb4uhdrTMYonSF1A67CDe1TJNkJg1WHBdKbGhTUn47/hsF&#10;J6z3p20XGo+3S+7SSbubnVulRsN+PQcRqA/v8Kv9oxVM0y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kAMMAAADcAAAADwAAAAAAAAAAAAAAAACYAgAAZHJzL2Rv&#10;d25yZXYueG1sUEsFBgAAAAAEAAQA9QAAAIgD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563" style="position:absolute;left:45650;top:24765;width:3187;height:3257" coordorigin="7189,252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228" o:spid="_x0000_s1564" style="position:absolute;left:7189;top:2529;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URMUA&#10;AADcAAAADwAAAGRycy9kb3ducmV2LnhtbESPT2vCQBTE7wW/w/IEL6KbCrE2dRUpaHOTqoi9PbKv&#10;STD7NmS3+fPtuwWhx2FmfsOst72pREuNKy0reJ5HIIgzq0vOFVzO+9kKhPPIGivLpGAgB9vN6GmN&#10;ibYdf1J78rkIEHYJKii8rxMpXVaQQTe3NXHwvm1j0AfZ5FI32AW4qeQiipbSYMlhocCa3gvK7qcf&#10;o0Dal6OJ8cMeKL19xbeBDtfrVKnJuN+9gfDU+//wo51qBfHi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ZRExQAAANwAAAAPAAAAAAAAAAAAAAAAAJgCAABkcnMv&#10;ZG93bnJldi54bWxQSwUGAAAAAAQABAD1AAAAigM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565" style="position:absolute;left:7218;top:263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2HMIA&#10;AADcAAAADwAAAGRycy9kb3ducmV2LnhtbERP3WrCMBS+F3yHcITdzXQOZXRGGaLbCgOZ6wMcmmNb&#10;TU5KErXz6c2F4OXH9z9f9taIM/nQOlbwMs5AEFdOt1wrKP82z28gQkTWaByTgn8KsFwMB3PMtbvw&#10;L513sRYphEOOCpoYu1zKUDVkMYxdR5y4vfMWY4K+ltrjJYVbIydZNpMWW04NDXa0aqg67k5WQd0X&#10;68MGi6/jdVvOPn9KU0RvlHoa9R/vICL18SG+u7+1gulrmp/Op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TYcwgAAANwAAAAPAAAAAAAAAAAAAAAAAJgCAABkcnMvZG93&#10;bnJldi54bWxQSwUGAAAAAAQABAD1AAAAhwMAAAAA&#10;" path="m175,l344,77r-26,l278,77r-50,l172,77r-55,l66,77r-40,l,77,175,xe" fillcolor="#d80000" stroked="f">
                    <v:path arrowok="t" o:connecttype="custom" o:connectlocs="175,0;344,77;318,77;278,77;228,77;172,77;117,77;66,77;26,77;0,77;175,0" o:connectangles="0,0,0,0,0,0,0,0,0,0,0"/>
                  </v:shape>
                  <v:shape id="Freeform 230" o:spid="_x0000_s1566" style="position:absolute;left:7230;top:272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P8UA&#10;AADcAAAADwAAAGRycy9kb3ducmV2LnhtbESPQWsCMRSE7wX/Q3iCt5pVWyurURZBaClFtC14fGye&#10;u4ubl5hE3f77piD0OMzMN8xi1ZlWXMmHxrKC0TADQVxa3XCl4Otz8zgDESKyxtYyKfihAKtl72GB&#10;ubY33tF1HyuRIBxyVFDH6HIpQ1mTwTC0jjh5R+sNxiR9JbXHW4KbVo6zbCoNNpwWanS0rqk87S9G&#10;gfvYHL5l8eTei/XxZeLl9vymt0oN+l0xBxGpi//he/tVK3iejO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n4/xQAAANwAAAAPAAAAAAAAAAAAAAAAAJgCAABkcnMv&#10;ZG93bnJldi54bWxQSwUGAAAAAAQABAD1AAAAigMAAAAA&#10;" path="m311,301l,301,,284,,249,,201,,149,,96,,50,,16,,,311,r,301xe" stroked="f">
                    <v:path arrowok="t" o:connecttype="custom" o:connectlocs="311,301;0,301;0,284;0,249;0,201;0,149;0,96;0,50;0,16;0,0;311,0;311,301" o:connectangles="0,0,0,0,0,0,0,0,0,0,0,0"/>
                  </v:shape>
                  <v:shape id="Freeform 231" o:spid="_x0000_s1567" style="position:absolute;left:7215;top:2916;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RcMA&#10;AADcAAAADwAAAGRycy9kb3ducmV2LnhtbESP32rCMBTG74W9QziD3dl0iiK1UbbhYBfT0m4PcGiO&#10;bbE5KU202dsvwmCXH9+fH1++D6YXNxpdZ1nBc5KCIK6t7rhR8P31Pt+AcB5ZY2+ZFPyQg/3uYZZj&#10;pu3EJd0q34g4wi5DBa33Qyalq1sy6BI7EEfvbEeDPsqxkXrEKY6bXi7SdC0NdhwJLQ701lJ9qa4m&#10;QsLp81hQeVgVZgpo5OtlWZdKPT2Gly0IT8H/h//aH1rBarmA+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tRcMAAADcAAAADwAAAAAAAAAAAAAAAACYAgAAZHJzL2Rv&#10;d25yZXYueG1sUEsFBgAAAAAEAAQA9QAAAIgDAAAAAA==&#10;" path="m,l,70r58,l58,66r72,l130,4,58,4,58,,,xe" fillcolor="black" stroked="f">
                    <v:path arrowok="t" o:connecttype="custom" o:connectlocs="0,0;0,70;58,70;58,66;130,66;130,4;58,4;58,0;0,0" o:connectangles="0,0,0,0,0,0,0,0,0"/>
                  </v:shape>
                  <v:shape id="Freeform 232" o:spid="_x0000_s1568" style="position:absolute;left:7227;top:2928;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iy8UA&#10;AADcAAAADwAAAGRycy9kb3ducmV2LnhtbESPQWvCQBSE7wX/w/KE3urGSovGbESEQg+tVC3i8Zl9&#10;JsHs27C7xvjvu4LQ4zAz3zDZojeN6Mj52rKC8SgBQVxYXXOp4Hf38TIF4QOyxsYyKbiRh0U+eMow&#10;1fbKG+q2oRQRwj5FBVUIbSqlLyoy6Ee2JY7eyTqDIUpXSu3wGuGmka9J8i4N1hwXKmxpVVFx3l6M&#10;gmNJ3W23urjzepN8z6YHU/x87ZV6HvbLOYhAffgPP9qfWsHbZAL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eLLxQAAANwAAAAPAAAAAAAAAAAAAAAAAJgCAABkcnMv&#10;ZG93bnJldi54bWxQSwUGAAAAAAQABAD1AAAAigM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569" style="position:absolute;left:7274;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bDscA&#10;AADcAAAADwAAAGRycy9kb3ducmV2LnhtbESP3WoCMRSE7wu+QziCN1KzWi1lNcrS0lIsRao+wHFz&#10;9kc3J0sSdX37piD0cpiZb5jFqjONuJDztWUF41ECgji3uuZSwX73/vgCwgdkjY1lUnAjD6tl72GB&#10;qbZX/qHLNpQiQtinqKAKoU2l9HlFBv3ItsTRK6wzGKJ0pdQOrxFuGjlJkmdpsOa4UGFLrxXlp+3Z&#10;KNh8Ze6w/vheF9Nhth8Xt7fduT0qNeh32RxEoC78h+/tT61g9j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Gw7HAAAA3AAAAA8AAAAAAAAAAAAAAAAAmAIAAGRy&#10;cy9kb3ducmV2LnhtbFBLBQYAAAAABAAEAPUAAACMAwAAAAA=&#10;" path="m24,38r-3,l18,38r-3,l12,38r-3,l6,38r-3,l,38,,,3,,6,,9,r3,l15,r3,l21,r3,l24,38xe" fillcolor="#32f2ff" stroked="f">
                    <v:path arrowok="t" o:connecttype="custom" o:connectlocs="24,38;21,38;18,38;15,38;12,38;9,38;6,38;3,38;0,38;0,0;3,0;6,0;9,0;12,0;15,0;18,0;21,0;24,0;24,38" o:connectangles="0,0,0,0,0,0,0,0,0,0,0,0,0,0,0,0,0,0,0"/>
                  </v:shape>
                  <v:shape id="Freeform 234" o:spid="_x0000_s1570" style="position:absolute;left:7310;top:2932;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lccA&#10;AADcAAAADwAAAGRycy9kb3ducmV2LnhtbESP3WoCMRSE74W+QziF3ohmbVVka5SlpaVYSvHnAU43&#10;Z390c7IkUde3N4LQy2FmvmHmy8404kTO15YVjIYJCOLc6ppLBbvtx2AGwgdkjY1lUnAhD8vFQ2+O&#10;qbZnXtNpE0oRIexTVFCF0KZS+rwig35oW+LoFdYZDFG6UmqH5wg3jXxOkqk0WHNcqLClt4ryw+Zo&#10;FPx+Z+5v9fmzKsb9bDcqLu/bY7tX6umxy15BBOrCf/je/tIKJi8T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vpXHAAAA3AAAAA8AAAAAAAAAAAAAAAAAmAIAAGRy&#10;cy9kb3ducmV2LnhtbFBLBQYAAAAABAAEAPUAAACMAw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571" style="position:absolute;left:7265;top:274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U8MA&#10;AADcAAAADwAAAGRycy9kb3ducmV2LnhtbESP3YrCMBSE7xf2HcJZ8G5NV1HcahQRBH9u/NkHODTH&#10;tmtzUpNY69sbQfBymJlvmMmsNZVoyPnSsoKfbgKCOLO65FzB33H5PQLhA7LGyjIpuJOH2fTzY4Kp&#10;tjfeU3MIuYgQ9ikqKEKoUyl9VpBB37U1cfRO1hkMUbpcaoe3CDeV7CXJUBosOS4UWNOioOx8uBoF&#10;VzLN3v1uyO026/+tXM4v9pwr1flq52MQgdrwDr/aK61g0B/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SU8MAAADcAAAADwAAAAAAAAAAAAAAAACYAgAAZHJzL2Rv&#10;d25yZXYueG1sUEsFBgAAAAAEAAQA9QAAAIgD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572" style="position:absolute;left:7277;top:2759;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sasUA&#10;AADcAAAADwAAAGRycy9kb3ducmV2LnhtbESPQWvCQBSE70L/w/IK3uqmFW2NrlIFsYd6MAp6fGSf&#10;STD7Nt1dTfz33ULB4zAz3zCzRWdqcSPnK8sKXgcJCOLc6ooLBYf9+uUDhA/IGmvLpOBOHhbzp94M&#10;U21b3tEtC4WIEPYpKihDaFIpfV6SQT+wDXH0ztYZDFG6QmqHbYSbWr4lyVgarDgulNjQqqT8kl2N&#10;gslp8n3fb5Y5FscWt879rLPRWKn+c/c5BRGoC4/wf/tLKxgN3+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xqxQAAANwAAAAPAAAAAAAAAAAAAAAAAJgCAABkcnMv&#10;ZG93bnJldi54bWxQSwUGAAAAAAQABAD1AAAAigM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573" style="position:absolute;left:7416;top:2815;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j8IA&#10;AADcAAAADwAAAGRycy9kb3ducmV2LnhtbERP3WrCMBS+H+wdwhl4M2Y6dUO6pjILgle6dnuAQ3PW&#10;dmtOShJrfXtzIXj58f1nm8n0YiTnO8sKXucJCOLa6o4bBT/fu5c1CB+QNfaWScGFPGzyx4cMU23P&#10;XNJYhUbEEPYpKmhDGFIpfd2SQT+3A3Hkfq0zGCJ0jdQOzzHc9HKRJO/SYMexocWBipbq/+pkFBz/&#10;1uO0Kkp52B+tu3xRcXreVkrNnqbPDxCBpnAX39x7reBtGdfG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ciPwgAAANwAAAAPAAAAAAAAAAAAAAAAAJgCAABkcnMvZG93&#10;bnJldi54bWxQSwUGAAAAAAQABAD1AAAAhwMAAAAA&#10;" path="m,84r9,l9,226r231,l240,84r35,l275,71,152,,,,,84xe" fillcolor="black" stroked="f">
                    <v:path arrowok="t" o:connecttype="custom" o:connectlocs="0,84;9,84;9,226;240,226;240,84;275,84;275,71;152,0;0,0;0,84" o:connectangles="0,0,0,0,0,0,0,0,0,0"/>
                  </v:shape>
                  <v:rect id="Rectangle 238" o:spid="_x0000_s1574" style="position:absolute;left:7438;top:289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shape id="Freeform 239" o:spid="_x0000_s1575" style="position:absolute;left:7427;top:282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4GMEA&#10;AADcAAAADwAAAGRycy9kb3ducmV2LnhtbERPy4rCMBTdD/gP4QruxtTX4HSMooLiwk07MuDu0txp&#10;i81NSaLWvzcLweXhvBerzjTiRs7XlhWMhgkI4sLqmksFp9/d5xyED8gaG8uk4EEeVsvexwJTbe+c&#10;0S0PpYgh7FNUUIXQplL6oiKDfmhb4sj9W2cwROhKqR3eY7hp5DhJvqTBmmNDhS1tKyou+dUo+Pve&#10;TBK3vmRF2Nvj2Uy256PJlRr0u/UPiEBdeItf7oNWMJv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meBjBAAAA3AAAAA8AAAAAAAAAAAAAAAAAmAIAAGRycy9kb3du&#10;cmV2LnhtbFBLBQYAAAAABAAEAPUAAACGAwAAAAA=&#10;" path="m239,59l,59,,,137,,239,59xe" fillcolor="#d80000" stroked="f">
                    <v:path arrowok="t" o:connecttype="custom" o:connectlocs="239,59;0,59;0,0;137,0;239,59" o:connectangles="0,0,0,0,0"/>
                  </v:shape>
                  <v:shape id="Freeform 240" o:spid="_x0000_s1576" style="position:absolute;left:7571;top:2912;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BXMEA&#10;AADcAAAADwAAAGRycy9kb3ducmV2LnhtbERPTWvCQBC9C/6HZQRvuoloiamriKTQhl6q9j5kp0lo&#10;djZkt0nsr+8KQo+P9707jKYRPXWutqwgXkYgiAuray4VXC8viwSE88gaG8uk4EYODvvpZIeptgN/&#10;UH/2pQgh7FJUUHnfplK6oiKDbmlb4sB92c6gD7Arpe5wCOGmkasoepIGaw4NFbZ0qqj4Pv8YBW99&#10;+R7/crb5vIUx1y3lpyTLlZrPxuMzCE+j/xc/3K9awWYdw/1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vAVzBAAAA3AAAAA8AAAAAAAAAAAAAAAAAmAIAAGRycy9kb3du&#10;cmV2LnhtbFBLBQYAAAAABAAEAPUAAACGAw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577" style="position:absolute;left:7583;top:2925;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2TMQA&#10;AADcAAAADwAAAGRycy9kb3ducmV2LnhtbESPT2vCQBTE74LfYXlCb7pR+sem2YgIQnsz6sHjM/tM&#10;otm3S3Y16bfvFgo9DjPzGyZbDaYVD+p8Y1nBfJaAIC6tbrhScDxsp0sQPiBrbC2Tgm/ysMrHowxT&#10;bXsu6LEPlYgQ9ikqqENwqZS+rMmgn1lHHL2L7QyGKLtK6g77CDetXCTJqzTYcFyo0dGmpvK2v5tI&#10;KQ7urb++n9zX7nzZFnqH83uv1NNkWH+ACDSE//Bf+1MreHle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NkzEAAAA3AAAAA8AAAAAAAAAAAAAAAAAmAIAAGRycy9k&#10;b3ducmV2LnhtbFBLBQYAAAAABAAEAPUAAACJAw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578" style="position:absolute;left:7580;top:292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83sQA&#10;AADcAAAADwAAAGRycy9kb3ducmV2LnhtbESPT2vCQBTE7wW/w/IKXoputPVf6iqiCL2alkJvj+xr&#10;NjT7NmbXmPrpXUHwOMzMb5jlurOVaKnxpWMFo2ECgjh3uuRCwdfnfjAH4QOyxsoxKfgnD+tV72mJ&#10;qXZnPlCbhUJECPsUFZgQ6lRKnxuy6IeuJo7er2sshiibQuoGzxFuKzlOkqm0WHJcMFjT1lD+l52s&#10;gm/rf7KX2rd2djwsLu7EZr5jpfrP3eYdRKAuPML39odWMHl7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N7EAAAA3AAAAA8AAAAAAAAAAAAAAAAAmAIAAGRycy9k&#10;b3ducmV2LnhtbFBLBQYAAAAABAAEAPUAAACJAw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579" style="position:absolute;left:7458;top:2892;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rect id="Rectangle 244" o:spid="_x0000_s1580" style="position:absolute;left:7470;top:2904;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qlsYA&#10;AADcAAAADwAAAGRycy9kb3ducmV2LnhtbESP3WrCQBSE7wXfYTlCb0Q3FVM1dZVSsQgi1B/w9pA9&#10;TYLZsyG7mrRP7xYEL4eZ+YaZL1tTihvVrrCs4HUYgSBOrS44U3A6rgdTEM4jaywtk4JfcrBcdDtz&#10;TLRteE+3g89EgLBLUEHufZVI6dKcDLqhrYiD92Nrgz7IOpO6xibATSlHUfQmDRYcFnKs6DOn9HK4&#10;GgXb3Wxyic3XueyfRpvm/P1HfV4p9dJrP95BeGr9M/xob7SCeBzD/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qlsYAAADcAAAADwAAAAAAAAAAAAAAAACYAgAAZHJz&#10;L2Rvd25yZXYueG1sUEsFBgAAAAAEAAQA9QAAAIsDAAAAAA==&#10;" fillcolor="#7f99b2" stroked="f"/>
                  <v:rect id="Rectangle 245" o:spid="_x0000_s1581" style="position:absolute;left:7470;top:292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LFcMA&#10;AADcAAAADwAAAGRycy9kb3ducmV2LnhtbESPwWrDMBBE74X8g9hCb43c4IbiWAkh0GAfmxp6Xay1&#10;ZSKtjKUmzt9XgUCPw8y8Ycrd7Ky40BQGzwrelhkI4tbrgXsFzffn6weIEJE1Ws+k4EYBdtvFU4mF&#10;9lf+ossp9iJBOBSowMQ4FlKG1pDDsPQjcfI6PzmMSU691BNeE9xZucqytXQ4cFowONLBUHs+/ToF&#10;5zE31tadnONP45uhXlVZflTq5Xneb0BEmuN/+NGutIL3fA33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YLFcMAAADcAAAADwAAAAAAAAAAAAAAAACYAgAAZHJzL2Rv&#10;d25yZXYueG1sUEsFBgAAAAAEAAQA9QAAAIgDAAAAAA==&#10;" fillcolor="#ff7f00" stroked="f"/>
                  <v:shape id="Freeform 246" o:spid="_x0000_s1582" style="position:absolute;left:7496;top:2969;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hJ8QA&#10;AADcAAAADwAAAGRycy9kb3ducmV2LnhtbESP0WrCQBRE34X+w3ILvohuqmmU6CpFsPZJ0PoBl+w1&#10;CWbvht3VxL/vCkIfh5k5w6w2vWnEnZyvLSv4mCQgiAuray4VnH934wUIH5A1NpZJwYM8bNZvgxXm&#10;2nZ8pPsplCJC2OeooAqhzaX0RUUG/cS2xNG7WGcwROlKqR12EW4aOU2STBqsOS5U2NK2ouJ6uhkF&#10;x29f6322yxZmdHW+m6eH2yxVavjefy1BBOrDf/jV/tEKPtM5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4SfEAAAA3AAAAA8AAAAAAAAAAAAAAAAAmAIAAGRycy9k&#10;b3ducmV2LnhtbFBLBQYAAAAABAAEAPUAAACJAw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583" style="position:absolute;left:7357;top:2539;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V0sEA&#10;AADcAAAADwAAAGRycy9kb3ducmV2LnhtbERPy4rCMBTdC/5DuMLsNFVGkY6xDILgwln4QFzeae60&#10;pc1NSWLb+XuzEFweznuTDaYRHTlfWVYwnyUgiHOrKy4UXC/76RqED8gaG8uk4J88ZNvxaIOptj2f&#10;qDuHQsQQ9ikqKENoUyl9XpJBP7MtceT+rDMYInSF1A77GG4auUiSlTRYcWwosaVdSXl9fhgFN2x+&#10;bvs+tB7r39wt5t1xde+U+pgM318gAg3hLX65D1rB8jOujW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ldLBAAAA3AAAAA8AAAAAAAAAAAAAAAAAmAIAAGRycy9kb3du&#10;cmV2LnhtbFBLBQYAAAAABAAEAPUAAACGAw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584" style="position:absolute;left:12280;top:8128;width:3188;height:3257" coordorigin="1934,-91"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49" o:spid="_x0000_s1585" style="position:absolute;left:1934;top:-9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UoMEA&#10;AADcAAAADwAAAGRycy9kb3ducmV2LnhtbERPz2vCMBS+D/wfwhO8DE0dOKQaRSwdXnaY2oO3R/Ns&#10;is1LSaLW/345DHb8+H6vt4PtxIN8aB0rmM8yEMS10y03Cs6ncroEESKyxs4xKXhRgO1m9LbGXLsn&#10;/9DjGBuRQjjkqMDE2OdShtqQxTBzPXHirs5bjAn6RmqPzxRuO/mRZZ/SYsupwWBPe0P17Xi3Cori&#10;5d+/s+FekOGvsrp0sawqpSbjYbcCEWmI/+I/90ErWCz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FKDBAAAA3AAAAA8AAAAAAAAAAAAAAAAAmAIAAGRycy9kb3du&#10;cmV2LnhtbFBLBQYAAAAABAAEAPUAAACGAw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586" style="position:absolute;left:1963;top:1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2J8QA&#10;AADcAAAADwAAAGRycy9kb3ducmV2LnhtbESP0WoCMRRE3wv9h3ALvtWsgiKrUaRU60JB1P2Ay+a6&#10;u5rcLEmq2359Uyj4OMzMGWax6q0RN/KhdaxgNMxAEFdOt1wrKE+b1xmIEJE1Gsek4JsCrJbPTwvM&#10;tbvzgW7HWIsE4ZCjgibGLpcyVA1ZDEPXESfv7LzFmKSvpfZ4T3Br5DjLptJiy2mhwY7eGqquxy+r&#10;oO6L98sGi4/rz76cbj9LU0RvlBq89Os5iEh9fIT/2zutYDI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difEAAAA3AAAAA8AAAAAAAAAAAAAAAAAmAIAAGRycy9k&#10;b3ducmV2LnhtbFBLBQYAAAAABAAEAPUAAACJAwAAAAA=&#10;" path="m175,l344,77r-25,l278,77r-50,l172,77r-55,l67,77r-41,l,77,175,xe" fillcolor="#d80000" stroked="f">
                    <v:path arrowok="t" o:connecttype="custom" o:connectlocs="175,0;344,77;319,77;278,77;228,77;172,77;117,77;67,77;26,77;0,77;175,0" o:connectangles="0,0,0,0,0,0,0,0,0,0,0"/>
                  </v:shape>
                  <v:shape id="Freeform 251" o:spid="_x0000_s1587" style="position:absolute;left:1975;top:109;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F6MUA&#10;AADcAAAADwAAAGRycy9kb3ducmV2LnhtbESPQWsCMRSE70L/Q3iF3mq2Vm3ZGmURBEWKaFvo8bF5&#10;7i7dvKRJ1PXfG0HwOMzMN8xk1plWHMmHxrKCl34Ggri0uuFKwffX4vkdRIjIGlvLpOBMAWbTh94E&#10;c21PvKXjLlYiQTjkqKCO0eVShrImg6FvHXHy9tYbjEn6SmqPpwQ3rRxk2VgabDgt1OhoXlP5tzsY&#10;Be5z8fsji6FbF/P926uXm/+V3ij19NgVHyAidfEevrWXWsFoNID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XoxQAAANwAAAAPAAAAAAAAAAAAAAAAAJgCAABkcnMv&#10;ZG93bnJldi54bWxQSwUGAAAAAAQABAD1AAAAigMAAAAA&#10;" path="m311,301l,301,,283,,248,,201,,148,,96,,49,,15,,,311,r,301xe" stroked="f">
                    <v:path arrowok="t" o:connecttype="custom" o:connectlocs="311,301;0,301;0,283;0,248;0,201;0,148;0,96;0,49;0,15;0,0;311,0;311,301" o:connectangles="0,0,0,0,0,0,0,0,0,0,0,0"/>
                  </v:shape>
                  <v:shape id="Freeform 252" o:spid="_x0000_s1588" style="position:absolute;left:1960;top:29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gMIA&#10;AADcAAAADwAAAGRycy9kb3ducmV2LnhtbESPzWoCMRSF9wXfIVzBXc1Y6yCjUUSquK110911cp0E&#10;JzfjJDrj2zeFQpeH8/Nxluve1eJBbbCeFUzGGQji0mvLlYLT1+51DiJEZI21Z1LwpADr1eBliYX2&#10;HX/S4xgrkUY4FKjAxNgUUobSkMMw9g1x8i6+dRiTbCupW+zSuKvlW5bl0qHlRDDY0NZQeT3eXYLI&#10;7nQ231OyuLf5vX7PDufbh1KjYb9ZgIjUx//wX/ugFcxmU/g9k4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RCAwgAAANwAAAAPAAAAAAAAAAAAAAAAAJgCAABkcnMvZG93&#10;bnJldi54bWxQSwUGAAAAAAQABAD1AAAAhwMAAAAA&#10;" path="m,l,71r58,l58,66r73,l131,5,58,5,58,,,xe" fillcolor="black" stroked="f">
                    <v:path arrowok="t" o:connecttype="custom" o:connectlocs="0,0;0,71;58,71;58,66;131,66;131,5;58,5;58,0;0,0" o:connectangles="0,0,0,0,0,0,0,0,0"/>
                  </v:shape>
                  <v:shape id="Freeform 253" o:spid="_x0000_s1589" style="position:absolute;left:1973;top:30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sEMcA&#10;AADcAAAADwAAAGRycy9kb3ducmV2LnhtbESPQUvDQBSE74L/YXlCL2I2KUYkZlus2NSCF6Og3h7Z&#10;ZxKbfbtk1zb217uC4HGYmW+YcjmZQexp9L1lBVmSgiBurO65VfDyvL64BuEDssbBMin4Jg/LxelJ&#10;iYW2B36ifR1aESHsC1TQheAKKX3TkUGfWEccvQ87GgxRjq3UIx4i3AxynqZX0mDPcaFDR3cdNbv6&#10;yyh4e+83565Kt5vX+9x5Xh0fq+xTqdnZdHsDItAU/sN/7QetIM8v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bBDHAAAA3AAAAA8AAAAAAAAAAAAAAAAAmAIAAGRy&#10;cy9kb3ducmV2LnhtbFBLBQYAAAAABAAEAPUAAACMAw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590" style="position:absolute;left:2019;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NcYA&#10;AADcAAAADwAAAGRycy9kb3ducmV2LnhtbESP3WoCMRSE7wt9h3AK3hTNKt1SVqMsFUtRpFR9gOPm&#10;7I/dnCxJ1PXtG6HQy2FmvmFmi9604kLON5YVjEcJCOLC6oYrBYf9avgGwgdkja1lUnAjD4v548MM&#10;M22v/E2XXahEhLDPUEEdQpdJ6YuaDPqR7YijV1pnMETpKqkdXiPctHKSJK/SYMNxocaO3msqfnZn&#10;o+Brk7vj+mO7Ll+e88O4vC335+6k1OCpz6cgAvXhP/zX/tQK0jS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bNcYAAADcAAAADwAAAAAAAAAAAAAAAACYAgAAZHJz&#10;L2Rvd25yZXYueG1sUEsFBgAAAAAEAAQA9QAAAIsDAAAAAA==&#10;" path="m24,38r-3,l19,38r-4,l12,38r-3,l6,38r-3,l,38,,,3,,6,,9,r3,l15,r4,l21,r3,l24,38xe" fillcolor="#32f2ff" stroked="f">
                    <v:path arrowok="t" o:connecttype="custom" o:connectlocs="24,38;21,38;19,38;15,38;12,38;9,38;6,38;3,38;0,38;0,0;3,0;6,0;9,0;12,0;15,0;19,0;21,0;24,0;24,38" o:connectangles="0,0,0,0,0,0,0,0,0,0,0,0,0,0,0,0,0,0,0"/>
                  </v:shape>
                  <v:shape id="Freeform 255" o:spid="_x0000_s1591" style="position:absolute;left:2055;top:313;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FQscA&#10;AADcAAAADwAAAGRycy9kb3ducmV2LnhtbESP3WoCMRSE7wt9h3AKvSmatVSR1ShLS0uxiLj6AMfN&#10;2Z92c7IkUde3N0LBy2FmvmHmy9604kTON5YVjIYJCOLC6oYrBfvd52AKwgdkja1lUnAhD8vF48Mc&#10;U23PvKVTHioRIexTVFCH0KVS+qImg35oO+LoldYZDFG6SmqH5wg3rXxNkok02HBcqLGj95qKv/xo&#10;FGx+MndYfa1X5dtLth+Vl4/dsftV6vmpz2YgAvXhHv5vf2sF4/E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xULHAAAA3AAAAA8AAAAAAAAAAAAAAAAAmAIAAGRy&#10;cy9kb3ducmV2LnhtbFBLBQYAAAAABAAEAPUAAACMAw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592" style="position:absolute;left:2010;top:12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SaMMA&#10;AADcAAAADwAAAGRycy9kb3ducmV2LnhtbESP3YrCMBSE7xd8h3AE79ZUQVerUUQQ1L1Zfx7g0Bzb&#10;anNSk1jr228WFrwcZuYbZr5sTSUacr60rGDQT0AQZ1aXnCs4nzafExA+IGusLJOCF3lYLjofc0y1&#10;ffKBmmPIRYSwT1FBEUKdSumzggz6vq2Jo3exzmCI0uVSO3xGuKnkMEnG0mDJcaHAmtYFZbfjwyh4&#10;kGkObron97PfXb/lZnW3t1ypXrddzUAEasM7/N/eagWj0Rf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SaMMAAADcAAAADwAAAAAAAAAAAAAAAACYAgAAZHJzL2Rv&#10;d25yZXYueG1sUEsFBgAAAAAEAAQA9QAAAIgDA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593" style="position:absolute;left:2022;top:13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husIA&#10;AADcAAAADwAAAGRycy9kb3ducmV2LnhtbERPz2vCMBS+D/wfwhN2m6kOp9SmIoPBDiKbinh8NM+m&#10;2Lx0TdZm//1yGOz48f0uttG2YqDeN44VzGcZCOLK6YZrBefT29MahA/IGlvHpOCHPGzLyUOBuXYj&#10;f9JwDLVIIexzVGBC6HIpfWXIop+5jjhxN9dbDAn2tdQ9jinctnKRZS/SYsOpwWBHr4aq+/HbKtjH&#10;7nANl4/91/i8GA5eRr+SRqnHadxtQASK4V/8537XCpbL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uG6wgAAANwAAAAPAAAAAAAAAAAAAAAAAJgCAABkcnMvZG93&#10;bnJldi54bWxQSwUGAAAAAAQABAD1AAAAhwM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594" style="position:absolute;left:2161;top:19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APMMA&#10;AADcAAAADwAAAGRycy9kb3ducmV2LnhtbESP3YrCMBSE74V9h3AWvNN0hbraNRURFK8W/HmAQ3Ns&#10;S5uTmkStPv1GEPZymJlvmMWyN624kfO1ZQVf4wQEcWF1zaWC03EzmoHwAVlja5kUPMjDMv8YLDDT&#10;9s57uh1CKSKEfYYKqhC6TEpfVGTQj21HHL2zdQZDlK6U2uE9wk0rJ0kylQZrjgsVdrSuqGgOV6PA&#10;cbJ9ri+P1G5L+/ud1vNi1gSlhp/96gdEoD78h9/tnVaQpn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APMMAAADcAAAADwAAAAAAAAAAAAAAAACYAgAAZHJzL2Rv&#10;d25yZXYueG1sUEsFBgAAAAAEAAQA9QAAAIgDAAAAAA==&#10;" path="m,84r9,l9,227r231,l240,84r35,l275,71,152,,,,,84xe" fillcolor="black" stroked="f">
                    <v:path arrowok="t" o:connecttype="custom" o:connectlocs="0,84;9,84;9,227;240,227;240,84;275,84;275,71;152,0;0,0;0,84" o:connectangles="0,0,0,0,0,0,0,0,0,0"/>
                  </v:shape>
                  <v:rect id="Rectangle 259" o:spid="_x0000_s1595" style="position:absolute;left:2183;top:27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v:shape id="Freeform 260" o:spid="_x0000_s1596" style="position:absolute;left:2172;top:20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48UA&#10;AADcAAAADwAAAGRycy9kb3ducmV2LnhtbESPQWvCQBSE7wX/w/IEb3VjQ6VGV1HB0kMupiJ4e2Sf&#10;STD7Nuxuk/TfdwuFHoeZ+YbZ7EbTip6cbywrWMwTEMSl1Q1XCi6fp+c3ED4ga2wtk4Jv8rDbTp42&#10;mGk78Jn6IlQiQthnqKAOocuk9GVNBv3cdsTRu1tnMETpKqkdDhFuWvmSJEtpsOG4UGNHx5rKR/Fl&#10;FFxXhzRx+8e5DO82v5n0eMtNodRsOu7XIAKN4T/81/7QCl6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4HjxQAAANwAAAAPAAAAAAAAAAAAAAAAAJgCAABkcnMv&#10;ZG93bnJldi54bWxQSwUGAAAAAAQABAD1AAAAigMAAAAA&#10;" path="m239,59l,59,,,137,,239,59xe" fillcolor="#d80000" stroked="f">
                    <v:path arrowok="t" o:connecttype="custom" o:connectlocs="239,59;0,59;0,0;137,0;239,59" o:connectangles="0,0,0,0,0"/>
                  </v:shape>
                  <v:shape id="Freeform 261" o:spid="_x0000_s1597" style="position:absolute;left:2316;top:29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h8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ZN0DH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iHzyAAAANwAAAAPAAAAAAAAAAAAAAAAAJgCAABk&#10;cnMvZG93bnJldi54bWxQSwUGAAAAAAQABAD1AAAAjQM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598" style="position:absolute;left:2328;top:30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EzsQA&#10;AADcAAAADwAAAGRycy9kb3ducmV2LnhtbESPQWvCQBSE74L/YXlCb2ajYlrSrFJEaY9p2twf2WcS&#10;zb5Ns9sY/323UOhxmJlvmGw/mU6MNLjWsoJVFIMgrqxuuVbw+XFaPoFwHlljZ5kU3MnBfjefZZhq&#10;e+N3GgtfiwBhl6KCxvs+ldJVDRl0ke2Jg3e2g0Ef5FBLPeAtwE0n13GcSIMth4UGezo0VF2Lb6PA&#10;bHD7+GUup/sxz+1r0ZWxPpZKPSyml2cQnib/H/5rv2kF22QD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hM7EAAAA3AAAAA8AAAAAAAAAAAAAAAAAmAIAAGRycy9k&#10;b3ducmV2LnhtbFBLBQYAAAAABAAEAPUAAACJAw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599" style="position:absolute;left:2325;top:300;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7NcMA&#10;AADcAAAADwAAAGRycy9kb3ducmV2LnhtbESPQWsCMRSE7wX/Q3hCbzWx2FVXo4gg9NSiLnh9JM/d&#10;xc3Lsknd7b9vBKHHYWa+YdbbwTXiTl2oPWuYThQIYuNtzaWG4nx4W4AIEdli45k0/FKA7Wb0ssbc&#10;+p6PdD/FUiQIhxw1VDG2uZTBVOQwTHxLnLyr7xzGJLtS2g77BHeNfFcqkw5rTgsVtrSvyNxOP07D&#10;ty2y2bE387Mq6stSfZnp1Sy0fh0PuxWISEP8Dz/bn1bDRzaDx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k7NcMAAADcAAAADwAAAAAAAAAAAAAAAACYAgAAZHJzL2Rv&#10;d25yZXYueG1sUEsFBgAAAAAEAAQA9QAAAIgDA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600" style="position:absolute;left:2203;top:27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rect id="Rectangle 265" o:spid="_x0000_s1601" style="position:absolute;left:2215;top:28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ogcUA&#10;AADcAAAADwAAAGRycy9kb3ducmV2LnhtbESPQWvCQBSE70L/w/IKXkQ3FUw1ukpRFKEIVgWvj+wz&#10;CWbfhuxqor++Wyh4HGbmG2a2aE0p7lS7wrKCj0EEgji1uuBMwem47o9BOI+ssbRMCh7kYDF/68ww&#10;0bbhH7offCYChF2CCnLvq0RKl+Zk0A1sRRy8i60N+iDrTOoamwA3pRxGUSwNFhwWcqxomVN6PdyM&#10;gu/d5PM6Mptz2TsNt815/6Qer5TqvrdfUxCeWv8K/7e3WsEojuH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miBxQAAANwAAAAPAAAAAAAAAAAAAAAAAJgCAABkcnMv&#10;ZG93bnJldi54bWxQSwUGAAAAAAQABAD1AAAAigMAAAAA&#10;" fillcolor="#7f99b2" stroked="f"/>
                  <v:rect id="Rectangle 266" o:spid="_x0000_s1602" style="position:absolute;left:2215;top:307;width:4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7sEA&#10;AADcAAAADwAAAGRycy9kb3ducmV2LnhtbESPQYvCMBSE78L+h/AEbzZV1F26RlkERY+rhb0+mmdT&#10;TF5KE7X+eyMIexxm5htmue6dFTfqQuNZwSTLQRBXXjdcKyhP2/EXiBCRNVrPpOBBAdarj8ESC+3v&#10;/Eu3Y6xFgnAoUIGJsS2kDJUhhyHzLXHyzr5zGJPsaqk7vCe4s3Ka5wvpsOG0YLCljaHqcrw6BZd2&#10;Zqw9nGUf/0pfNofpPp/tlBoN+59vEJH6+B9+t/dawXzxCa8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8u7BAAAA3AAAAA8AAAAAAAAAAAAAAAAAmAIAAGRycy9kb3du&#10;cmV2LnhtbFBLBQYAAAAABAAEAPUAAACGAwAAAAA=&#10;" fillcolor="#ff7f00" stroked="f"/>
                  <v:shape id="Freeform 267" o:spid="_x0000_s1603" style="position:absolute;left:2241;top:350;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pNcEA&#10;AADcAAAADwAAAGRycy9kb3ducmV2LnhtbERPy4rCMBTdC/MP4QqzEU1ndKpUo4jgYyXU8QMuzbUt&#10;Njclibbz95OF4PJw3qtNbxrxJOdrywq+JgkI4sLqmksF19/9eAHCB2SNjWVS8EceNuuPwQozbTvO&#10;6XkJpYgh7DNUUIXQZlL6oiKDfmJb4sjdrDMYInSl1A67GG4a+Z0kqTRYc2yosKVdRcX98jAK8oOv&#10;9THdpwszujvfzWfnx3Sm1Oew3y5BBOrDW/xyn7SCnzS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KTXBAAAA3AAAAA8AAAAAAAAAAAAAAAAAmAIAAGRycy9kb3du&#10;cmV2LnhtbFBLBQYAAAAABAAEAPUAAACGAw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604" style="position:absolute;left:2102;top:-80;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sKcQA&#10;AADcAAAADwAAAGRycy9kb3ducmV2LnhtbESPwWrDMBBE74X8g9hAb7WcQEzrRAkhYOghPdQtJseN&#10;tbFNrJWRVNv9+6pQ6HGYmTfM7jCbXozkfGdZwSpJQRDXVnfcKPj8KJ6eQfiArLG3TAq+ycNhv3jY&#10;Ya7txO80lqEREcI+RwVtCEMupa9bMugTOxBH72adwRCla6R2OEW46eU6TTNpsOO40OJAp5bqe/ll&#10;FFTYv1XFFAaP92vt1qvxnF1GpR6X83ELItAc/sN/7VetYJO9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bCn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605" style="position:absolute;left:14814;top:14281;width:3188;height:3251" coordorigin="2333,878" coordsize="50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70" o:spid="_x0000_s1606" style="position:absolute;left:2333;top:878;width:401;height:512;visibility:visible;mso-wrap-style:square;v-text-anchor:top" coordsize="4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sMA&#10;AADcAAAADwAAAGRycy9kb3ducmV2LnhtbESP3YrCMBSE7xd8h3CEvVvTuvhDNYoUBC8EsfoAh+bY&#10;FJuT2kStb28WFrwcZuYbZrnubSMe1PnasYJ0lIAgLp2uuVJwPm1/5iB8QNbYOCYFL/KwXg2+lphp&#10;9+QjPYpQiQhhn6ECE0KbSelLQxb9yLXE0bu4zmKIsquk7vAZ4baR4ySZSos1xwWDLeWGymtxtwry&#10;3wIPyea6r26TwzE3t2JWpi+lvof9ZgEiUB8+4f/2TiuYzFL4Ox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SsMAAADcAAAADwAAAAAAAAAAAAAAAACYAgAAZHJzL2Rv&#10;d25yZXYueG1sUEsFBgAAAAAEAAQA9QAAAIgDA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607" style="position:absolute;left:2362;top:986;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0MMUA&#10;AADcAAAADwAAAGRycy9kb3ducmV2LnhtbESP0WoCMRRE3wv+Q7iCbzWroJWtUUS0dqEg2v2Ay+Z2&#10;d2tysySprv36plDo4zAzZ5jlurdGXMmH1rGCyTgDQVw53XKtoHzfPy5AhIis0TgmBXcKsF4NHpaY&#10;a3fjE13PsRYJwiFHBU2MXS5lqBqyGMauI07eh/MWY5K+ltrjLcGtkdMsm0uLLaeFBjvaNlRdzl9W&#10;Qd0Xu889FofL97Gcv7yVpojeKDUa9ptnEJH6+B/+a79qBbOn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Qw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272" o:spid="_x0000_s1608" style="position:absolute;left:2374;top:1077;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B8MYA&#10;AADcAAAADwAAAGRycy9kb3ducmV2LnhtbESPT2sCMRTE7wW/Q3hCbzVrRa1bs1KKpR7qQauH3h7J&#10;c/+4edluUl2/vREKHoeZ+Q0zX3S2FidqfelYwXCQgCDWzpScK9h9fzy9gPAB2WDtmBRcyMMi6z3M&#10;MTXuzBs6bUMuIoR9igqKEJpUSq8LsugHriGO3sG1FkOUbS5Ni+cIt7V8TpKJtFhyXCiwofeC9HH7&#10;ZxV0w69cT3788hf1bD/+1NV6tqmUeux3b68gAnXhHv5vr4yC8XQE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9B8MYAAADcAAAADwAAAAAAAAAAAAAAAACYAgAAZHJz&#10;L2Rvd25yZXYueG1sUEsFBgAAAAAEAAQA9QAAAIsDAAAAAA==&#10;" path="m312,301l,301,,284,,248,,201,,148,,96,,49,,15,,,312,r,301xe" stroked="f">
                    <v:path arrowok="t" o:connecttype="custom" o:connectlocs="312,301;0,301;0,284;0,248;0,201;0,148;0,96;0,49;0,15;0,0;312,0;312,301" o:connectangles="0,0,0,0,0,0,0,0,0,0,0,0"/>
                  </v:shape>
                  <v:shape id="Freeform 273" o:spid="_x0000_s1609" style="position:absolute;left:2359;top:1265;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MA&#10;AADcAAAADwAAAGRycy9kb3ducmV2LnhtbESP3WoCMRSE7wt9h3AK3tVs1/WHrVFaQVC80vYBDpvT&#10;zeLmZElS3X17IwheDjPzDbNc97YVF/KhcazgY5yBIK6cbrhW8PuzfV+ACBFZY+uYFAwUYL16fVli&#10;qd2Vj3Q5xVokCIcSFZgYu1LKUBmyGMauI07en/MWY5K+ltrjNcFtK/Msm0mLDacFgx1tDFXn079V&#10;4Ld59l3I4dwPk41vq703eXFQavTWf32CiNTHZ/jR3mkF03kB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sMAAADcAAAADwAAAAAAAAAAAAAAAACYAgAAZHJzL2Rv&#10;d25yZXYueG1sUEsFBgAAAAAEAAQA9QAAAIgDAAAAAA==&#10;" path="m,l,70r59,l59,66r72,l131,4,59,4,59,,,xe" fillcolor="black" stroked="f">
                    <v:path arrowok="t" o:connecttype="custom" o:connectlocs="0,0;0,70;59,70;59,66;131,66;131,4;59,4;59,0;0,0" o:connectangles="0,0,0,0,0,0,0,0,0"/>
                  </v:shape>
                  <v:shape id="Freeform 274" o:spid="_x0000_s1610" style="position:absolute;left:2372;top:127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V68gA&#10;AADcAAAADwAAAGRycy9kb3ducmV2LnhtbESPQUvDQBSE74L/YXlCL8VuWoiV2E2opbYWejEK6u2R&#10;fSap2bdLdm2jv94VCh6HmfmGWRSD6cSRet9aVjCdJCCIK6tbrhW8PD9c34LwAVljZ5kUfJOHIr+8&#10;WGCm7Ymf6FiGWkQI+wwVNCG4TEpfNWTQT6wjjt6H7Q2GKPta6h5PEW46OUuSG2mw5bjQoKNVQ9Vn&#10;+WUUvL2327HbJLvt6zp1nu9/9pvpQanR1bC8AxFoCP/hc/tRK0jnKfydiU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ZXryAAAANwAAAAPAAAAAAAAAAAAAAAAAJgCAABk&#10;cnMvZG93bnJldi54bWxQSwUGAAAAAAQABAD1AAAAjQMAAA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611" style="position:absolute;left:2419;top:1281;width:23;height:38;visibility:visible;mso-wrap-style:square;v-text-anchor:top" coordsize="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MP8UA&#10;AADcAAAADwAAAGRycy9kb3ducmV2LnhtbESP3WrCQBSE7wu+w3KE3hTd2J+oqasUtdDeWeMDHLKn&#10;STB7NmRPY+rTdwuFXg4z8w2z2gyuUT11ofZsYDZNQBEX3tZcGjjlr5MFqCDIFhvPZOCbAmzWo5sV&#10;ZtZf+IP6o5QqQjhkaKASaTOtQ1GRwzD1LXH0Pn3nUKLsSm07vES4a/R9kqTaYc1xocKWthUV5+OX&#10;M1BLvlv0Tf5w2Key1I9Xsu+HO2Nux8PLMyihQf7Df+03a+BpnsL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w/xQAAANwAAAAPAAAAAAAAAAAAAAAAAJgCAABkcnMv&#10;ZG93bnJldi54bWxQSwUGAAAAAAQABAD1AAAAigMAAAAA&#10;" path="m23,38r-2,l18,38r-3,l11,38r-3,l5,38r-3,l,38,,,2,,5,,8,r3,l15,r3,l21,r2,l23,38xe" fillcolor="#32f2ff" stroked="f">
                    <v:path arrowok="t" o:connecttype="custom" o:connectlocs="23,38;21,38;18,38;15,38;11,38;8,38;5,38;2,38;0,38;0,0;2,0;5,0;8,0;11,0;15,0;18,0;21,0;23,0;23,38" o:connectangles="0,0,0,0,0,0,0,0,0,0,0,0,0,0,0,0,0,0,0"/>
                  </v:shape>
                  <v:shape id="Freeform 276" o:spid="_x0000_s1612" style="position:absolute;left:2454;top:1281;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uccA&#10;AADcAAAADwAAAGRycy9kb3ducmV2LnhtbESP3WoCMRSE7wu+QzhCb0rNKlXLapSl0iKWIlUf4HRz&#10;9sduTpYk6vr2Rij0cpiZb5j5sjONOJPztWUFw0ECgji3uuZSwWH//vwKwgdkjY1lUnAlD8tF72GO&#10;qbYX/qbzLpQiQtinqKAKoU2l9HlFBv3AtsTRK6wzGKJ0pdQOLxFuGjlKkok0WHNcqLClt4ry393J&#10;KNh+Zu5n8/G1KV6essOwuK72p/ao1GO/y2YgAnXhP/zXXmsF4+k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PLnHAAAA3AAAAA8AAAAAAAAAAAAAAAAAmAIAAGRy&#10;cy9kb3ducmV2LnhtbFBLBQYAAAAABAAEAPUAAACMAw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613" style="position:absolute;left:2409;top:1096;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uQMIA&#10;AADcAAAADwAAAGRycy9kb3ducmV2LnhtbERPXWvCMBR9H/gfwhX2NtMO7Eo1ShEGMoSxboiP1+Ta&#10;Fpub0kRb//3yMNjj4Xyvt5PtxJ0G3zpWkC4SEMTamZZrBT/f7y85CB+QDXaOScGDPGw3s6c1FsaN&#10;/EX3KtQihrAvUEETQl9I6XVDFv3C9cSRu7jBYohwqKUZcIzhtpOvSZJJiy3HhgZ72jWkr9XNKjhr&#10;/VGXVdYfl59TfsjTaxdOiVLP86lcgQg0hX/xn3tvFCzf4t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K5AwgAAANwAAAAPAAAAAAAAAAAAAAAAAJgCAABkcnMvZG93&#10;bnJldi54bWxQSwUGAAAAAAQABAD1AAAAhwM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614" style="position:absolute;left:2421;top:1107;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YQcUA&#10;AADcAAAADwAAAGRycy9kb3ducmV2LnhtbESPT2sCMRTE7wW/Q3hCbzWr0tpujSIFoQcR/xTx+Ni8&#10;bpZuXrabdDd+eyMUPA4z8xtmvoy2Fh21vnKsYDzKQBAXTldcKvg6rp9eQfiArLF2TAou5GG5GDzM&#10;Mdeu5z11h1CKBGGfowITQpNL6QtDFv3INcTJ+3atxZBkW0rdYp/gtpaTLHuRFitOCwYb+jBU/Bz+&#10;rIJNbLbncNptfvvppNt6Gf1MGqUeh3H1DiJQDPfwf/tTK3iev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hBxQAAANwAAAAPAAAAAAAAAAAAAAAAAJgCAABkcnMv&#10;ZG93bnJldi54bWxQSwUGAAAAAAQABAD1AAAAigM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615" style="position:absolute;left:2560;top:1164;width:275;height:226;visibility:visible;mso-wrap-style:square;v-text-anchor:top" coordsize="27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bsEA&#10;AADcAAAADwAAAGRycy9kb3ducmV2LnhtbERP3WrCMBS+H/gO4QjeDE0nm5RqFFcQvJqz+gCH5thW&#10;m5OSxFrf3lwMdvnx/a82g2lFT843lhV8zBIQxKXVDVcKzqfdNAXhA7LG1jIpeJKHzXr0tsJM2wcf&#10;qS9CJWII+wwV1CF0mZS+rMmgn9mOOHIX6wyGCF0ltcNHDDetnCfJQhpsODbU2FFeU3kr7kbB4Zr2&#10;w2d+lD/7g3XPX8rv79+FUpPxsF2CCDSEf/Gfe68VfKV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8DW7BAAAA3AAAAA8AAAAAAAAAAAAAAAAAmAIAAGRycy9kb3du&#10;cmV2LnhtbFBLBQYAAAAABAAEAPUAAACGAwAAAAA=&#10;" path="m,84r10,l10,226r230,l240,84r35,l275,70,152,,,,,84xe" fillcolor="black" stroked="f">
                    <v:path arrowok="t" o:connecttype="custom" o:connectlocs="0,84;10,84;10,226;240,226;240,84;275,84;275,70;152,0;0,0;0,84" o:connectangles="0,0,0,0,0,0,0,0,0,0"/>
                  </v:shape>
                  <v:rect id="Rectangle 280" o:spid="_x0000_s1616" style="position:absolute;left:2582;top:1248;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q6MUA&#10;AADcAAAADwAAAGRycy9kb3ducmV2LnhtbESPQWvCQBSE7wX/w/IK3uqu1QSNrlKEgND2UC30+sg+&#10;k9Ds25hdk/Tfu4VCj8PMfMNs96NtRE+drx1rmM8UCOLCmZpLDZ/n/GkFwgdkg41j0vBDHva7ycMW&#10;M+MG/qD+FEoRIewz1FCF0GZS+qIii37mWuLoXVxnMUTZldJ0OES4beSzUqm0WHNcqLClQ0XF9+lm&#10;NWC6NNf3y+Lt/HpLcV2OKk++lNbTx/FlAyLQGP7Df+2j0ZCs5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roxQAAANwAAAAPAAAAAAAAAAAAAAAAAJgCAABkcnMv&#10;ZG93bnJldi54bWxQSwUGAAAAAAQABAD1AAAAigMAAAAA&#10;" stroked="f"/>
                  <v:shape id="Freeform 281" o:spid="_x0000_s1617" style="position:absolute;left:2571;top:1175;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bsQA&#10;AADcAAAADwAAAGRycy9kb3ducmV2LnhtbESPQYvCMBSE78L+h/CEvWmqonSrUVzBxYMXqyx4ezTP&#10;tti8lCRq999vBMHjMDPfMItVZxpxJ+drywpGwwQEcWF1zaWC03E7SEH4gKyxsUwK/sjDavnRW2Cm&#10;7YMPdM9DKSKEfYYKqhDaTEpfVGTQD21LHL2LdQZDlK6U2uEjwk0jx0kykwZrjgsVtrSpqLjmN6Pg&#10;9+t7krj19VCEH7s/m8nmvDe5Up/9bj0HEagL7/CrvdMKpukY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W7EAAAA3AAAAA8AAAAAAAAAAAAAAAAAmAIAAGRycy9k&#10;b3ducmV2LnhtbFBLBQYAAAAABAAEAPUAAACJAwAAAAA=&#10;" path="m239,59l,59,,1,138,,239,59xe" fillcolor="#d80000" stroked="f">
                    <v:path arrowok="t" o:connecttype="custom" o:connectlocs="239,59;0,59;0,1;138,0;239,59" o:connectangles="0,0,0,0,0"/>
                  </v:shape>
                  <v:shape id="Freeform 282" o:spid="_x0000_s1618" style="position:absolute;left:2715;top:1261;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iksgA&#10;AADcAAAADwAAAGRycy9kb3ducmV2LnhtbESPT2sCMRTE74V+h/AK3mrWSv2zNYqstlXBg9pDe3ts&#10;nrtLNy9LEnXrp28KBY/DzPyGmcxaU4szOV9ZVtDrJiCIc6srLhR8HF4fRyB8QNZYWyYFP+RhNr2/&#10;m2Cq7YV3dN6HQkQI+xQVlCE0qZQ+L8mg79qGOHpH6wyGKF0htcNLhJtaPiXJQBqsOC6U2FBWUv69&#10;PxkFy8HmmH1dF7312zxLPpv38dD5rVKdh3b+AiJQG27h//ZKK3ge9eHv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mKSyAAAANwAAAAPAAAAAAAAAAAAAAAAAJgCAABk&#10;cnMvZG93bnJldi54bWxQSwUGAAAAAAQABAD1AAAAjQMAAA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619" style="position:absolute;left:2727;top:1273;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WCsUA&#10;AADcAAAADwAAAGRycy9kb3ducmV2LnhtbESPW2sCMRSE3wv+h3CEvtWs0npZjSKCtH2qNxTfDpvj&#10;7mJysm5S3f57IxR8HGbmG2Yya6wRV6p96VhBt5OAIM6cLjlXsNsu34YgfEDWaByTgj/yMJu2XiaY&#10;anfjNV03IRcRwj5FBUUIVSqlzwqy6DuuIo7eydUWQ5R1LnWNtwi3RvaSpC8tlhwXCqxoUVB23vxa&#10;BbjKRp/7g+n9jMzg+J3Q+tKfN0q9tpv5GESgJjzD/+0vreBj+A6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9YKxQAAANwAAAAPAAAAAAAAAAAAAAAAAJgCAABkcnMv&#10;ZG93bnJldi54bWxQSwUGAAAAAAQABAD1AAAAigM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620" style="position:absolute;left:2724;top:1268;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lcIA&#10;AADcAAAADwAAAGRycy9kb3ducmV2LnhtbESPzYrCQBCE78K+w9ALe9OJLhGNjrIsCF79AfHWZNok&#10;mukJmY5m335HEDwWVfUVtVz3rlZ3akPl2cB4lIAizr2tuDBwPGyGM1BBkC3WnsnAHwVYrz4GS8ys&#10;f/CO7nspVIRwyNBAKdJkWoe8JIdh5Bvi6F1861CibAttW3xEuKv1JEmm2mHFcaHEhn5Lym/7zhkI&#10;+UkmoaNTcd2lKc87mX+frTFfn/3PApRQL+/wq721BtJZCs8z8Q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z+VwgAAANwAAAAPAAAAAAAAAAAAAAAAAJgCAABkcnMvZG93&#10;bnJldi54bWxQSwUGAAAAAAQABAD1AAAAhwM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621" style="position:absolute;left:2602;top:1241;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286" o:spid="_x0000_s1622" style="position:absolute;left:2614;top:1253;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r4MUA&#10;AADcAAAADwAAAGRycy9kb3ducmV2LnhtbESP3YrCMBSE7xd8h3AEb0TTFVy1a5RlF0UQwT/w9tCc&#10;bYvNSWmirT69EQQvh5n5hpnOG1OIK1Uut6zgsx+BIE6szjlVcDwsemMQziNrLCyTghs5mM9aH1OM&#10;ta15R9e9T0WAsItRQeZ9GUvpkowMur4tiYP3byuDPsgqlbrCOsBNIQdR9CUN5hwWMizpN6PkvL8Y&#10;BevNZHQemuWp6B4Hq/q0vVOX/5TqtJufbxCeGv8Ov9orrWA4Hs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ivgxQAAANwAAAAPAAAAAAAAAAAAAAAAAJgCAABkcnMv&#10;ZG93bnJldi54bWxQSwUGAAAAAAQABAD1AAAAigMAAAAA&#10;" fillcolor="#7f99b2" stroked="f"/>
                  <v:rect id="Rectangle 287" o:spid="_x0000_s1623" style="position:absolute;left:2614;top:1276;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Zr8A&#10;AADcAAAADwAAAGRycy9kb3ducmV2LnhtbERPz2vCMBS+D/wfwhO8ranihlSjiDBpj3MFr4/mtSkm&#10;L6XJtP735jDY8eP7vTtMzoo7jaH3rGCZ5SCIG6977hTUP1/vGxAhImu0nknBkwIc9rO3HRbaP/ib&#10;7pfYiRTCoUAFJsahkDI0hhyGzA/EiWv96DAmOHZSj/hI4c7KVZ5/Soc9pwaDA50MNbfLr1NwG9bG&#10;2qqVU7zWvu6rVZmvz0ot5tNxCyLSFP/Ff+5SK/jYpLXpTDo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HIBmvwAAANwAAAAPAAAAAAAAAAAAAAAAAJgCAABkcnMvZG93bnJl&#10;di54bWxQSwUGAAAAAAQABAD1AAAAhAMAAAAA&#10;" fillcolor="#ff7f00" stroked="f"/>
                  <v:shape id="Freeform 288" o:spid="_x0000_s1624" style="position:absolute;left:2640;top:1318;width:15;height:1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MQA&#10;AADcAAAADwAAAGRycy9kb3ducmV2LnhtbESP0WrCQBRE3wv+w3ILvpS60doYU1cRQetTQesHXLLX&#10;JJi9G3ZXk/69Kwh9HGbmDLNY9aYRN3K+tqxgPEpAEBdW11wqOP1u3zMQPiBrbCyTgj/ysFoOXhaY&#10;a9vxgW7HUIoIYZ+jgiqENpfSFxUZ9CPbEkfvbJ3BEKUrpXbYRbhp5CRJUmmw5rhQYUubiorL8WoU&#10;HHa+1t/pNs3M28X5bjb9uX5MlRq+9usvEIH68B9+tvdawWc2h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alTEAAAA3AAAAA8AAAAAAAAAAAAAAAAAmAIAAGRycy9k&#10;b3ducmV2LnhtbFBLBQYAAAAABAAEAPUAAACJAw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625" style="position:absolute;left:2501;top:888;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1k8EA&#10;AADcAAAADwAAAGRycy9kb3ducmV2LnhtbERPy4rCMBTdC/5DuMLsNFUY0Y6xDILgwln4QFzeae60&#10;pc1NSWLb+XuzEFweznuTDaYRHTlfWVYwnyUgiHOrKy4UXC/76QqED8gaG8uk4J88ZNvxaIOptj2f&#10;qDuHQsQQ9ikqKENoUyl9XpJBP7MtceT+rDMYInSF1A77GG4auUiSpTRYcWwosaVdSXl9fhgFN2x+&#10;bvs+tB7r39wt5t1xee+U+pgM318gAg3hLX65D1rB5zrOj2fi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1tZPBAAAA3AAAAA8AAAAAAAAAAAAAAAAAmAIAAGRycy9kb3du&#10;cmV2LnhtbFBLBQYAAAAABAAEAPUAAACG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626" style="position:absolute;left:4660;top:11385;width:3188;height:3258" coordorigin="734,422"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291" o:spid="_x0000_s1627" style="position:absolute;left:734;top:422;width:400;height:513;visibility:visible;mso-wrap-style:square;v-text-anchor:top" coordsize="40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P0sUA&#10;AADcAAAADwAAAGRycy9kb3ducmV2LnhtbESPT2vCQBTE7wW/w/IEL6KbCrE2dRUpaHOTqoi9PbKv&#10;STD7NmS3+fPtuwWhx2FmfsOst72pREuNKy0reJ5HIIgzq0vOFVzO+9kKhPPIGivLpGAgB9vN6GmN&#10;ibYdf1J78rkIEHYJKii8rxMpXVaQQTe3NXHwvm1j0AfZ5FI32AW4qeQiipbSYMlhocCa3gvK7qcf&#10;o0Dal6OJ8cMeKL19xbeBDtfrVKnJuN+9gfDU+//wo51qBfHrA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s/SxQAAANwAAAAPAAAAAAAAAAAAAAAAAJgCAABkcnMv&#10;ZG93bnJldi54bWxQSwUGAAAAAAQABAD1AAAAigM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628" style="position:absolute;left:763;top:531;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3UcUA&#10;AADcAAAADwAAAGRycy9kb3ducmV2LnhtbESP0WoCMRRE3wv+Q7iFvtVsWyq6GkVKbV0QRN0PuGyu&#10;u6vJzZKkuvXrm0Khj8PMnGFmi94acSEfWscKnoYZCOLK6ZZrBeVh9TgGESKyRuOYFHxTgMV8cDfD&#10;XLsr7+iyj7VIEA45Kmhi7HIpQ9WQxTB0HXHyjs5bjEn6WmqP1wS3Rj5n2UhabDktNNjRW0PVef9l&#10;FdR98X5aYfF5vm3L0cemNEX0RqmH+345BRGpj//hv/ZaK3idvMD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fdRxQAAANwAAAAPAAAAAAAAAAAAAAAAAJgCAABkcnMv&#10;ZG93bnJldi54bWxQSwUGAAAAAAQABAD1AAAAigMAAAAA&#10;" path="m175,l344,77r-26,l278,77r-50,l172,77r-55,l66,77r-40,l,77,175,xe" fillcolor="#d80000" stroked="f">
                    <v:path arrowok="t" o:connecttype="custom" o:connectlocs="175,0;344,77;318,77;278,77;228,77;172,77;117,77;66,77;26,77;0,77;175,0" o:connectangles="0,0,0,0,0,0,0,0,0,0,0"/>
                  </v:shape>
                  <v:shape id="Freeform 293" o:spid="_x0000_s1629" style="position:absolute;left:775;top:62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CncYA&#10;AADcAAAADwAAAGRycy9kb3ducmV2LnhtbESPQWsCMRSE74L/ITzBm2Ztra2rURZBaCkitS14fGye&#10;u0s3L2kSdfvvm0LB4zAz3zDLdWdacSEfGssKJuMMBHFpdcOVgo/37egJRIjIGlvLpOCHAqxX/d4S&#10;c22v/EaXQ6xEgnDIUUEdo8ulDGVNBsPYOuLknaw3GJP0ldQerwluWnmXZTNpsOG0UKOjTU3l1+Fs&#10;FLjd9vgpi6l7LTanx3sv998veq/UcNAVCxCRungL/7eftYKH+R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CncYAAADcAAAADwAAAAAAAAAAAAAAAACYAgAAZHJz&#10;L2Rvd25yZXYueG1sUEsFBgAAAAAEAAQA9QAAAIsDAAAAAA==&#10;" path="m311,301l,301,,284,,249,,202,,149,,96,,50,,16,,,311,r,301xe" stroked="f">
                    <v:path arrowok="t" o:connecttype="custom" o:connectlocs="311,301;0,301;0,284;0,249;0,202;0,149;0,96;0,50;0,16;0,0;311,0;311,301" o:connectangles="0,0,0,0,0,0,0,0,0,0,0,0"/>
                  </v:shape>
                  <v:shape id="Freeform 294" o:spid="_x0000_s1630" style="position:absolute;left:760;top:809;width:130;height:71;visibility:visible;mso-wrap-style:square;v-text-anchor:top" coordsize="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HL8UA&#10;AADcAAAADwAAAGRycy9kb3ducmV2LnhtbESPT2sCMRTE74LfITzBm2Yr+KerUcRW2IuHWqF4e25e&#10;d1c3L0sSdf32piD0OMzMb5jFqjW1uJHzlWUFb8MEBHFudcWFgsP3djAD4QOyxtoyKXiQh9Wy21lg&#10;qu2dv+i2D4WIEPYpKihDaFIpfV6SQT+0DXH0fq0zGKJ0hdQO7xFuajlKkok0WHFcKLGhTUn5ZX81&#10;Cj6yz2q3PWuXn7LzcZr8rJvLsVCq32vXcxCB2vAffrUzrWD8Poa/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EcvxQAAANwAAAAPAAAAAAAAAAAAAAAAAJgCAABkcnMv&#10;ZG93bnJldi54bWxQSwUGAAAAAAQABAD1AAAAigMAAAAA&#10;" path="m,l,71r58,l58,66r72,l130,5,58,5,58,,,xe" fillcolor="black" stroked="f">
                    <v:path arrowok="t" o:connecttype="custom" o:connectlocs="0,0;0,71;58,71;58,66;130,66;130,5;58,5;58,0;0,0" o:connectangles="0,0,0,0,0,0,0,0,0"/>
                  </v:shape>
                  <v:shape id="Freeform 295" o:spid="_x0000_s1631" style="position:absolute;left:772;top:82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eacYA&#10;AADcAAAADwAAAGRycy9kb3ducmV2LnhtbESPQWvCQBSE7wX/w/KE3pqNQoOmWUUEoYe2VC2lx9fs&#10;axLMvg27a0z+fVcQPA4z8w1TrAfTip6cbywrmCUpCOLS6oYrBV/H3dMChA/IGlvLpGAkD+vV5KHA&#10;XNsL76k/hEpECPscFdQhdLmUvqzJoE9sRxy9P+sMhihdJbXDS4SbVs7TNJMGG44LNXa0rak8Hc5G&#10;wW9F/Xjcnt3pY5++Lxc/pvx8+1bqcTpsXkAEGsI9fGu/agXPy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weacYAAADcAAAADwAAAAAAAAAAAAAAAACYAgAAZHJz&#10;L2Rvd25yZXYueG1sUEsFBgAAAAAEAAQA9QAAAIsDA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632" style="position:absolute;left:819;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N8gA&#10;AADcAAAADwAAAGRycy9kb3ducmV2LnhtbESPT2sCMRTE74LfITyhF9GsUqtujVJsKxZ68R+lt8fm&#10;dbO4eVk2qbt++6YgeBxm5jfMYtXaUlyo9oVjBaNhAoI4c7rgXMHx8D6YgfABWWPpmBRcycNq2e0s&#10;MNWu4R1d9iEXEcI+RQUmhCqV0meGLPqhq4ij9+NqiyHKOpe6xibCbSnHSfIkLRYcFwxWtDaUnfe/&#10;VsG6eGsmrv/dv5rXz9PH9nH8NT9tlHrotS/PIAK14R6+tbdawWQ+hf8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803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297" o:spid="_x0000_s1633" style="position:absolute;left:855;top:826;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ZRcUA&#10;AADcAAAADwAAAGRycy9kb3ducmV2LnhtbERPy2rCQBTdC/2H4RbcSDNRqtTUUYqPYqEbbUPp7pK5&#10;zYRm7oTMaOLfOwvB5eG8F6ve1uJMra8cKxgnKQjiwumKSwXfX7unFxA+IGusHZOCC3lYLR8GC8y0&#10;6/hA52MoRQxhn6ECE0KTSekLQxZ94hriyP251mKIsC2lbrGL4baWkzSdSYsVxwaDDa0NFf/Hk1Ww&#10;rrbd1I1+Rxez+cw/9s+Tn3n+rtTwsX97BRGoD3fxzb3XCqbzuDae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FlFxQAAANwAAAAPAAAAAAAAAAAAAAAAAJgCAABkcnMv&#10;ZG93bnJldi54bWxQSwUGAAAAAAQABAD1AAAAigM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634" style="position:absolute;left:810;top:640;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ZG8IA&#10;AADcAAAADwAAAGRycy9kb3ducmV2LnhtbESP3YrCMBSE7xd8h3CEvVtTF5RtNYoIwqo3/j3AoTm2&#10;1eakJrF2394Iwl4OM/MNM513phYtOV9ZVjAcJCCIc6srLhScjquvHxA+IGusLZOCP/Iwn/U+pphp&#10;++A9tYdQiAhhn6GCMoQmk9LnJRn0A9sQR+9sncEQpSukdviIcFPL7yQZS4MVx4USG1qWlF8Pd6Pg&#10;Tqbdu3RDbrdZX7ZytbjZa6HUZ79bTEAE6sJ/+N3+1QpGaQqv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kbwgAAANwAAAAPAAAAAAAAAAAAAAAAAJgCAABkcnMvZG93&#10;bnJldi54bWxQSwUGAAAAAAQABAD1AAAAhwM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635" style="position:absolute;left:822;top:652;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j3cIA&#10;AADcAAAADwAAAGRycy9kb3ducmV2LnhtbERPz2vCMBS+C/4P4Qm72dQO3OiMRYTBDiLOjbHjo3k2&#10;xealNlmb/ffmMNjx4/u9qaLtxEiDbx0rWGU5COLa6ZYbBZ8fr8tnED4ga+wck4Jf8lBt57MNltpN&#10;/E7jOTQihbAvUYEJoS+l9LUhiz5zPXHiLm6wGBIcGqkHnFK47WSR52tpseXUYLCnvaH6ev6xCg6x&#10;P36Hr9PhNj0W49HL6J+kUephEXcvIALF8C/+c79pBes8zU9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qPdwgAAANwAAAAPAAAAAAAAAAAAAAAAAJgCAABkcnMvZG93&#10;bnJldi54bWxQSwUGAAAAAAQABAD1AAAAhwM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636" style="position:absolute;left:961;top:708;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CW8QA&#10;AADcAAAADwAAAGRycy9kb3ducmV2LnhtbESPwWrDMBBE74X+g9hCb42UQhzXjRJKICanQtx+wGJt&#10;bRNr5UpKYvfro0Igx2Fm3jCrzWh7cSYfOsca5jMFgrh2puNGw/fX7iUHESKywd4xaZgowGb9+LDC&#10;wrgLH+hcxUYkCIcCNbQxDoWUoW7JYpi5gTh5P85bjEn6RhqPlwS3vXxVKpMWO04LLQ60bak+Vier&#10;wbMq/7a/08KVjftcLrq3Oj9GrZ+fxo93EJHGeA/f2nujIVN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wlvEAAAA3AAAAA8AAAAAAAAAAAAAAAAAmAIAAGRycy9k&#10;b3ducmV2LnhtbFBLBQYAAAAABAAEAPUAAACJAwAAAAA=&#10;" path="m,84r9,l9,227r231,l240,84r35,l275,71,152,,,,,84xe" fillcolor="black" stroked="f">
                    <v:path arrowok="t" o:connecttype="custom" o:connectlocs="0,84;9,84;9,227;240,227;240,84;275,84;275,71;152,0;0,0;0,84" o:connectangles="0,0,0,0,0,0,0,0,0,0"/>
                  </v:shape>
                  <v:rect id="Rectangle 301" o:spid="_x0000_s1637" style="position:absolute;left:983;top:792;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WucUA&#10;AADcAAAADwAAAGRycy9kb3ducmV2LnhtbESPT2vCQBTE7wW/w/KE3uqutoYaXUWEQKH1UC14fWSf&#10;STD7NmY3f/rtu4VCj8PM/IbZ7EZbi55aXznWMJ8pEMS5MxUXGr7O2dMrCB+QDdaOScM3edhtJw8b&#10;TI0b+JP6UyhEhLBPUUMZQpNK6fOSLPqZa4ijd3WtxRBlW0jT4hDhtpYLpRJpseK4UGJDh5Ly26mz&#10;GjB5Mffj9fnj/N4luCpGlS0vSuvH6bhfgwg0hv/wX/vNaEjUA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a5xQAAANwAAAAPAAAAAAAAAAAAAAAAAJgCAABkcnMv&#10;ZG93bnJldi54bWxQSwUGAAAAAAQABAD1AAAAigMAAAAA&#10;" stroked="f"/>
                  <v:shape id="Freeform 302" o:spid="_x0000_s1638" style="position:absolute;left:972;top:720;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08QA&#10;AADcAAAADwAAAGRycy9kb3ducmV2LnhtbESPQWsCMRSE74X+h/AK3mpSF8RujWIFxYMXVyl4e2xe&#10;dxc3L0sSdf33RhA8DjPzDTOd97YVF/Khcazha6hAEJfONFxpOOxXnxMQISIbbB2ThhsFmM/e36aY&#10;G3flHV2KWIkE4ZCjhjrGLpcylDVZDEPXESfv33mLMUlfSePxmuC2lSOlxtJiw2mhxo6WNZWn4mw1&#10;/H3/ZsovTrsyrt32aLPlcWsLrQcf/eIHRKQ+vsLP9sZoGKsM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PtPEAAAA3AAAAA8AAAAAAAAAAAAAAAAAmAIAAGRycy9k&#10;b3ducmV2LnhtbFBLBQYAAAAABAAEAPUAAACJAwAAAAA=&#10;" path="m239,59l,59,,,137,,239,59xe" fillcolor="#d80000" stroked="f">
                    <v:path arrowok="t" o:connecttype="custom" o:connectlocs="239,59;0,59;0,0;137,0;239,59" o:connectangles="0,0,0,0,0"/>
                  </v:shape>
                  <v:shape id="Freeform 303" o:spid="_x0000_s1639" style="position:absolute;left:1116;top:80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6eMAA&#10;AADcAAAADwAAAGRycy9kb3ducmV2LnhtbERPTYvCMBC9C/6HMMLeNK2s4lZTEVFYxYuu3odmbIvN&#10;pDSx1v31mwXB4+N9L5adqURLjSstK4hHEQjizOqScwXnn+1wBsJ5ZI2VZVLwJAfLtN9bYKLtg4/U&#10;nnwuQgi7BBUU3teJlC4ryKAb2Zo4cFfbGPQBNrnUDT5CuKnkOIqm0mDJoaHAmtYFZbfT3SjYtfkh&#10;/uXN5PIMY85ftF/PNnulPgbdag7CU+ff4pf7WyuYRp/wfyYc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d6eMAAAADcAAAADwAAAAAAAAAAAAAAAACYAgAAZHJzL2Rvd25y&#10;ZXYueG1sUEsFBgAAAAAEAAQA9QAAAIUDA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640" style="position:absolute;left:1128;top:818;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9/cMA&#10;AADcAAAADwAAAGRycy9kb3ducmV2LnhtbESPQWvCQBSE70L/w/IKvZndtmhLdJUiih5t2twf2WeS&#10;Nvs2Zrcm+feuUPA4zMw3zHI92EZcqPO1Yw3PiQJBXDhTc6nh+2s3fQfhA7LBxjFpGMnDevUwWWJq&#10;XM+fdMlCKSKEfYoaqhDaVEpfVGTRJ64ljt7JdRZDlF0pTYd9hNtGvig1lxZrjgsVtrSpqPjN/qwG&#10;+4qzt7P92Y3b49HtsyZXZptr/fQ4fCxABBrCPfzfPhgNczWD2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w9/cMAAADcAAAADwAAAAAAAAAAAAAAAACYAgAAZHJzL2Rv&#10;d25yZXYueG1sUEsFBgAAAAAEAAQA9QAAAIgDA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641" style="position:absolute;left:1125;top:813;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H+sMA&#10;AADcAAAADwAAAGRycy9kb3ducmV2LnhtbESPQWvCQBSE7wX/w/KEXopu9JBqdJVSEXo1FcHbI/vM&#10;BrNvY3aNaX+9Kwgeh5n5hlmue1uLjlpfOVYwGScgiAunKy4V7H+3oxkIH5A11o5JwR95WK8Gb0vM&#10;tLvxjro8lCJC2GeowITQZFL6wpBFP3YNcfROrrUYomxLqVu8Rbit5TRJUmmx4rhgsKFvQ8U5v1oF&#10;B+uP+UfjO/t52c3/3ZXNbMNKvQ/7rwWIQH14hZ/tH60gTVJ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H+sMAAADcAAAADwAAAAAAAAAAAAAAAACYAgAAZHJzL2Rv&#10;d25yZXYueG1sUEsFBgAAAAAEAAQA9QAAAIgDA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642" style="position:absolute;left:1003;top:78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307" o:spid="_x0000_s1643" style="position:absolute;left:1015;top:798;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tMQA&#10;AADcAAAADwAAAGRycy9kb3ducmV2LnhtbERPTWvCQBC9F/oflin0Is3GQG1NXYMoiiCCjQGvQ3aa&#10;BLOzIbs1aX999yD0+Hjfi2w0rbhR7xrLCqZRDIK4tLrhSkFx3r68g3AeWWNrmRT8kINs+fiwwFTb&#10;gT/plvtKhBB2KSqove9SKV1Zk0EX2Y44cF+2N+gD7CupexxCuGllEsczabDh0FBjR+uaymv+bRQc&#10;jvO366vZXdpJkeyHy+mXJrxR6vlpXH2A8DT6f/HdvdcKZnFYG8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3bTEAAAA3AAAAA8AAAAAAAAAAAAAAAAAmAIAAGRycy9k&#10;b3ducmV2LnhtbFBLBQYAAAAABAAEAPUAAACJAwAAAAA=&#10;" fillcolor="#7f99b2" stroked="f"/>
                  <v:rect id="Rectangle 308" o:spid="_x0000_s1644" style="position:absolute;left:1015;top:82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H28EA&#10;AADcAAAADwAAAGRycy9kb3ducmV2LnhtbESPQWsCMRSE74L/ITzBmyaKSF2NIkKLHmsXvD42z81i&#10;8rJsUt3+eyMIPQ4z8w2z2fXeiTt1sQmsYTZVIIirYBquNZQ/n5MPEDEhG3SBScMfRdhth4MNFiY8&#10;+Jvu51SLDOFYoAabUltIGStLHuM0tMTZu4bOY8qyq6Xp8JHh3sm5UkvpseG8YLGlg6Xqdv71Gm7t&#10;wjp3uso+XcpQNqf5US2+tB6P+v0aRKI+/Yff7aPRsFQreJ3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mR9vBAAAA3AAAAA8AAAAAAAAAAAAAAAAAmAIAAGRycy9kb3du&#10;cmV2LnhtbFBLBQYAAAAABAAEAPUAAACGAwAAAAA=&#10;" fillcolor="#ff7f00" stroked="f"/>
                  <v:shape id="Freeform 309" o:spid="_x0000_s1645" style="position:absolute;left:1041;top:863;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hXMMA&#10;AADcAAAADwAAAGRycy9kb3ducmV2LnhtbERPzWrCQBC+F3yHZQQvoW6SQyipq5RqoXgoNPYBhuyY&#10;xGZnY3bNxrd3D4UeP77/zW42vZhodJ1lBdk6BUFcW91xo+Dn9PH8AsJ5ZI29ZVJwJwe77eJpg6W2&#10;gb9pqnwjYgi7EhW03g+llK5uyaBb24E4cmc7GvQRjo3UI4YYbnqZp2khDXYcG1oc6L2l+re6GQXX&#10;ab8P+fVyPn3p7HKsk3DAJCi1Ws5vryA8zf5f/Of+1AqKLM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hXMMAAADcAAAADwAAAAAAAAAAAAAAAACYAgAAZHJzL2Rv&#10;d25yZXYueG1sUEsFBgAAAAAEAAQA9QAAAIgDA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646" style="position:absolute;left:902;top:433;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oBsYA&#10;AADcAAAADwAAAGRycy9kb3ducmV2LnhtbESPQWsCMRSE74X+h/CEXkSzK1TKahRpVdpLodsKHl83&#10;z83SzUvYxHX9901B6HGYmW+Y5XqwreipC41jBfk0A0FcOd1wreDrczd5AhEissbWMSm4UoD16v5u&#10;iYV2F/6gvoy1SBAOBSowMfpCylAZshimzhMn7+Q6izHJrpa6w0uC21bOsmwuLTacFgx6ejZU/ZRn&#10;q6Dcs2lOx0d/8N9vL9fxbtu/z7ZKPYyGzQJEpCH+h2/tV61gnuf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oBs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647" style="position:absolute;left:3206;top:16090;width:3194;height:3258" coordorigin="505,1163"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312" o:spid="_x0000_s1648" style="position:absolute;left:505;top:1163;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Sa8QA&#10;AADcAAAADwAAAGRycy9kb3ducmV2LnhtbESPQWsCMRSE70L/Q3gFL1KzKohsjVJcVnrxUHUPvT02&#10;r5ulm5clibr++0YQehxm5htmvR1sJ67kQ+tYwWyagSCunW65UXA+lW8rECEia+wck4I7BdhuXkZr&#10;zLW78Rddj7ERCcIhRwUmxj6XMtSGLIap64mT9+O8xZikb6T2eEtw28l5li2lxZbTgsGedobq3+PF&#10;KiiKu58csuFSkOF9WX13sawqpcavw8c7iEhD/A8/259awXK2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UmvEAAAA3AAAAA8AAAAAAAAAAAAAAAAAmAIAAGRycy9k&#10;b3ducmV2LnhtbFBLBQYAAAAABAAEAPUAAACJAw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649" style="position:absolute;left:534;top:1272;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I/8YA&#10;AADcAAAADwAAAGRycy9kb3ducmV2LnhtbESPT2sCMRTE70K/Q3gFbzWrrrZsjSKCraAX/1x6e2xe&#10;d0M3L0sSddtPb4SCx2FmfsPMFp1txIV8MI4VDAcZCOLSacOVgtNx/fIGIkRkjY1jUvBLARbzp94M&#10;C+2uvKfLIVYiQTgUqKCOsS2kDGVNFsPAtcTJ+3beYkzSV1J7vCa4beQoy6bSouG0UGNLq5rKn8PZ&#10;Kvib5MvJyXz67fp15L5249x0H7lS/edu+Q4iUhcf4f/2RiuYDnO4n0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OI/8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314" o:spid="_x0000_s1650" style="position:absolute;left:546;top:1362;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4w8UA&#10;AADcAAAADwAAAGRycy9kb3ducmV2LnhtbESPQWvCQBSE7wX/w/IEb3UTwVCjq0hpqQc9aOvB22P3&#10;mUSzb2N21fTfd4WCx2FmvmFmi87W4katrxwrSIcJCGLtTMWFgp/vz9c3ED4gG6wdk4Jf8rCY915m&#10;mBt35y3ddqEQEcI+RwVlCE0updclWfRD1xBH7+haiyHKtpCmxXuE21qOkiSTFiuOCyU29F6SPu+u&#10;VkGXrgudHfzHBfVkP/7Sp81ke1Jq0O+WUxCBuvAM/7dXRkGWjuFx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PjDxQAAANwAAAAPAAAAAAAAAAAAAAAAAJgCAABkcnMv&#10;ZG93bnJldi54bWxQSwUGAAAAAAQABAD1AAAAigMAAAAA&#10;" path="m312,301l,301,,284,,249,,201,,149,,96,,50,,16,,,312,r,301xe" stroked="f">
                    <v:path arrowok="t" o:connecttype="custom" o:connectlocs="312,301;0,301;0,284;0,249;0,201;0,149;0,96;0,50;0,16;0,0;312,0;312,301" o:connectangles="0,0,0,0,0,0,0,0,0,0,0,0"/>
                  </v:shape>
                  <v:shape id="Freeform 315" o:spid="_x0000_s1651" style="position:absolute;left:531;top:1550;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BOsIA&#10;AADcAAAADwAAAGRycy9kb3ducmV2LnhtbESP3YrCMBSE74V9h3AW9k5TqxSpRtkVBMUrfx7g0Jxt&#10;is1JSbLavv1GELwcZuYbZrXpbSvu5EPjWMF0koEgrpxuuFZwvezGCxAhImtsHZOCgQJs1h+jFZba&#10;PfhE93OsRYJwKFGBibErpQyVIYth4jri5P06bzEm6WupPT4S3LYyz7JCWmw4LRjsaGuoup3/rAK/&#10;y7OfuRxu/TDb+rY6eJPPj0p9ffbfSxCR+vgOv9p7raCYF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AE6wgAAANwAAAAPAAAAAAAAAAAAAAAAAJgCAABkcnMvZG93&#10;bnJldi54bWxQSwUGAAAAAAQABAD1AAAAhwMAAAAA&#10;" path="m,l,70r59,l59,66r72,l131,4,59,4,59,,,xe" fillcolor="black" stroked="f">
                    <v:path arrowok="t" o:connecttype="custom" o:connectlocs="0,0;0,70;59,70;59,66;131,66;131,4;59,4;59,0;0,0" o:connectangles="0,0,0,0,0,0,0,0,0"/>
                  </v:shape>
                  <v:shape id="Freeform 316" o:spid="_x0000_s1652" style="position:absolute;left:544;top:1562;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q28cA&#10;AADcAAAADwAAAGRycy9kb3ducmV2LnhtbESPQUvDQBSE7wX/w/IEL2I2EVolZltUbGrBi1FQb4/s&#10;M4lm3y7ZtUn7611B6HGYmW+YYjWZXuxo8J1lBVmSgiCure64UfD6sr64BuEDssbeMinYk4fV8mRW&#10;YK7tyM+0q0IjIoR9jgraEFwupa9bMugT64ij92kHgyHKoZF6wDHCTS8v03QhDXYcF1p0dN9S/V39&#10;GAXvH93m3JXpdvP2MHee7w5PZfal1NnpdHsDItAUjuH/9qNWsMiu4O9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1KtvHAAAA3AAAAA8AAAAAAAAAAAAAAAAAmAIAAGRy&#10;cy9kb3ducmV2LnhtbFBLBQYAAAAABAAEAPUAAACMAw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653" style="position:absolute;left:591;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sF8MA&#10;AADcAAAADwAAAGRycy9kb3ducmV2LnhtbERPy2oCMRTdC/2HcAtuSs2MiMjUKENLRZQiPj7gdnLn&#10;0U5uhiTq+PdmIbg8nPd82ZtWXMj5xrKCdJSAIC6sbrhScDp+v89A+ICssbVMCm7kYbl4Gcwx0/bK&#10;e7ocQiViCPsMFdQhdJmUvqjJoB/ZjjhypXUGQ4SuktrhNYabVo6TZCoNNhwbauzos6bi/3A2Cnbb&#10;3P1uVj+bcvKWn9Ly9nU8d39KDV/7/ANEoD48xQ/3WiuYpnFtP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QsF8MAAADcAAAADwAAAAAAAAAAAAAAAACYAgAAZHJzL2Rv&#10;d25yZXYueG1sUEsFBgAAAAAEAAQA9QAAAIgDAAAAAA==&#10;" path="m24,38r-3,l18,38r-3,l12,38r-4,l5,38r-3,l,38,,,2,,5,,8,r4,l15,r3,l21,r3,l24,38xe" fillcolor="#32f2ff" stroked="f">
                    <v:path arrowok="t" o:connecttype="custom" o:connectlocs="24,38;21,38;18,38;15,38;12,38;8,38;5,38;2,38;0,38;0,0;2,0;5,0;8,0;12,0;15,0;18,0;21,0;24,0;24,38" o:connectangles="0,0,0,0,0,0,0,0,0,0,0,0,0,0,0,0,0,0,0"/>
                  </v:shape>
                  <v:shape id="Freeform 318" o:spid="_x0000_s1654" style="position:absolute;left:627;top:1566;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JjMYA&#10;AADcAAAADwAAAGRycy9kb3ducmV2LnhtbESP3WoCMRSE7wt9h3AK3hTNrhRpV6MsLRVRpFR9gOPm&#10;7I/dnCxJ1PXtG6HQy2FmvmFmi9604kLON5YVpKMEBHFhdcOVgsP+c/gKwgdkja1lUnAjD4v548MM&#10;M22v/E2XXahEhLDPUEEdQpdJ6YuaDPqR7YijV1pnMETpKqkdXiPctHKcJBNpsOG4UGNH7zUVP7uz&#10;UfC1yd1xvdyuy5fn/JCWt4/9uTspNXjq8ymIQH34D/+1V1rBJH2D+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iJjMYAAADcAAAADwAAAAAAAAAAAAAAAACYAgAAZHJz&#10;L2Rvd25yZXYueG1sUEsFBgAAAAAEAAQA9QAAAIsDA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655" style="position:absolute;left:582;top:138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YHcAA&#10;AADcAAAADwAAAGRycy9kb3ducmV2LnhtbERPS27CMBDdV+IO1iB1VxxYoJLGQQgJiaYbAj3AKB6S&#10;QDwOtgnp7fGiEsun98/Wo+nEQM63lhXMZwkI4srqlmsFv6fdxycIH5A1dpZJwR95WOeTtwxTbR9c&#10;0nAMtYgh7FNU0ITQp1L6qiGDfmZ74sidrTMYInS11A4fMdx0cpEkS2mw5djQYE/bhqrr8W4U3MkM&#10;pVsV5A7F9+VH7jY3e62Vep+Omy8QgcbwEv+791rBchHnxzPx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YHcAAAADcAAAADwAAAAAAAAAAAAAAAACYAgAAZHJzL2Rvd25y&#10;ZXYueG1sUEsFBgAAAAAEAAQA9QAAAIUDA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656" style="position:absolute;left:594;top:1393;width:45;height:44;visibility:visible;mso-wrap-style:square;v-text-anchor:top" coordsize="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JMUA&#10;AADcAAAADwAAAGRycy9kb3ducmV2LnhtbESPQWvCQBSE7wX/w/KE3upGoaFGV9GC2EN7aBT0+Mg+&#10;k2D2bbq7mvjvu4LgcZiZb5j5sjeNuJLztWUF41ECgriwuuZSwX63efsA4QOyxsYyKbiRh+Vi8DLH&#10;TNuOf+mah1JECPsMFVQhtJmUvqjIoB/Zljh6J+sMhihdKbXDLsJNIydJkkqDNceFClv6rKg45xej&#10;YHqcft9223WB5aHDH+f+Nvl7qtTrsF/NQATqwzP8aH9pBelk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2YkxQAAANwAAAAPAAAAAAAAAAAAAAAAAJgCAABkcnMv&#10;ZG93bnJldi54bWxQSwUGAAAAAAQABAD1AAAAigM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657" style="position:absolute;left:732;top:1449;width:276;height:226;visibility:visible;mso-wrap-style:square;v-text-anchor:top" coordsize="27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8s8cA&#10;AADcAAAADwAAAGRycy9kb3ducmV2LnhtbESPT2vCQBTE70K/w/IKvUjdmEMs0VVKbUt68KDtweMj&#10;+5oEs2/T7OaPfvquIHgcZuY3zGozmlr01LrKsoL5LAJBnFtdcaHg5/vj+QWE88gaa8uk4EwONuuH&#10;yQpTbQfeU3/whQgQdikqKL1vUildXpJBN7MNcfB+bWvQB9kWUrc4BLipZRxFiTRYcVgosaG3kvLT&#10;oTMKLtus2x45W3x9vp+c3s2n+g+nSj09jq9LEJ5Gfw/f2plWkMQx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LPHAAAA3AAAAA8AAAAAAAAAAAAAAAAAmAIAAGRy&#10;cy9kb3ducmV2LnhtbFBLBQYAAAAABAAEAPUAAACMAwAAAAA=&#10;" path="m,84r10,l10,226r230,l240,84r36,l276,71,153,,,,,84xe" fillcolor="black" stroked="f">
                    <v:path arrowok="t" o:connecttype="custom" o:connectlocs="0,84;10,84;10,226;240,226;240,84;276,84;276,71;153,0;0,0;0,84" o:connectangles="0,0,0,0,0,0,0,0,0,0"/>
                  </v:shape>
                  <v:rect id="Rectangle 322" o:spid="_x0000_s1658" style="position:absolute;left:755;top:1533;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shape id="Freeform 323" o:spid="_x0000_s1659" style="position:absolute;left:743;top:1461;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6x8MA&#10;AADcAAAADwAAAGRycy9kb3ducmV2LnhtbESPQYvCMBSE74L/ITxhb5qqi6zVKCqsePBiVwRvj+bZ&#10;FpuXkkSt/94sCB6HmfmGmS9bU4s7OV9ZVjAcJCCIc6srLhQc/377PyB8QNZYWyYFT/KwXHQ7c0y1&#10;ffCB7lkoRISwT1FBGUKTSunzkgz6gW2Io3exzmCI0hVSO3xEuKnlKEkm0mDFcaHEhjYl5dfsZhSc&#10;putx4lbXQx62dn824815bzKlvnrtagYiUBs+4Xd7pxVMRt/wf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f6x8MAAADcAAAADwAAAAAAAAAAAAAAAACYAgAAZHJzL2Rv&#10;d25yZXYueG1sUEsFBgAAAAAEAAQA9QAAAIgDAAAAAA==&#10;" path="m239,59l1,59,,,138,,239,59xe" fillcolor="#d80000" stroked="f">
                    <v:path arrowok="t" o:connecttype="custom" o:connectlocs="239,59;1,59;0,0;138,0;239,59" o:connectangles="0,0,0,0,0"/>
                  </v:shape>
                  <v:shape id="Freeform 324" o:spid="_x0000_s1660" style="position:absolute;left:887;top:1546;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hO8gA&#10;AADcAAAADwAAAGRycy9kb3ducmV2LnhtbESPQWvCQBSE74L/YXkFb3WjYNqmriJpbW2hh6qH9vbI&#10;PpNg9m3YXTX6691CweMwM98w03lnGnEk52vLCkbDBARxYXXNpYLtZnn/CMIHZI2NZVJwJg/zWb83&#10;xUzbE3/TcR1KESHsM1RQhdBmUvqiIoN+aFvi6O2sMxiidKXUDk8Rbho5TpJUGqw5LlTYUl5RsV8f&#10;jILX9HOX/15eRh9vizz5ad+fHpz/Umpw1y2eQQTqwi38315pBel4An9n4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GE7yAAAANwAAAAPAAAAAAAAAAAAAAAAAJgCAABk&#10;cnMvZG93bnJldi54bWxQSwUGAAAAAAQABAD1AAAAjQM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661" style="position:absolute;left:899;top:1559;width:83;height:83;visibility:visible;mso-wrap-style:square;v-text-anchor:top" coordsize="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P48QA&#10;AADcAAAADwAAAGRycy9kb3ducmV2LnhtbESPT2sCMRTE74LfITyhN81WyrJsjVL6B+pNbanXR/Lc&#10;rN28bDeprn56Iwgeh5n5DTNb9K4RB+pC7VnB4yQDQay9qblS8P31MS5AhIhssPFMCk4UYDEfDmZY&#10;Gn/kNR02sRIJwqFEBTbGtpQyaEsOw8S3xMnb+c5hTLKrpOnwmOCukdMsy6XDmtOCxZZeLenfzb9T&#10;sPVL3vKb/Xnyq71enQvN73+FUg+j/uUZRKQ+3sO39qdRkE9zuJ5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D+PEAAAA3AAAAA8AAAAAAAAAAAAAAAAAmAIAAGRycy9k&#10;b3ducmV2LnhtbFBLBQYAAAAABAAEAPUAAACJAw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662" style="position:absolute;left:896;top:1554;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focQA&#10;AADcAAAADwAAAGRycy9kb3ducmV2LnhtbESP0WrCQBRE3wX/YbmFvkjdKDSa1FWCUPBBCol+wCV7&#10;TUKzd8PuatK/7wqFPg4zc4bZHSbTiwc531lWsFomIIhrqztuFFwvn29bED4ga+wtk4If8nDYz2c7&#10;zLUduaRHFRoRIexzVNCGMORS+rolg35pB+Lo3awzGKJ0jdQOxwg3vVwnSSoNdhwXWhzo2FL9Xd2N&#10;AhoX5Tktbu+h+KqzzF0zcyozpV5fpuIDRKAp/If/2ietIF1v4Hk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n6HEAAAA3AAAAA8AAAAAAAAAAAAAAAAAmAIAAGRycy9k&#10;b3ducmV2LnhtbFBLBQYAAAAABAAEAPUAAACJAw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663" style="position:absolute;left:774;top:1526;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rect id="Rectangle 328" o:spid="_x0000_s1664" style="position:absolute;left:786;top:1538;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8cA&#10;AADcAAAADwAAAGRycy9kb3ducmV2LnhtbESP3WrCQBSE7wXfYTkFb6TZNFCt0VWkYhFKof5Abg/Z&#10;0ySYPRuyq4k+fbdQ8HKYmW+Yxao3tbhS6yrLCl6iGARxbnXFhYLTcfv8BsJ5ZI21ZVJwIwer5XCw&#10;wFTbjvd0PfhCBAi7FBWU3jeplC4vyaCLbEMcvB/bGvRBtoXULXYBbmqZxPFEGqw4LJTY0HtJ+flw&#10;MQo+v2bT86v5yOrxKdl12fedxrxRavTUr+cgPPX+Ef5v77SCSTKD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yJE/HAAAA3AAAAA8AAAAAAAAAAAAAAAAAmAIAAGRy&#10;cy9kb3ducmV2LnhtbFBLBQYAAAAABAAEAPUAAACMAwAAAAA=&#10;" fillcolor="#7f99b2" stroked="f"/>
                  <v:rect id="Rectangle 329" o:spid="_x0000_s1665" style="position:absolute;left:786;top:1561;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k+74A&#10;AADcAAAADwAAAGRycy9kb3ducmV2LnhtbERPy4rCMBTdC/5DuMLsbOoDkWoUERRdjlNwe2muTTG5&#10;KU3U+veTheDycN7rbe+seFIXGs8KJlkOgrjyuuFaQfl3GC9BhIis0XomBW8KsN0MB2sstH/xLz0v&#10;sRYphEOBCkyMbSFlqAw5DJlviRN3853DmGBXS93hK4U7K6d5vpAOG04NBlvaG6rul4dTcG/nxtrz&#10;TfbxWvqyOU9P+fyo1M+o361AROrjV/xxn7SCxSzNT2fS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wJPu+AAAA3AAAAA8AAAAAAAAAAAAAAAAAmAIAAGRycy9kb3ducmV2&#10;LnhtbFBLBQYAAAAABAAEAPUAAACDAwAAAAA=&#10;" fillcolor="#ff7f00" stroked="f"/>
                  <v:shape id="Freeform 330" o:spid="_x0000_s1666" style="position:absolute;left:812;top:160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sQsQA&#10;AADcAAAADwAAAGRycy9kb3ducmV2LnhtbESPQWvCQBSE7wX/w/IEb3VjBSnRVUQsKEFKY7w/ss8k&#10;mH0bs2uM/vpuoeBxmJlvmMWqN7XoqHWVZQWTcQSCOLe64kJBdvx6/wThPLLG2jIpeJCD1XLwtsBY&#10;2zv/UJf6QgQIuxgVlN43sZQuL8mgG9uGOHhn2xr0QbaF1C3eA9zU8iOKZtJgxWGhxIY2JeWX9GYU&#10;fE9vJ951h2Svr8k2fXC2SZ6ZUqNhv56D8NT7V/i/vdMKZtMJ/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LELEAAAA3AAAAA8AAAAAAAAAAAAAAAAAmAIAAGRycy9k&#10;b3ducmV2LnhtbFBLBQYAAAAABAAEAPUAAACJAw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667" style="position:absolute;left:673;top:1173;width:136;height:104;visibility:visible;mso-wrap-style:square;v-text-anchor:top" coordsize="13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4hcQA&#10;AADcAAAADwAAAGRycy9kb3ducmV2LnhtbESPT4vCMBTE7wt+h/AEL4um24Ui1SgiKOJhwT8I3h7N&#10;sy02LyXJav32RhA8DjPzG2Y670wjbuR8bVnBzygBQVxYXXOp4HhYDccgfEDW2FgmBQ/yMJ/1vqaY&#10;a3vnHd32oRQRwj5HBVUIbS6lLyoy6Ee2JY7exTqDIUpXSu3wHuGmkWmSZNJgzXGhwpaWFRXX/b9R&#10;8EfnbLxOD07axabEx9acl98npQb9bjEBEagLn/C7vdEKst8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uIXEAAAA3AAAAA8AAAAAAAAAAAAAAAAAmAIAAGRycy9k&#10;b3ducmV2LnhtbFBLBQYAAAAABAAEAPUAAACJAw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Group 332" o:spid="_x0000_s1668" style="position:absolute;left:8661;top:17170;width:3175;height:3257" coordorigin="1364,1333" coordsize="50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33" o:spid="_x0000_s1669" style="position:absolute;left:1364;top:1333;width:399;height:513;visibility:visible;mso-wrap-style:square;v-text-anchor:top" coordsize="39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bmMMA&#10;AADcAAAADwAAAGRycy9kb3ducmV2LnhtbESPQYvCMBSE78L+h/AEb5rqSpGuUUTWXU+CVfD6aN62&#10;xealJFHr/nojCB6HmfmGmS8704grOV9bVjAeJSCIC6trLhUcD5vhDIQPyBoby6TgTh6Wi4/eHDNt&#10;b7ynax5KESHsM1RQhdBmUvqiIoN+ZFvi6P1ZZzBE6UqpHd4i3DRykiSpNFhzXKiwpXVFxTm/GAVN&#10;WBVTdzpt/ze7GtfpT3L+ld9KDfrd6gtEoC68w6/2VitIP6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qbmMMAAADcAAAADwAAAAAAAAAAAAAAAACYAgAAZHJzL2Rv&#10;d25yZXYueG1sUEsFBgAAAAAEAAQA9QAAAIgDA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670" style="position:absolute;left:1393;top:1442;width:342;height:77;visibility:visible;mso-wrap-style:square;v-text-anchor:top" coordsize="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D/8UA&#10;AADcAAAADwAAAGRycy9kb3ducmV2LnhtbESPQWvCQBSE7wX/w/IEb3VjQ61EV5FCIIeCVHtob4/d&#10;ZzaYfRuza0z/fbdQ6HGYmW+YzW50rRioD41nBYt5BoJYe9NwreDjVD6uQISIbLD1TAq+KcBuO3nY&#10;YGH8nd9pOMZaJAiHAhXYGLtCyqAtOQxz3xEn7+x7hzHJvpamx3uCu1Y+ZdlSOmw4LVjs6NWSvhxv&#10;TkGVneLLF19Jflp9uJQH/Za7oNRsOu7XICKN8T/8166MgmX+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P/xQAAANwAAAAPAAAAAAAAAAAAAAAAAJgCAABkcnMv&#10;ZG93bnJldi54bWxQSwUGAAAAAAQABAD1AAAAigMAAAAA&#10;" path="m174,l342,77r-25,l277,77r-50,l172,77r-56,l66,77r-40,l,77,174,xe" fillcolor="#d80000" stroked="f">
                    <v:path arrowok="t" o:connecttype="custom" o:connectlocs="174,0;342,77;317,77;277,77;227,77;172,77;116,77;66,77;26,77;0,77;174,0" o:connectangles="0,0,0,0,0,0,0,0,0,0,0"/>
                  </v:shape>
                  <v:shape id="Freeform 335" o:spid="_x0000_s1671" style="position:absolute;left:1405;top:1532;width:310;height:301;visibility:visible;mso-wrap-style:square;v-text-anchor:top" coordsize="31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JJMcA&#10;AADcAAAADwAAAGRycy9kb3ducmV2LnhtbESPQWvCQBSE74L/YXlCL1I3qRAkukoplOYitrGHeHtk&#10;X5No9m2aXTXtr+8WBI/DzHzDrDaDacWFetdYVhDPIhDEpdUNVwo+96+PCxDOI2tsLZOCH3KwWY9H&#10;K0y1vfIHXXJfiQBhl6KC2vsuldKVNRl0M9sRB+/L9gZ9kH0ldY/XADetfIqiRBpsOCzU2NFLTeUp&#10;PxsFb4X2+eE4Pb2b731XxdnvttgdlXqYDM9LEJ4Gfw/f2plWkMwT+D8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iSTHAAAA3AAAAA8AAAAAAAAAAAAAAAAAmAIAAGRy&#10;cy9kb3ducmV2LnhtbFBLBQYAAAAABAAEAPUAAACMAwAAAAA=&#10;" path="m310,301l,301,,284,,249,,202,,149,,96,,50,,16,,,310,r,301xe" stroked="f">
                    <v:path arrowok="t" o:connecttype="custom" o:connectlocs="310,301;0,301;0,284;0,249;0,202;0,149;0,96;0,50;0,16;0,0;310,0;310,301" o:connectangles="0,0,0,0,0,0,0,0,0,0,0,0"/>
                  </v:shape>
                  <v:shape id="Freeform 336" o:spid="_x0000_s1672" style="position:absolute;left:1390;top:1720;width:130;height:70;visibility:visible;mso-wrap-style:square;v-text-anchor:top" coordsize="1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vocMA&#10;AADcAAAADwAAAGRycy9kb3ducmV2LnhtbESP3WrCQBCF7wu+wzIF7+qmFX+IrmJFwQtriO0DDNkx&#10;CWZnQ3Y169u7hUIvD+fn4yzXwTTiTp2rLSt4HyUgiAuray4V/Hzv3+YgnEfW2FgmBQ9ysF4NXpaY&#10;attzTvezL0UcYZeigsr7NpXSFRUZdCPbEkfvYjuDPsqulLrDPo6bRn4kyVQarDkSKmxpW1FxPd9M&#10;hITT8SujfDfJTB/QyM/ruMiVGr6GzQKEp+D/w3/tg1YwHc/g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bvocMAAADcAAAADwAAAAAAAAAAAAAAAACYAgAAZHJzL2Rv&#10;d25yZXYueG1sUEsFBgAAAAAEAAQA9QAAAIgDAAAAAA==&#10;" path="m,l,70r58,l58,66r72,l130,4,58,4,58,,,xe" fillcolor="black" stroked="f">
                    <v:path arrowok="t" o:connecttype="custom" o:connectlocs="0,0;0,70;58,70;58,66;130,66;130,4;58,4;58,0;0,0" o:connectangles="0,0,0,0,0,0,0,0,0"/>
                  </v:shape>
                  <v:shape id="Freeform 337" o:spid="_x0000_s1673" style="position:absolute;left:1402;top:1732;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xsEA&#10;AADcAAAADwAAAGRycy9kb3ducmV2LnhtbERPTYvCMBC9C/sfwizsTVN3QbQaRYQFDypal8Xj2Ixt&#10;sZmUJNb6781B8Ph437NFZ2rRkvOVZQXDQQKCOLe64kLB3/G3PwbhA7LG2jIpeJCHxfyjN8NU2zsf&#10;qM1CIWII+xQVlCE0qZQ+L8mgH9iGOHIX6wyGCF0htcN7DDe1/E6SkTRYcWwosaFVSfk1uxkF54La&#10;x3F1c9fdIdlOxieT7zf/Sn19dsspiEBdeItf7rVWMPqJa+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EcbBAAAA3AAAAA8AAAAAAAAAAAAAAAAAmAIAAGRycy9kb3du&#10;cmV2LnhtbFBLBQYAAAAABAAEAPUAAACGAw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674" style="position:absolute;left:1449;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CmMcA&#10;AADcAAAADwAAAGRycy9kb3ducmV2LnhtbESPQWsCMRSE74L/ITyhF6nZqhXdGqXYKhZ6qVZKb4/N&#10;c7O4eVk2qbv++0YQPA4z8w0zX7a2FGeqfeFYwdMgAUGcOV1wruB7v36cgvABWWPpmBRcyMNy0e3M&#10;MdWu4S8670IuIoR9igpMCFUqpc8MWfQDVxFH7+hqiyHKOpe6xibCbSmHSTKRFguOCwYrWhnKTrs/&#10;q2BVvDfPrv/bv5i3z8PHdjz8mR02Sj302tcXEIHacA/f2lutYDKawfVM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wpjHAAAA3AAAAA8AAAAAAAAAAAAAAAAAmAIAAGRy&#10;cy9kb3ducmV2LnhtbFBLBQYAAAAABAAEAPUAAACMAwAAAAA=&#10;" path="m24,37r-3,l18,37r-3,l12,37r-3,l6,37r-3,l,37,,,3,,6,,9,r3,l15,r3,l21,r3,l24,37xe" fillcolor="#32f2ff" stroked="f">
                    <v:path arrowok="t" o:connecttype="custom" o:connectlocs="24,37;21,37;18,37;15,37;12,37;9,37;6,37;3,37;0,37;0,0;3,0;6,0;9,0;12,0;15,0;18,0;21,0;24,0;24,37" o:connectangles="0,0,0,0,0,0,0,0,0,0,0,0,0,0,0,0,0,0,0"/>
                  </v:shape>
                  <v:shape id="Freeform 339" o:spid="_x0000_s1675" style="position:absolute;left:1485;top:1737;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eMUA&#10;AADcAAAADwAAAGRycy9kb3ducmV2LnhtbERPy2rCQBTdC/2H4QpuxEwqKjbNKEVtsdBNfVC6u2Su&#10;mdDMnZAZTfz7zqLQ5eG883Vva3Gj1leOFTwmKQjiwumKSwWn4+tkCcIHZI21Y1JwJw/r1cMgx0y7&#10;jj/pdgiliCHsM1RgQmgyKX1hyKJPXEMcuYtrLYYI21LqFrsYbms5TdOFtFhxbDDY0MZQ8XO4WgWb&#10;atfN3fh7fDfbj/P7fjb9ejq/KTUa9i/PIAL14V/8595rBYtZnB/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xh4xQAAANwAAAAPAAAAAAAAAAAAAAAAAJgCAABkcnMv&#10;ZG93bnJldi54bWxQSwUGAAAAAAQABAD1AAAAigM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676" style="position:absolute;left:1440;top:1551;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YJsMA&#10;AADcAAAADwAAAGRycy9kb3ducmV2LnhtbESP3YrCMBSE7wXfIRxh7zR1WUSrUUQQ/LlZqw9waI5t&#10;tTnpJrF2334jLHg5zMw3zGLVmVq05HxlWcF4lIAgzq2uuFBwOW+HUxA+IGusLZOCX/KwWvZ7C0y1&#10;ffKJ2iwUIkLYp6igDKFJpfR5SQb9yDbE0btaZzBE6QqpHT4j3NTyM0km0mDFcaHEhjYl5ffsYRQ8&#10;yLQnNzuQ+z7sb0e5Xf/Ye6HUx6Bbz0EE6sI7/N/eaQWTrzG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YJsMAAADcAAAADwAAAAAAAAAAAAAAAACYAgAAZHJzL2Rv&#10;d25yZXYueG1sUEsFBgAAAAAEAAQA9QAAAIgD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677" style="position:absolute;left:1452;top:1563;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8cUA&#10;AADcAAAADwAAAGRycy9kb3ducmV2LnhtbESPQWsCMRSE74L/IbxCb5rtKrasRpFCwYOI1VI8Pjav&#10;m6Wbl+0m3U3/vREKHoeZ+YZZbaJtRE+drx0reJpmIIhLp2uuFHyc3yYvIHxA1tg4JgV/5GGzHo9W&#10;WGg38Dv1p1CJBGFfoAITQltI6UtDFv3UtcTJ+3KdxZBkV0nd4ZDgtpF5li2kxZrTgsGWXg2V36df&#10;q2Af28MlfB73P8Ms7w9eRv8sjVKPD3G7BBEohnv4v73TChbzHG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iHxxQAAANwAAAAPAAAAAAAAAAAAAAAAAJgCAABkcnMv&#10;ZG93bnJldi54bWxQSwUGAAAAAAQABAD1AAAAigM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678" style="position:absolute;left:1590;top:1619;width:274;height:226;visibility:visible;mso-wrap-style:square;v-text-anchor:top" coordsize="27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wMcUA&#10;AADcAAAADwAAAGRycy9kb3ducmV2LnhtbESPUWvCMBSF3wf+h3AHvgxNp6OMzihOEArzZe1+wLW5&#10;a8Kam9JE7fbrF0Hw8XDO+Q5ntRldJ840BOtZwfM8A0HceG25VfBV72evIEJE1th5JgW/FGCznjys&#10;sND+wp90rmIrEoRDgQpMjH0hZWgMOQxz3xMn79sPDmOSQyv1gJcEd51cZFkuHVpOCwZ72hlqfqqT&#10;U/BRv2NTHozN6+Pe/D0trSzrSqnp47h9AxFpjPfwrV1qBfnLEq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7HAxxQAAANwAAAAPAAAAAAAAAAAAAAAAAJgCAABkcnMv&#10;ZG93bnJldi54bWxQSwUGAAAAAAQABAD1AAAAigMAAAAA&#10;" path="m,84r9,l9,226r229,l238,84r36,l274,71,151,,,,,84xe" fillcolor="black" stroked="f">
                    <v:path arrowok="t" o:connecttype="custom" o:connectlocs="0,84;9,84;9,226;238,226;238,84;274,84;274,71;151,0;0,0;0,84" o:connectangles="0,0,0,0,0,0,0,0,0,0"/>
                  </v:shape>
                  <v:rect id="Rectangle 343" o:spid="_x0000_s1679" style="position:absolute;left:1612;top:1703;width:20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lsQA&#10;AADcAAAADwAAAGRycy9kb3ducmV2LnhtbESPQWvCQBSE7wX/w/IEb3XXmgaNbkIRBKHtoSp4fWSf&#10;STD7NmZXTf99t1DocZiZb5h1MdhW3Kn3jWMNs6kCQVw603Cl4XjYPi9A+IBssHVMGr7JQ5GPntaY&#10;GffgL7rvQyUihH2GGuoQukxKX9Zk0U9dRxy9s+sthij7SpoeHxFuW/miVCotNhwXauxoU1N52d+s&#10;BkwTc/08zz8O77cUl9Wgtq8npfVkPLytQAQawn/4r70zGt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0pbEAAAA3AAAAA8AAAAAAAAAAAAAAAAAmAIAAGRycy9k&#10;b3ducmV2LnhtbFBLBQYAAAAABAAEAPUAAACJAwAAAAA=&#10;" stroked="f"/>
                  <v:shape id="Freeform 344" o:spid="_x0000_s1680" style="position:absolute;left:1601;top:1631;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8cYA&#10;AADcAAAADwAAAGRycy9kb3ducmV2LnhtbESPQWsCMRSE74X+h/AEbzVrUStbo4hFKSqlar0/N8/N&#10;0s3Lsom69dcbQehxmJlvmNGksaU4U+0Lxwq6nQQEceZ0wbmCn938ZQjCB2SNpWNS8EceJuPnpxGm&#10;2l14Q+dtyEWEsE9RgQmhSqX0mSGLvuMq4ugdXW0xRFnnUtd4iXBbytckGUiLBccFgxXNDGW/25NV&#10;cFh8c998HdbL/f5tlS171/lx+KFUu9VM30EEasJ/+NH+1AoGvT7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8cYAAADcAAAADwAAAAAAAAAAAAAAAACYAgAAZHJz&#10;L2Rvd25yZXYueG1sUEsFBgAAAAAEAAQA9QAAAIsDAAAAAA==&#10;" path="m238,59l,59,,,137,,238,59xe" fillcolor="#d80000" stroked="f">
                    <v:path arrowok="t" o:connecttype="custom" o:connectlocs="238,59;0,59;0,0;137,0;238,59" o:connectangles="0,0,0,0,0"/>
                  </v:shape>
                  <v:shape id="Freeform 345" o:spid="_x0000_s1681" style="position:absolute;left:1744;top:1716;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4VL8A&#10;AADcAAAADwAAAGRycy9kb3ducmV2LnhtbERPy4rCMBTdC/5DuII7TRWnaDWKiAMz4sbX/tJc22Jz&#10;U5pMrfP1RhBcHs57sWpNKRqqXWFZwWgYgSBOrS44U3A+fQ+mIJxH1lhaJgUPcrBadjsLTLS984Ga&#10;o89ECGGXoILc+yqR0qU5GXRDWxEH7mprgz7AOpO6xnsIN6UcR1EsDRYcGnKsaJNTejv+GQW/TbYf&#10;/fP26/IIY84z2m2m251S/V67noPw1PqP+O3+0QriSQyv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hUvwAAANwAAAAPAAAAAAAAAAAAAAAAAJgCAABkcnMvZG93bnJl&#10;di54bWxQSwUGAAAAAAQABAD1AAAAhAM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682" style="position:absolute;left:1756;top:1729;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0cIA&#10;AADcAAAADwAAAGRycy9kb3ducmV2LnhtbESPQYvCMBSE74L/ITzBm01dXZVqlGVR3KNWvT+aZ1tt&#10;XrpN1PrvzcKCx2FmvmEWq9ZU4k6NKy0rGEYxCOLM6pJzBcfDZjAD4TyyxsoyKXiSg9Wy21lgou2D&#10;93RPfS4ChF2CCgrv60RKlxVk0EW2Jg7e2TYGfZBNLnWDjwA3lfyI44k0WHJYKLCm74Kya3ozCswI&#10;P6e/5rJ5rnc7u02rU6zXJ6X6vfZrDsJT69/h//aPVjAZT+Hv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L/RwgAAANwAAAAPAAAAAAAAAAAAAAAAAJgCAABkcnMvZG93&#10;bnJldi54bWxQSwUGAAAAAAQABAD1AAAAhwM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683" style="position:absolute;left:1753;top:1724;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0P08AA&#10;AADcAAAADwAAAGRycy9kb3ducmV2LnhtbERPy4rCMBTdC/MP4QqzEU0dxEc1iswguLXKwOwuzbUp&#10;NjedJtbq15uF4PJw3qtNZyvRUuNLxwrGowQEce50yYWC03E3nIPwAVlj5ZgU3MnDZv3RW2Gq3Y0P&#10;1GahEDGEfYoKTAh1KqXPDVn0I1cTR+7sGoshwqaQusFbDLeV/EqSqbRYcmwwWNO3ofySXa2CX+v/&#10;skHtWzv7Pywe7spm/sNKffa77RJEoC68xS/3XiuYTuL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0P08AAAADcAAAADwAAAAAAAAAAAAAAAACYAgAAZHJzL2Rvd25y&#10;ZXYueG1sUEsFBgAAAAAEAAQA9QAAAIUDA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684" style="position:absolute;left:1632;top:1697;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rect id="Rectangle 349" o:spid="_x0000_s1685" style="position:absolute;left:1644;top:1708;width:4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r8IA&#10;AADcAAAADwAAAGRycy9kb3ducmV2LnhtbERPy4rCMBTdD/gP4QpuRFMFX9UooswgiOAL3F6aa1ts&#10;bkqTsR2/3iyEWR7Oe7FqTCGeVLncsoJBPwJBnFidc6rgevnuTUE4j6yxsEwK/sjBatn6WmCsbc0n&#10;ep59KkIIuxgVZN6XsZQuycig69uSOHB3Wxn0AVap1BXWIdwUchhFY2kw59CQYUmbjJLH+dco2B9m&#10;k8fI/NyK7nW4q2/HF3V5q1Sn3aznIDw1/l/8ce+0gvEo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v6vwgAAANwAAAAPAAAAAAAAAAAAAAAAAJgCAABkcnMvZG93&#10;bnJldi54bWxQSwUGAAAAAAQABAD1AAAAhwMAAAAA&#10;" fillcolor="#7f99b2" stroked="f"/>
                  <v:rect id="Rectangle 350" o:spid="_x0000_s1686" style="position:absolute;left:1644;top:1731;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kwMAA&#10;AADcAAAADwAAAGRycy9kb3ducmV2LnhtbESPQYvCMBSE74L/ITzBm6aKK1KNIoKLHlcLXh/Nsykm&#10;L6WJ2v33RhA8DjPzDbPadM6KB7Wh9qxgMs5AEJde11wpKM770QJEiMgarWdS8E8BNut+b4W59k/+&#10;o8cpViJBOOSowMTY5FKG0pDDMPYNcfKuvnUYk2wrqVt8Jrizcpplc+mw5rRgsKGdofJ2ujsFt2Zm&#10;rD1eZRcvhS/q4/SQzX6VGg667RJEpC5+w5/2QSuY/0zgfS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NkwMAAAADcAAAADwAAAAAAAAAAAAAAAACYAgAAZHJzL2Rvd25y&#10;ZXYueG1sUEsFBgAAAAAEAAQA9QAAAIUDAAAAAA==&#10;" fillcolor="#ff7f00" stroked="f"/>
                  <v:shape id="Freeform 351" o:spid="_x0000_s1687" style="position:absolute;left:1669;top:177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9YMUA&#10;AADcAAAADwAAAGRycy9kb3ducmV2LnhtbESPQWsCMRSE7wX/Q3hCbzWrUC2rUVRa8FK0tt6fm7eb&#10;bTcvS5LV7b83QqHHYWa+YRar3jbiQj7UjhWMRxkI4sLpmisFX59vTy8gQkTW2DgmBb8UYLUcPCww&#10;1+7KH3Q5xkokCIccFZgY21zKUBiyGEauJU5e6bzFmKSvpPZ4TXDbyEmWTaXFmtOCwZa2hoqfY2cV&#10;nGaHw7j7lq+bsz+VhYmb/fvOKPU47NdzEJH6+B/+a++0gunz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f1gxQAAANwAAAAPAAAAAAAAAAAAAAAAAJgCAABkcnMv&#10;ZG93bnJldi54bWxQSwUGAAAAAAQABAD1AAAAigM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1688" style="position:absolute;left:1531;top:1343;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wAsMA&#10;AADcAAAADwAAAGRycy9kb3ducmV2LnhtbESPT4vCMBTE78J+h/AWvGmqi0WqUZYFwcN68A+yx7fN&#10;sy02LyWJbf32RhA8DjPzG2a57k0tWnK+sqxgMk5AEOdWV1woOB03ozkIH5A11pZJwZ08rFcfgyVm&#10;2na8p/YQChEh7DNUUIbQZFL6vCSDfmwb4uhdrDMYonSF1A67CDe1nCZJKg1WHBdKbOinpPx6uBkF&#10;Z6x3500XGo/X/9xNJ+1v+tcqNfzsvxcgAvXhHX61t1pBOvuC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wAsMAAADcAAAADwAAAAAAAAAAAAAAAACYAgAAZHJzL2Rv&#10;d25yZXYueG1sUEsFBgAAAAAEAAQA9QAAAIgDA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1689" style="position:absolute;left:45281;top:29464;width:3188;height:3257" coordorigin="7131,3269" coordsize="5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354" o:spid="_x0000_s1690" style="position:absolute;left:7131;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WRMQA&#10;AADcAAAADwAAAGRycy9kb3ducmV2LnhtbESPQWsCMRSE70L/Q3gFL1KzCopsjVJcVrz0UHUPvT02&#10;r5ulm5clibr++0YQehxm5htmvR1sJ67kQ+tYwWyagSCunW65UXA+lW8rECEia+wck4I7BdhuXkZr&#10;zLW78Rddj7ERCcIhRwUmxj6XMtSGLIap64mT9+O8xZikb6T2eEtw28l5li2lxZbTgsGedobq3+PF&#10;KiiKu598ZsOlIMP7svruYllVSo1fh493EJGG+B9+tg9awXKxgMe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1kTEAAAA3AAAAA8AAAAAAAAAAAAAAAAAmAIAAGRycy9k&#10;b3ducmV2LnhtbFBLBQYAAAAABAAEAPUAAACJAw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1691" style="position:absolute;left:7160;top:3378;width:344;height:77;visibility:visible;mso-wrap-style:square;v-text-anchor:top" coordsize="3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PL8UA&#10;AADcAAAADwAAAGRycy9kb3ducmV2LnhtbESP3WoCMRSE7wt9h3AK3tVsCy5la5RS6s+CUGr3AQ6b&#10;092tycmSRF19eiMIXg4z8w0znQ/WiAP50DlW8DLOQBDXTnfcKKh+F89vIEJE1mgck4ITBZjPHh+m&#10;WGh35B86bGMjEoRDgQraGPtCylC3ZDGMXU+cvD/nLcYkfSO1x2OCWyNfsyyXFjtOCy329NlSvdvu&#10;rYJmKL/+F1iudufvKl9uKlNGb5QaPQ0f7yAiDfEevrXXWkE+ye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o8vxQAAANwAAAAPAAAAAAAAAAAAAAAAAJgCAABkcnMv&#10;ZG93bnJldi54bWxQSwUGAAAAAAQABAD1AAAAigMAAAAA&#10;" path="m175,l344,77r-25,l278,77r-50,l173,77r-56,l67,77r-41,l,77,175,xe" fillcolor="#d80000" stroked="f">
                    <v:path arrowok="t" o:connecttype="custom" o:connectlocs="175,0;344,77;319,77;278,77;228,77;173,77;117,77;67,77;26,77;0,77;175,0" o:connectangles="0,0,0,0,0,0,0,0,0,0,0"/>
                  </v:shape>
                  <v:shape id="Freeform 356" o:spid="_x0000_s1692" style="position:absolute;left:7172;top:3468;width:312;height:301;visibility:visible;mso-wrap-style:square;v-text-anchor:top" coordsize="31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678YA&#10;AADcAAAADwAAAGRycy9kb3ducmV2LnhtbESPzW7CMBCE70i8g7VIvYEDEikEDKqqVu2hPfB34Lay&#10;lyQQr0PsQvr2GAmJ42hmvtHMl62txIUaXzpWMBwkIIi1MyXnCrabz/4EhA/IBivHpOCfPCwX3c4c&#10;M+OuvKLLOuQiQthnqKAIoc6k9Logi37gauLoHVxjMUTZ5NI0eI1wW8lRkqTSYslxocCa3gvSp/Wf&#10;VdAOf3Kd7v3HGfV0N/7Sx9/p6qjUS699m4EI1IZn+NH+NgrS8S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678YAAADcAAAADwAAAAAAAAAAAAAAAACYAgAAZHJz&#10;L2Rvd25yZXYueG1sUEsFBgAAAAAEAAQA9QAAAIsDAAAAAA==&#10;" path="m312,301l,301,,284,,249,,202,,149,,96,,50,,16,,,312,r,301xe" stroked="f">
                    <v:path arrowok="t" o:connecttype="custom" o:connectlocs="312,301;0,301;0,284;0,249;0,202;0,149;0,96;0,50;0,16;0,0;312,0;312,301" o:connectangles="0,0,0,0,0,0,0,0,0,0,0,0"/>
                  </v:shape>
                  <v:shape id="Freeform 357" o:spid="_x0000_s1693" style="position:absolute;left:7157;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jjcAA&#10;AADcAAAADwAAAGRycy9kb3ducmV2LnhtbERPO0/DMBDeK/EfrENiax0KjVCoW6EKUNc+FrZrfMQW&#10;8TnEbhP+PTdU6vjpey/XY2jVhfrkIxt4nBWgiOtoPTcGjoeP6QuolJEttpHJwB8lWK/uJkusbBx4&#10;R5d9bpSEcKrQgMu5q7ROtaOAaRY7YuG+Yx8wC+wbbXscJDy0el4UpQ7oWRocdrRxVP/sz0FK9HA8&#10;ua8n8vjpy3P7XGxPv+/GPNyPb6+gMo35Jr66t9ZAuZC1ckaO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DjjcAAAADcAAAADwAAAAAAAAAAAAAAAACYAgAAZHJzL2Rvd25y&#10;ZXYueG1sUEsFBgAAAAAEAAQA9QAAAIUDAAAAAA==&#10;" path="m,l,71r59,l59,66r72,l131,5,59,5,59,,,xe" fillcolor="black" stroked="f">
                    <v:path arrowok="t" o:connecttype="custom" o:connectlocs="0,0;0,71;59,71;59,66;131,66;131,5;59,5;59,0;0,0" o:connectangles="0,0,0,0,0,0,0,0,0"/>
                  </v:shape>
                  <v:shape id="Freeform 358" o:spid="_x0000_s1694" style="position:absolute;left:7170;top:3669;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i8scA&#10;AADcAAAADwAAAGRycy9kb3ducmV2LnhtbESPQWsCMRSE74X+h/AKXkSzCkrdGkXFqoVeqoL29ti8&#10;7m7dvIRNqlt/fSMIPQ4z8w0znjamEmeqfWlZQa+bgCDOrC45V7DfvXaeQfiArLGyTAp+ycN08vgw&#10;xlTbC3/QeRtyESHsU1RQhOBSKX1WkEHftY44el+2NhiirHOpa7xEuKlkP0mG0mDJcaFAR4uCstP2&#10;xyg4fpbrtlslb+vDcuA8z6/vq963Uq2nZvYCIlAT/sP39kYrGA5GcDs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MovLHAAAA3AAAAA8AAAAAAAAAAAAAAAAAmAIAAGRy&#10;cy9kb3ducmV2LnhtbFBLBQYAAAAABAAEAPUAAACMAw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1695" style="position:absolute;left:7216;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EGMQA&#10;AADcAAAADwAAAGRycy9kb3ducmV2LnhtbERPz2vCMBS+C/4P4QleRNPJLFs1ynBuKOwynYi3R/Ns&#10;ypqX0mS2/vfmIOz48f1erDpbiSs1vnSs4GmSgCDOnS65UPBz+Bi/gPABWWPlmBTcyMNq2e8tMNOu&#10;5W+67kMhYgj7DBWYEOpMSp8bsugnriaO3MU1FkOETSF1g20Mt5WcJkkqLZYcGwzWtDaU/+7/rIJ1&#10;uWlnbnQe3cz713G3fZ6eXo+fSg0H3dscRKAu/Isf7q1WkKZxfj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BjEAAAA3AAAAA8AAAAAAAAAAAAAAAAAmAIAAGRycy9k&#10;b3ducmV2LnhtbFBLBQYAAAAABAAEAPUAAACJAwAAAAA=&#10;" path="m24,37r-2,l19,37r-3,l12,37r-3,l6,37r-3,l,37,,,3,,6,,9,r3,l16,r3,l22,r2,l24,37xe" fillcolor="#32f2ff" stroked="f">
                    <v:path arrowok="t" o:connecttype="custom" o:connectlocs="24,37;22,37;19,37;16,37;12,37;9,37;6,37;3,37;0,37;0,0;3,0;6,0;9,0;12,0;16,0;19,0;22,0;24,0;24,37" o:connectangles="0,0,0,0,0,0,0,0,0,0,0,0,0,0,0,0,0,0,0"/>
                  </v:shape>
                  <v:shape id="Freeform 360" o:spid="_x0000_s1696" style="position:absolute;left:7252;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hg8cA&#10;AADcAAAADwAAAGRycy9kb3ducmV2LnhtbESPQWvCQBSE70L/w/IKXqRuFA02ukrRWhR60VbE2yP7&#10;zIZm34bs1sR/3y0Uehxm5htmsepsJW7U+NKxgtEwAUGcO11yoeDzY/s0A+EDssbKMSm4k4fV8qG3&#10;wEy7lg90O4ZCRAj7DBWYEOpMSp8bsuiHriaO3tU1FkOUTSF1g22E20qOkySVFkuOCwZrWhvKv47f&#10;VsG6fG2nbnAZ3M3m/bTfTcbn59ObUv3H7mUOIlAX/sN/7Z1WkKYj+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i4YPHAAAA3AAAAA8AAAAAAAAAAAAAAAAAmAIAAGRy&#10;cy9kb3ducmV2LnhtbFBLBQYAAAAABAAEAPUAAACMAw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1697" style="position:absolute;left:7207;top:3487;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uC8UA&#10;AADcAAAADwAAAGRycy9kb3ducmV2LnhtbESPwWrDMBBE74X8g9hAb7VsQ41xrIQQCJQQKHVLyXEj&#10;bWwTa2UsNXH/vioUehxm5g1Tb2Y7iBtNvnesIEtSEMTamZ5bBR/v+6cShA/IBgfHpOCbPGzWi4ca&#10;K+Pu/Ea3JrQiQthXqKALYayk9Lojiz5xI3H0Lm6yGKKcWmkmvEe4HWSepoW02HNc6HCkXUf62nxZ&#10;BWetD+22KcbP59e5PJbZdQinVKnH5bxdgQg0h//wX/vFKCiK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G4LxQAAANwAAAAPAAAAAAAAAAAAAAAAAJgCAABkcnMv&#10;ZG93bnJldi54bWxQSwUGAAAAAAQABAD1AAAAigM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1698" style="position:absolute;left:7219;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sQA&#10;AADcAAAADwAAAGRycy9kb3ducmV2LnhtbESPQWsCMRSE7wX/Q3iCt5qtwlZWo5SC4EGktUU8PjbP&#10;zeLmZbuJu/Hfm0Khx2FmvmFWm2gb0VPna8cKXqYZCOLS6ZorBd9f2+cFCB+QNTaOScGdPGzWo6cV&#10;FtoN/En9MVQiQdgXqMCE0BZS+tKQRT91LXHyLq6zGJLsKqk7HBLcNnKWZbm0WHNaMNjSu6HyerxZ&#10;BfvYHs7h9LH/Geaz/uBl9K/SKDUZx7cliEAx/If/2jutIM/n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ArEAAAA3AAAAA8AAAAAAAAAAAAAAAAAmAIAAGRycy9k&#10;b3ducmV2LnhtbFBLBQYAAAAABAAEAPUAAACJAw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1699" style="position:absolute;left:7358;top:3555;width:275;height:227;visibility:visible;mso-wrap-style:square;v-text-anchor:top" coordsize="2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EY8IA&#10;AADcAAAADwAAAGRycy9kb3ducmV2LnhtbESP0YrCMBRE3wX/IVzBN00Vrdo1igiKT8KqH3Bp7rbF&#10;5qYmUet+/UYQ9nGYmTPMct2aWjzI+cqygtEwAUGcW11xoeBy3g3mIHxA1lhbJgUv8rBedTtLzLR9&#10;8jc9TqEQEcI+QwVlCE0mpc9LMuiHtiGO3o91BkOUrpDa4TPCTS3HSZJKgxXHhRIb2paUX093o8Bx&#10;sv/d3l5Tuy/scTatFvn8GpTq99rNF4hAbfgPf9oHrSBNJ/A+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oRjwgAAANwAAAAPAAAAAAAAAAAAAAAAAJgCAABkcnMvZG93&#10;bnJldi54bWxQSwUGAAAAAAQABAD1AAAAhwMAAAAA&#10;" path="m,84r10,l10,227r230,l240,84r35,l275,71,152,,,,,84xe" fillcolor="black" stroked="f">
                    <v:path arrowok="t" o:connecttype="custom" o:connectlocs="0,84;10,84;10,227;240,227;240,84;275,84;275,71;152,0;0,0;0,84" o:connectangles="0,0,0,0,0,0,0,0,0,0"/>
                  </v:shape>
                  <v:rect id="Rectangle 364" o:spid="_x0000_s1700" style="position:absolute;left:7380;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shape id="Freeform 365" o:spid="_x0000_s1701" style="position:absolute;left:7369;top:3567;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468UA&#10;AADcAAAADwAAAGRycy9kb3ducmV2LnhtbESPQWvCQBSE7wX/w/IEb83GCqFNs4oKiodckpaCt0f2&#10;NQlm34bdrcZ/7xYKPQ4z8w1TbCYziCs531tWsExSEMSN1T23Cj4/Ds+vIHxA1jhYJgV38rBZz54K&#10;zLW9cUXXOrQiQtjnqKALYcyl9E1HBn1iR+LofVtnMETpWqkd3iLcDPIlTTNpsOe40OFI+46aS/1j&#10;FHy97Vap216qJhxteTar/bk0tVKL+bR9BxFoCv/hv/ZJK8iyD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3jrxQAAANwAAAAPAAAAAAAAAAAAAAAAAJgCAABkcnMv&#10;ZG93bnJldi54bWxQSwUGAAAAAAQABAD1AAAAigMAAAAA&#10;" path="m239,59l,59,,,138,,239,59xe" fillcolor="#d80000" stroked="f">
                    <v:path arrowok="t" o:connecttype="custom" o:connectlocs="239,59;0,59;0,0;138,0;239,59" o:connectangles="0,0,0,0,0"/>
                  </v:shape>
                  <v:shape id="Freeform 366" o:spid="_x0000_s1702" style="position:absolute;left:7513;top:3653;width:106;height:108;visibility:visible;mso-wrap-style:square;v-text-anchor:top" coordsize="1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jF8cA&#10;AADcAAAADwAAAGRycy9kb3ducmV2LnhtbESPQWvCQBSE74X+h+UVeqsbPUSNriKprVbwUOtBb4/s&#10;MwnNvg27W43++q5Q6HGYmW+Y6bwzjTiT87VlBf1eAoK4sLrmUsH+6+1lBMIHZI2NZVJwJQ/z2ePD&#10;FDNtL/xJ510oRYSwz1BBFUKbSemLigz6nm2Jo3eyzmCI0pVSO7xEuGnkIElSabDmuFBhS3lFxffu&#10;xyhYpptTfry99j/eF3lyaFfjofNbpZ6fusUERKAu/If/2mutIE2H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4xfHAAAA3AAAAA8AAAAAAAAAAAAAAAAAmAIAAGRy&#10;cy9kb3ducmV2LnhtbFBLBQYAAAAABAAEAPUAAACMAw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1703" style="position:absolute;left:7525;top:366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w8EA&#10;AADcAAAADwAAAGRycy9kb3ducmV2LnhtbERPTW+CQBC9N+l/2EwTb3XRptQgC2kMxh4p1vuEHQFl&#10;Zym7Vfj33UOTHl/ed5pPphc3Gl1nWcFqGYEgrq3uuFHwddw/b0A4j6yxt0wKZnKQZ48PKSba3vmT&#10;bpVvRAhhl6CC1vshkdLVLRl0SzsQB+5sR4M+wLGResR7CDe9XEdRLA12HBpaHGjXUn2tfowC84Kv&#10;b9/msp+LsrSHqj9FujgptXia3rcgPE3+X/zn/tAK4jisDWfC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d8PBAAAA3AAAAA8AAAAAAAAAAAAAAAAAmAIAAGRycy9kb3du&#10;cmV2LnhtbFBLBQYAAAAABAAEAPUAAACGAw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1704" style="position:absolute;left:7522;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XiMMA&#10;AADcAAAADwAAAGRycy9kb3ducmV2LnhtbESPUWvCMBSF3wX/Q7iCLzLTDSxLZ5QyGPgwhKo/4NJc&#10;27LmpiSZ7f69GQg+Hs453+Fs95PtxY186BxreF1nIIhrZzpuNFzOXy/vIEJENtg7Jg1/FGC/m8+2&#10;WBg3ckW3U2xEgnAoUEMb41BIGeqWLIa1G4iTd3XeYkzSN9J4HBPc9vIty3JpseO00OJAny3VP6df&#10;q4HGVfWdl9dNLI+1Uv6i7KFSWi8XU/kBItIUn+FH+2A05LmC/zPp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XiMMAAADcAAAADwAAAAAAAAAAAAAAAACYAgAAZHJzL2Rv&#10;d25yZXYueG1sUEsFBgAAAAAEAAQA9QAAAIgDA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1705" style="position:absolute;left:7400;top:3633;width: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rect id="Rectangle 370" o:spid="_x0000_s1706" style="position:absolute;left:7412;top:3645;width: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HVMUA&#10;AADcAAAADwAAAGRycy9kb3ducmV2LnhtbESPQYvCMBSE78L+h/AWvIimCupajbIoiiDCrgpeH83b&#10;tti8lCba6q83grDHYWa+YWaLxhTiRpXLLSvo9yIQxInVOacKTsd19wuE88gaC8uk4E4OFvOP1gxj&#10;bWv+pdvBpyJA2MWoIPO+jKV0SUYGXc+WxMH7s5VBH2SVSl1hHeCmkIMoGkmDOYeFDEtaZpRcDlej&#10;YLefjC9DszkXndNgW59/HtThlVLtz+Z7CsJT4//D7/ZWKxiN+/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wdUxQAAANwAAAAPAAAAAAAAAAAAAAAAAJgCAABkcnMv&#10;ZG93bnJldi54bWxQSwUGAAAAAAQABAD1AAAAigMAAAAA&#10;" fillcolor="#7f99b2" stroked="f"/>
                  <v:rect id="Rectangle 371" o:spid="_x0000_s1707" style="position:absolute;left:7412;top:3667;width:4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m18MA&#10;AADcAAAADwAAAGRycy9kb3ducmV2LnhtbESPwWrDMBBE74X8g9hAb40cE9LiRA4h0OIcmxp6XayN&#10;ZSytjKXG7t9XgUCPw8y8YfaH2VlxozF0nhWsVxkI4sbrjlsF9df7yxuIEJE1Ws+k4JcCHMrF0x4L&#10;7Sf+pNsltiJBOBSowMQ4FFKGxpDDsPIDcfKufnQYkxxbqUecEtxZmWfZVjrsOC0YHOhkqOkvP05B&#10;P2yMteernON37evunFfZ5kOp5+V83IGINMf/8KNdaQXb1xz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m18MAAADcAAAADwAAAAAAAAAAAAAAAACYAgAAZHJzL2Rv&#10;d25yZXYueG1sUEsFBgAAAAAEAAQA9QAAAIgDAAAAAA==&#10;" fillcolor="#ff7f00" stroked="f"/>
                  <v:shape id="Freeform 372" o:spid="_x0000_s1708" style="position:absolute;left:7438;top:3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ai8UA&#10;AADcAAAADwAAAGRycy9kb3ducmV2LnhtbESP0WrCQBRE34X+w3ILvohutKASXUW0QulDwegHXLLX&#10;JJq9G7PbbPr33ULBx2FmzjDrbW9q0VHrKssKppMEBHFudcWFgsv5OF6CcB5ZY22ZFPyQg+3mZbDG&#10;VNvAJ+oyX4gIYZeigtL7JpXS5SUZdBPbEEfvaluDPsq2kLrFEOGmlrMkmUuDFceFEhval5Tfs2+j&#10;4NEdDmH2uF3PX3p6+8xH4R1HQanha79bgfDU+2f4v/2hFcwXb/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9qLxQAAANwAAAAPAAAAAAAAAAAAAAAAAJgCAABkcnMv&#10;ZG93bnJldi54bWxQSwUGAAAAAAQABAD1AAAAigM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1709" style="position:absolute;left:7299;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uPscA&#10;AADcAAAADwAAAGRycy9kb3ducmV2LnhtbESPQWsCMRSE74X+h/AKXopmK63K1iilaqkXwdVCj6+b&#10;52bp5iVs0nX9902h4HGYmW+Y+bK3jeioDbVjBQ+jDARx6XTNlYLjYTOcgQgRWWPjmBRcKMBycXsz&#10;x1y7M++pK2IlEoRDjgpMjD6XMpSGLIaR88TJO7nWYkyyraRu8ZzgtpHjLJtIizWnBYOeXg2V38WP&#10;VVC8salPn0/+w39tV5f7zbrbjddKDe76l2cQkfp4Df+337WCyfQR/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Lj7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1710" style="position:absolute;left:51447;top:26936;width:3194;height:3258" coordorigin="8102,2871"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375" o:spid="_x0000_s1711" style="position:absolute;left:8102;top:2871;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UU8UA&#10;AADcAAAADwAAAGRycy9kb3ducmV2LnhtbESPQWvCQBSE74L/YXmCF6kbPaSSuooYIr30UNscvD2y&#10;r9nQ7Nuwu2r8991CocdhZr5htvvR9uJGPnSOFayWGQjixumOWwWfH9XTBkSIyBp7x6TgQQH2u+lk&#10;i4V2d36n2zm2IkE4FKjAxDgUUobGkMWwdANx8r6ctxiT9K3UHu8Jbnu5zrJcWuw4LRgc6Gio+T5f&#10;rYKyfPjFWzZeSzJ8qupLH6u6Vmo+Gw8vICKN8T/8137VCvLnHH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hRTxQAAANwAAAAPAAAAAAAAAAAAAAAAAJgCAABkcnMv&#10;ZG93bnJldi54bWxQSwUGAAAAAAQABAD1AAAAigM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1712" style="position:absolute;left:8131;top:2980;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zKMYA&#10;AADcAAAADwAAAGRycy9kb3ducmV2LnhtbESPQWsCMRSE70L/Q3iF3mpWu7plNYoUtEK91Hrp7bF5&#10;7gY3L0uS6tpfbwoFj8PMfMPMl71txZl8MI4VjIYZCOLKacO1gsPX+vkVRIjIGlvHpOBKAZaLh8Ec&#10;S+0u/EnnfaxFgnAoUUETY1dKGaqGLIah64iTd3TeYkzS11J7vCS4beU4y6bSouG00GBHbw1Vp/2P&#10;VfA7yVeTg3n3H+ti7L53L7npN7lST4/9agYiUh/v4f/2ViuYFgX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7zKMYAAADcAAAADwAAAAAAAAAAAAAAAACYAgAAZHJz&#10;L2Rvd25yZXYueG1sUEsFBgAAAAAEAAQA9QAAAIsDAAAAAA==&#10;" path="m176,l345,77r-26,l279,77r-50,l173,77r-55,l67,77r-40,l,77,176,xe" fillcolor="#d80000" stroked="f">
                    <v:path arrowok="t" o:connecttype="custom" o:connectlocs="176,0;345,77;319,77;279,77;229,77;173,77;118,77;67,77;27,77;0,77;176,0" o:connectangles="0,0,0,0,0,0,0,0,0,0,0"/>
                  </v:shape>
                  <v:shape id="Freeform 377" o:spid="_x0000_s1713" style="position:absolute;left:8144;top:3071;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PHsIA&#10;AADcAAAADwAAAGRycy9kb3ducmV2LnhtbERPTWsCMRC9C/0PYQRvmrUWLVujLIJQKSK1FTwOm3F3&#10;6WaSJlHXf28OgsfH+54vO9OKC/nQWFYwHmUgiEurG64U/P6sh+8gQkTW2FomBTcKsFy89OaYa3vl&#10;b7rsYyVSCIccFdQxulzKUNZkMIysI07cyXqDMUFfSe3xmsJNK1+zbCoNNpwaanS0qqn825+NArdd&#10;Hw+yeHNfxeo0m3i5+9/onVKDfld8gIjUxaf44f7UCqaz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w8ewgAAANwAAAAPAAAAAAAAAAAAAAAAAJgCAABkcnMvZG93&#10;bnJldi54bWxQSwUGAAAAAAQABAD1AAAAhwMAAAAA&#10;" path="m311,301l,301,,283,,248,,201,,148,,96,,49,,15,,,311,r,301xe" stroked="f">
                    <v:path arrowok="t" o:connecttype="custom" o:connectlocs="311,301;0,301;0,283;0,248;0,201;0,148;0,96;0,49;0,15;0,0;311,0;311,301" o:connectangles="0,0,0,0,0,0,0,0,0,0,0,0"/>
                  </v:shape>
                  <v:shape id="Freeform 378" o:spid="_x0000_s1714" style="position:absolute;left:8128;top:3259;width:131;height:70;visibility:visible;mso-wrap-style:square;v-text-anchor:top" coordsize="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w6MMA&#10;AADcAAAADwAAAGRycy9kb3ducmV2LnhtbESP0WoCMRRE34X+Q7iFvmm2q2jdGkUFQemT2g+4bK6b&#10;xc3NkkTd/ftGEPo4zMwZZrHqbCPu5EPtWMHnKANBXDpdc6Xg97wbfoEIEVlj45gU9BRgtXwbLLDQ&#10;7sFHup9iJRKEQ4EKTIxtIWUoDVkMI9cSJ+/ivMWYpK+k9vhIcNvIPMum0mLNacFgS1tD5fV0swr8&#10;Ls82E9lfu3689U158Caf/Cj18d6tv0FE6uJ/+NXeawXT2Ry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w6MMAAADcAAAADwAAAAAAAAAAAAAAAACYAgAAZHJzL2Rv&#10;d25yZXYueG1sUEsFBgAAAAAEAAQA9QAAAIgDAAAAAA==&#10;" path="m,l,70r59,l59,65r72,l131,4,59,4,59,,,xe" fillcolor="black" stroked="f">
                    <v:path arrowok="t" o:connecttype="custom" o:connectlocs="0,0;0,70;59,70;59,65;131,65;131,4;59,4;59,0;0,0" o:connectangles="0,0,0,0,0,0,0,0,0"/>
                  </v:shape>
                  <v:shape id="Freeform 379" o:spid="_x0000_s1715" style="position:absolute;left:8141;top:3271;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UJ8EA&#10;AADcAAAADwAAAGRycy9kb3ducmV2LnhtbERPy4rCMBTdC/5DuII7TZ2FdKpRRBBcjOJjGFxem2tb&#10;bG5KEmv9e7MQZnk47/myM7VoyfnKsoLJOAFBnFtdcaHg97wZpSB8QNZYWyYFL/KwXPR7c8y0ffKR&#10;2lMoRAxhn6GCMoQmk9LnJRn0Y9sQR+5mncEQoSukdviM4aaWX0kylQYrjg0lNrQuKb+fHkbBtaD2&#10;dV4/3H1/THbf6cXkh58/pYaDbjUDEagL/+KPe6sVTN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1CfBAAAA3AAAAA8AAAAAAAAAAAAAAAAAmAIAAGRycy9kb3du&#10;cmV2LnhtbFBLBQYAAAAABAAEAPUAAACGAw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1716" style="position:absolute;left:8188;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QDcYA&#10;AADcAAAADwAAAGRycy9kb3ducmV2LnhtbESP3WoCMRSE74W+QziF3hTNbhGR1ShLS4tYivjzAMfN&#10;2R/dnCxJ1PXtm0LBy2FmvmHmy9604krON5YVpKMEBHFhdcOVgsP+czgF4QOyxtYyKbiTh+XiaTDH&#10;TNsbb+m6C5WIEPYZKqhD6DIpfVGTQT+yHXH0SusMhihdJbXDW4SbVr4lyUQabDgu1NjRe03FeXcx&#10;CjbfuTuuv37W5fg1P6Tl/WN/6U5KvTz3+QxEoD48wv/tlVYwma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QQDcYAAADcAAAADwAAAAAAAAAAAAAAAACYAgAAZHJz&#10;L2Rvd25yZXYueG1sUEsFBgAAAAAEAAQA9QAAAIsDAAAAAA==&#10;" path="m24,38r-3,l18,38r-3,l12,38r-3,l6,38r-3,l,38,,,3,,6,,9,r3,l15,r3,l21,r3,l24,38xe" fillcolor="#32f2ff" stroked="f">
                    <v:path arrowok="t" o:connecttype="custom" o:connectlocs="24,38;21,38;18,38;15,38;12,38;9,38;6,38;3,38;0,38;0,0;3,0;6,0;9,0;12,0;15,0;18,0;21,0;24,0;24,38" o:connectangles="0,0,0,0,0,0,0,0,0,0,0,0,0,0,0,0,0,0,0"/>
                  </v:shape>
                  <v:shape id="Freeform 381" o:spid="_x0000_s1717" style="position:absolute;left:8224;top:3275;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esYA&#10;AADcAAAADwAAAGRycy9kb3ducmV2LnhtbESP3WoCMRSE7wXfIZyCN0WzShFZjbIoSlFKqfoAp5uz&#10;P+3mZEmirm9vCgUvh5n5hlmsOtOIKzlfW1YwHiUgiHOray4VnE/b4QyED8gaG8uk4E4eVst+b4Gp&#10;tjf+ousxlCJC2KeooAqhTaX0eUUG/ci2xNErrDMYonSl1A5vEW4aOUmSqTRYc1yosKV1Rfnv8WIU&#10;fB4y973ffeyLt9fsPC7um9Ol/VFq8NJlcxCBuvAM/7fftYLpbAJ/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esYAAADcAAAADwAAAAAAAAAAAAAAAACYAgAAZHJz&#10;L2Rvd25yZXYueG1sUEsFBgAAAAAEAAQA9QAAAIsDA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1718" style="position:absolute;left:8179;top:3090;width:69;height:68;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zPcUA&#10;AADcAAAADwAAAGRycy9kb3ducmV2LnhtbESPzWrDMBCE74W+g9hCb43cpgTjRg6lEHAOPsTxJbet&#10;tfVPrZWxFNt9+6gQyHGYmW+Y7W4xvZhodK1lBa+rCARxZXXLtYLytH+JQTiPrLG3TAr+yMEufXzY&#10;YqLtzEeaCl+LAGGXoILG+yGR0lUNGXQrOxAH78eOBn2QYy31iHOAm16+RdFGGmw5LDQ40FdD1W9x&#10;MQp08d25Ms/n0/k98/vcHXRXHJR6flo+P0B4Wvw9fGtnWsEmXsP/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DM9xQAAANwAAAAPAAAAAAAAAAAAAAAAAJgCAABkcnMv&#10;ZG93bnJldi54bWxQSwUGAAAAAAQABAD1AAAAigM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1719" style="position:absolute;left:8191;top:3101;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mhMQA&#10;AADcAAAADwAAAGRycy9kb3ducmV2LnhtbESPQWsCMRSE7wX/Q3hCbzWrFpXVKFIoeBBpVcTjY/Pc&#10;LG5etpt0N/33TaHgcZiZb5jVJtpadNT6yrGC8SgDQVw4XXGp4Hx6f1mA8AFZY+2YFPyQh8168LTC&#10;XLueP6k7hlIkCPscFZgQmlxKXxiy6EeuIU7ezbUWQ5JtKXWLfYLbWk6ybCYtVpwWDDb0Zqi4H7+t&#10;gn1sDtdw+dh/9dNJd/Ay+rk0Sj0P43YJIlAMj/B/e6cVzBa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poTEAAAA3AAAAA8AAAAAAAAAAAAAAAAAmAIAAGRycy9k&#10;b3ducmV2LnhtbFBLBQYAAAAABAAEAPUAAACJAw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1720" style="position:absolute;left:8329;top:3157;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hecUA&#10;AADcAAAADwAAAGRycy9kb3ducmV2LnhtbESPQWvCQBSE7wX/w/KE3ppNBUVjVimCUClFqmLp7ZF9&#10;boLZt2l2m6T/visUPA4z8w2Trwdbi45aXzlW8JykIIgLpys2Ck7H7dMchA/IGmvHpOCXPKxXo4cc&#10;M+16/qDuEIyIEPYZKihDaDIpfVGSRZ+4hjh6F9daDFG2RuoW+wi3tZyk6UxarDgulNjQpqTievix&#10;Csy73J70ebG77sx0Qfsv+v58I6Uex8PLEkSgIdzD/+1XrWA2n8L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F5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385" o:spid="_x0000_s1721" style="position:absolute;left:8352;top:3241;width:206;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shape id="Freeform 386" o:spid="_x0000_s1722" style="position:absolute;left:8341;top:3169;width:239;height:59;visibility:visible;mso-wrap-style:square;v-text-anchor:top" coordsize="2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7isUA&#10;AADcAAAADwAAAGRycy9kb3ducmV2LnhtbESPQWvCQBSE7wX/w/IK3uqmDaiNboIKlh68mJaCt0f2&#10;mQSzb8PuNqb/visIHoeZ+YZZF6PpxEDOt5YVvM4SEMSV1S3XCr6/9i9LED4ga+wsk4I/8lDkk6c1&#10;Ztpe+UhDGWoRIewzVNCE0GdS+qohg35me+Lona0zGKJ0tdQOrxFuOvmWJHNpsOW40GBPu4aqS/lr&#10;FPy8b9PEbS7HKnzYw8mku9PBlEpNn8fNCkSgMTzC9/anVjBfLu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zuKxQAAANwAAAAPAAAAAAAAAAAAAAAAAJgCAABkcnMv&#10;ZG93bnJldi54bWxQSwUGAAAAAAQABAD1AAAAigMAAAAA&#10;" path="m239,59l,59,,,137,,239,59xe" fillcolor="#d80000" stroked="f">
                    <v:path arrowok="t" o:connecttype="custom" o:connectlocs="239,59;0,59;0,0;137,0;239,59" o:connectangles="0,0,0,0,0"/>
                  </v:shape>
                  <v:shape id="Freeform 387" o:spid="_x0000_s1723" style="position:absolute;left:8485;top:3255;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zJ8AA&#10;AADcAAAADwAAAGRycy9kb3ducmV2LnhtbERPTWvCQBC9F/wPywje6kZBSaOriFhQ8VKr9yE7JsHs&#10;bMhuY+yv7xyEHh/ve7nuXa06akPl2cBknIAizr2tuDBw+f58T0GFiGyx9kwGnhRgvRq8LTGz/sFf&#10;1J1joSSEQ4YGyhibTOuQl+QwjH1DLNzNtw6jwLbQtsWHhLtaT5Nkrh1WLA0lNrQtKb+ff5yBQ1ec&#10;Jr+8m12fMubyQcdtujsaMxr2mwWoSH38F7/ce2tgnspa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lzJ8AAAADcAAAADwAAAAAAAAAAAAAAAACYAgAAZHJzL2Rvd25y&#10;ZXYueG1sUEsFBgAAAAAEAAQA9QAAAIUD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1724" style="position:absolute;left:8496;top:3267;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Y6MYA&#10;AADcAAAADwAAAGRycy9kb3ducmV2LnhtbESPT2vCQBTE74LfYXkFb7qph9SkboIIRXtq/UNLb4/s&#10;axK6+zbNrpp++64geBxm5jfMshysEWfqfetYweMsAUFcOd1yreB4eJkuQPiArNE4JgV/5KEsxqMl&#10;5tpdeEfnfahFhLDPUUETQpdL6auGLPqZ64ij9+16iyHKvpa6x0uEWyPnSZJKiy3HhQY7WjdU/exP&#10;VgG+V9nm49PM3zLz9PWa0O43XQ1KTR6G1TOIQEO4h2/trVaQLj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8Y6MYAAADcAAAADwAAAAAAAAAAAAAAAACYAgAAZHJz&#10;L2Rvd25yZXYueG1sUEsFBgAAAAAEAAQA9QAAAIsDA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1725" style="position:absolute;left:8493;top:3262;width:92;height:120;visibility:visible;mso-wrap-style:square;v-text-anchor:top" coordsize="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rrL4A&#10;AADcAAAADwAAAGRycy9kb3ducmV2LnhtbERPTYvCMBC9L/gfwgje1lRFsdUoIghedRfE29CMbbWZ&#10;lGaq9d+bw8IeH+97ve1drZ7Uhsqzgck4AUWce1txYeD35/C9BBUE2WLtmQy8KcB2M/haY2b9i0/0&#10;PEuhYgiHDA2UIk2mdchLchjGviGO3M23DiXCttC2xVcMd7WeJslCO6w4NpTY0L6k/HHunIGQX2Qa&#10;OroU99N8zmkn6exqjRkN+90KlFAv/+I/99EaWKRxfjwTj4De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Aa6y+AAAA3AAAAA8AAAAAAAAAAAAAAAAAmAIAAGRycy9kb3ducmV2&#10;LnhtbFBLBQYAAAAABAAEAPUAAACDAw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1726" style="position:absolute;left:8372;top:3235;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rect id="Rectangle 391" o:spid="_x0000_s1727" style="position:absolute;left:8384;top:3247;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2ccA&#10;AADcAAAADwAAAGRycy9kb3ducmV2LnhtbESP3WrCQBSE7wXfYTkFb6TZNFCt0VWkYhFKof5Abg/Z&#10;0ySYPRuyq4k+fbdQ8HKYmW+Yxao3tbhS6yrLCl6iGARxbnXFhYLTcfv8BsJ5ZI21ZVJwIwer5XCw&#10;wFTbjvd0PfhCBAi7FBWU3jeplC4vyaCLbEMcvB/bGvRBtoXULXYBbmqZxPFEGqw4LJTY0HtJ+flw&#10;MQo+v2bT86v5yOrxKdl12fedxrxRavTUr+cgPPX+Ef5v77SCySy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f9nHAAAA3AAAAA8AAAAAAAAAAAAAAAAAmAIAAGRy&#10;cy9kb3ducmV2LnhtbFBLBQYAAAAABAAEAPUAAACMAwAAAAA=&#10;" fillcolor="#7f99b2" stroked="f"/>
                  <v:rect id="Rectangle 392" o:spid="_x0000_s1728" style="position:absolute;left:8384;top:3270;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ltsMA&#10;AADcAAAADwAAAGRycy9kb3ducmV2LnhtbESPQWvCQBSE7wX/w/IKvdVNbRCNWUUKSjxWA14f2Zds&#10;cPdtyG41/ffdQqHHYWa+Ycrd5Ky40xh6zwre5hkI4sbrnjsF9eXwugIRIrJG65kUfFOA3Xb2VGKh&#10;/YM/6X6OnUgQDgUqMDEOhZShMeQwzP1AnLzWjw5jkmMn9YiPBHdWLrJsKR32nBYMDvRhqLmdv5yC&#10;25Aba0+tnOK19nV/WlRZflTq5Xnab0BEmuJ/+K9daQXL9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ltsMAAADcAAAADwAAAAAAAAAAAAAAAACYAgAAZHJzL2Rv&#10;d25yZXYueG1sUEsFBgAAAAAEAAQA9QAAAIgDAAAAAA==&#10;" fillcolor="#ff7f00" stroked="f"/>
                  <v:shape id="Freeform 393" o:spid="_x0000_s1729" style="position:absolute;left:8409;top:3312;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4MUA&#10;AADcAAAADwAAAGRycy9kb3ducmV2LnhtbESPQWvCQBSE74L/YXlCb3VjW0Sjq4i0YAlFjPH+yD6T&#10;YPZtml1j7K/vFgoeh5n5hlmue1OLjlpXWVYwGUcgiHOrKy4UZMeP5xkI55E11pZJwZ0crFfDwRJj&#10;bW98oC71hQgQdjEqKL1vYildXpJBN7YNcfDOtjXog2wLqVu8Bbip5UsUTaXBisNCiQ1tS8ov6dUo&#10;2L9eT7zrvpJP/Z28p3fOtslPptTTqN8sQHjq/SP8395pBdP5G/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NDgxQAAANwAAAAPAAAAAAAAAAAAAAAAAJgCAABkcnMv&#10;ZG93bnJldi54bWxQSwUGAAAAAAQABAD1AAAAigM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1730" style="position:absolute;left:8271;top:2882;width:135;height:104;visibility:visible;mso-wrap-style:square;v-text-anchor:top" coordsize="1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3d8QA&#10;AADcAAAADwAAAGRycy9kb3ducmV2LnhtbESPwWrDMBBE74X8g9hAb7WcQEzrRAkhYOghPdQtJseN&#10;tbFNrJWRVNv9+6pQ6HGYmTfM7jCbXozkfGdZwSpJQRDXVnfcKPj8KJ6eQfiArLG3TAq+ycNhv3jY&#10;Ya7txO80lqEREcI+RwVtCEMupa9bMugTOxBH72adwRCla6R2OEW46eU6TTNpsOO40OJAp5bqe/ll&#10;FFTYv1XFFAaP92vt1qvxnF1GpR6X83ELItAc/sN/7VetIHv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d3fEAAAA3AAAAA8AAAAAAAAAAAAAAAAAmAIAAGRycy9k&#10;b3ducmV2LnhtbFBLBQYAAAAABAAEAPUAAACJAw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1731" style="position:absolute;left:22802;top:25857;width:3175;height:3245" coordorigin="3591,2701" coordsize="50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396" o:spid="_x0000_s1732" style="position:absolute;left:3591;top:2701;width:399;height:511;visibility:visible;mso-wrap-style:square;v-text-anchor:top" coordsize="39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8QA&#10;AADcAAAADwAAAGRycy9kb3ducmV2LnhtbESP0WrCQBRE3wv+w3KFvhTd1Ieo0VWkWioiBaMfcMle&#10;k2D2bsxudf37bkHo4zAzZ5j5MphG3KhztWUF78MEBHFhdc2lgtPxczAB4TyyxsYyKXiQg+Wi9zLH&#10;TNs7H+iW+1JECLsMFVTet5mUrqjIoBvaljh6Z9sZ9FF2pdQd3iPcNHKUJKk0WHNcqLClj4qKS/5j&#10;FPAu3Y434Xv9Vdu3Pe+vj5BTrtRrP6xmIDwF/x9+trdaQTo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ZRPEAAAA3AAAAA8AAAAAAAAAAAAAAAAAmAIAAGRycy9k&#10;b3ducmV2LnhtbFBLBQYAAAAABAAEAPUAAACJAw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1733" style="position:absolute;left:3620;top:2810;width:342;height:76;visibility:visible;mso-wrap-style:square;v-text-anchor:top" coordsize="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z3MIA&#10;AADcAAAADwAAAGRycy9kb3ducmV2LnhtbERPy2rCQBTdF/yH4RbcFJ3URaipoxSp6MYGH9DtJXPN&#10;BDN3Qmby8O+dRaHLw3mvNqOtRU+trxwreJ8nIIgLpysuFVwvu9kHCB+QNdaOScGDPGzWk5cVZtoN&#10;fKL+HEoRQ9hnqMCE0GRS+sKQRT93DXHkbq61GCJsS6lbHGK4reUiSVJpseLYYLChraHifu6sAsqL&#10;2/3ku/3375LSt5+L8cfcKDV9Hb8+QQQaw7/4z33QCtJl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cwgAAANwAAAAPAAAAAAAAAAAAAAAAAJgCAABkcnMvZG93&#10;bnJldi54bWxQSwUGAAAAAAQABAD1AAAAhwMAAAAA&#10;" path="m174,l342,76r-25,l277,76r-50,l172,76r-56,l66,76r-40,l,76,174,xe" fillcolor="#d80000" stroked="f">
                    <v:path arrowok="t" o:connecttype="custom" o:connectlocs="174,0;342,76;317,76;277,76;227,76;172,76;116,76;66,76;26,76;0,76;174,0" o:connectangles="0,0,0,0,0,0,0,0,0,0,0"/>
                  </v:shape>
                  <v:shape id="Freeform 398" o:spid="_x0000_s1734" style="position:absolute;left:3632;top:2900;width:310;height:299;visibility:visible;mso-wrap-style:square;v-text-anchor:top" coordsize="3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GgMMA&#10;AADcAAAADwAAAGRycy9kb3ducmV2LnhtbESPwW7CMBBE75X6D9ZW4lYcgqAljYMKElKvpP2Abbwk&#10;EfHajU0IfH2NhMRxNDtvdvL1aDoxUO9bywpm0wQEcWV1y7WCn+/d6zsIH5A1dpZJwYU8rIvnpxwz&#10;bc+8p6EMtYgQ9hkqaEJwmZS+asign1pHHL2D7Q2GKPta6h7PEW46mSbJUhpsOTY06GjbUHUsTya+&#10;8XfYzNM3pN+0XqS2HJy78kKpycv4+QEi0Bgex/f0l1awXK3gNiYS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aGgMMAAADcAAAADwAAAAAAAAAAAAAAAACYAgAAZHJzL2Rv&#10;d25yZXYueG1sUEsFBgAAAAAEAAQA9QAAAIgDAAAAAA==&#10;" path="m310,299l,299,,282,,247,,200,,148,,95,,49,,15,,,310,r,299xe" stroked="f">
                    <v:path arrowok="t" o:connecttype="custom" o:connectlocs="310,299;0,299;0,282;0,247;0,200;0,148;0,95;0,49;0,15;0,0;310,0;310,299" o:connectangles="0,0,0,0,0,0,0,0,0,0,0,0"/>
                  </v:shape>
                  <v:shape id="Freeform 399" o:spid="_x0000_s1735" style="position:absolute;left:3617;top:3087;width:130;height:69;visibility:visible;mso-wrap-style:square;v-text-anchor:top" coordsize="1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b4A&#10;AADcAAAADwAAAGRycy9kb3ducmV2LnhtbERPyQrCMBC9C/5DGMGbpiouVKOIKCie3O5DM7bFZlKa&#10;aKtfbw6Cx8fbF6vGFOJFlcstKxj0IxDEidU5pwqul11vBsJ5ZI2FZVLwJgerZbu1wFjbmk/0OvtU&#10;hBB2MSrIvC9jKV2SkUHXtyVx4O62MugDrFKpK6xDuCnkMIom0mDOoSHDkjYZJY/z0yjwt+HoU19H&#10;p0ORjmfPyXb8PpYHpbqdZj0H4anxf/HPvdcKpl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P3/2+AAAA3AAAAA8AAAAAAAAAAAAAAAAAmAIAAGRycy9kb3ducmV2&#10;LnhtbFBLBQYAAAAABAAEAPUAAACDAwAAAAA=&#10;" path="m,l,69r58,l58,65r72,l130,4,58,4,58,,,xe" fillcolor="black" stroked="f">
                    <v:path arrowok="t" o:connecttype="custom" o:connectlocs="0,0;0,69;58,69;58,65;130,65;130,4;58,4;58,0;0,0" o:connectangles="0,0,0,0,0,0,0,0,0"/>
                  </v:shape>
                  <v:shape id="Freeform 400" o:spid="_x0000_s1736" style="position:absolute;left:3629;top:309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9e8UA&#10;AADcAAAADwAAAGRycy9kb3ducmV2LnhtbESPT2sCMRTE74LfIbyCN03sodrVKEUQeqjiP8Tj6+Z1&#10;d3HzsiRxXb+9KRR6HGbmN8x82dlatORD5VjDeKRAEOfOVFxoOB3XwymIEJEN1o5Jw4MCLBf93hwz&#10;4+68p/YQC5EgHDLUUMbYZFKGvCSLYeQa4uT9OG8xJukLaTzeE9zW8lWpN2mx4rRQYkOrkvLr4WY1&#10;fBfUPo6rm79u92rzPr3YfPd11nrw0n3MQETq4n/4r/1pNEzUGH7Pp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317xQAAANwAAAAPAAAAAAAAAAAAAAAAAJgCAABkcnMv&#10;ZG93bnJldi54bWxQSwUGAAAAAAQABAD1AAAAigM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1737" style="position:absolute;left:3676;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VycgA&#10;AADcAAAADwAAAGRycy9kb3ducmV2LnhtbESPT2vCQBTE70K/w/IKXkQ3DW3V6CpF22KhF/8h3h7Z&#10;12xo9m3Ibk389t1CweMwM79h5svOVuJCjS8dK3gYJSCIc6dLLhQc9m/DCQgfkDVWjknBlTwsF3e9&#10;OWbatbylyy4UIkLYZ6jAhFBnUvrckEU/cjVx9L5cYzFE2RRSN9hGuK1kmiTP0mLJccFgTStD+ffu&#10;xypYla/tkxucB1ez/jx+bB7T0/T4rlT/vnuZgQjUhVv4v73RCsZJCn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pXJ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02" o:spid="_x0000_s1738" style="position:absolute;left:3712;top:310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wUsgA&#10;AADcAAAADwAAAGRycy9kb3ducmV2LnhtbESPT2sCMRTE74V+h/AKvYhmta3arVGKtqLgxX9Ib4/N&#10;62Zx87JsUnf99qZQ6HGYmd8wk1lrS3Gh2heOFfR7CQjizOmCcwWH/Wd3DMIHZI2lY1JwJQ+z6f3d&#10;BFPtGt7SZRdyESHsU1RgQqhSKX1myKLvuYo4et+uthiirHOpa2wi3JZykCRDabHguGCwormh7Lz7&#10;sQrmxUfz4jpfnatZbI7r1fPg9HpcKvX40L6/gQjUhv/wX3ulFYySJ/g9E4+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jBSyAAAANwAAAAPAAAAAAAAAAAAAAAAAJgCAABk&#10;cnMvZG93bnJldi54bWxQSwUGAAAAAAQABAD1AAAAjQMAAA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1739" style="position:absolute;left:3667;top:2918;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N48MA&#10;AADcAAAADwAAAGRycy9kb3ducmV2LnhtbESP3YrCMBSE7xd8h3AE79ZUEdftGkUEwZ+b1d0HODTH&#10;ttqc1CTW+vZGELwcZuYbZjpvTSUacr60rGDQT0AQZ1aXnCv4/1t9TkD4gKyxskwK7uRhPut8TDHV&#10;9sZ7ag4hFxHCPkUFRQh1KqXPCjLo+7Ymjt7ROoMhSpdL7fAW4aaSwyQZS4Mlx4UCa1oWlJ0PV6Pg&#10;SqbZu+8tud/t5rSTq8XFnnOlet128QMiUBve4Vd7rRV8JS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0N48MAAADcAAAADwAAAAAAAAAAAAAAAACYAgAAZHJzL2Rv&#10;d25yZXYueG1sUEsFBgAAAAAEAAQA9QAAAIgDA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1740" style="position:absolute;left:3679;top:293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P2MQA&#10;AADcAAAADwAAAGRycy9kb3ducmV2LnhtbESPQWsCMRSE74X+h/AK3mq2ilW2RimC4EGkVRGPj83r&#10;ZunmZbuJu/HfN4LgcZiZb5j5MtpadNT6yrGCt2EGgrhwuuJSwfGwfp2B8AFZY+2YFFzJw3Lx/DTH&#10;XLuev6nbh1IkCPscFZgQmlxKXxiy6IeuIU7ej2sthiTbUuoW+wS3tRxl2bu0WHFaMNjQylDxu79Y&#10;BdvY7M7h9LX968ejbudl9FNplBq8xM8PEIFieITv7Y1WMM0mcDu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D9jEAAAA3AAAAA8AAAAAAAAAAAAAAAAAmAIAAGRycy9k&#10;b3ducmV2LnhtbFBLBQYAAAAABAAEAPUAAACJAw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1741" style="position:absolute;left:3817;top:2986;width:274;height:225;visibility:visible;mso-wrap-style:square;v-text-anchor:top" coordsize="2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dEMUA&#10;AADcAAAADwAAAGRycy9kb3ducmV2LnhtbESPQWvCQBSE7wX/w/IEL0U39pBKdBURRA+9qD3U2yP7&#10;kg1m3y7ZbRL/fbdQ6HGYmW+YzW60reipC41jBctFBoK4dLrhWsHn7ThfgQgRWWPrmBQ8KcBuO3nZ&#10;YKHdwBfqr7EWCcKhQAUmRl9IGUpDFsPCeeLkVa6zGJPsaqk7HBLctvIty3JpseG0YNDTwVD5uH5b&#10;BZeP5cN8+XuVn4b+XL0eT62/sVKz6bhfg4g0xv/wX/usFbxn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J0QxQAAANwAAAAPAAAAAAAAAAAAAAAAAJgCAABkcnMv&#10;ZG93bnJldi54bWxQSwUGAAAAAAQABAD1AAAAigMAAAAA&#10;" path="m,84r9,l9,225r229,l238,84r36,l274,70,151,,,,,84xe" fillcolor="black" stroked="f">
                    <v:path arrowok="t" o:connecttype="custom" o:connectlocs="0,84;9,84;9,225;238,225;238,84;274,84;274,70;151,0;0,0;0,84" o:connectangles="0,0,0,0,0,0,0,0,0,0"/>
                  </v:shape>
                  <v:rect id="Rectangle 406" o:spid="_x0000_s1742" style="position:absolute;left:3839;top:3070;width:20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shape id="Freeform 407" o:spid="_x0000_s1743" style="position:absolute;left:3828;top:2998;width:238;height:58;visibility:visible;mso-wrap-style:square;v-text-anchor:top" coordsize="2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qDcMA&#10;AADcAAAADwAAAGRycy9kb3ducmV2LnhtbERPTWvCQBC9F/wPywi91Y0pWJu6iii2erHUitDbNDtN&#10;gtnZkB01/nv3UPD4eN+TWedqdaY2VJ4NDAcJKOLc24oLA/vv1dMYVBBki7VnMnClALNp72GCmfUX&#10;/qLzTgoVQzhkaKAUaTKtQ16SwzDwDXHk/nzrUCJsC21bvMRwV+s0SUbaYcWxocSGFiXlx93JGdi+&#10;p7L8+R1vVt2zpIvPg/04XV+Neex38zdQQp3cxf/utTXwksS18Uw8An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qDcMAAADcAAAADwAAAAAAAAAAAAAAAACYAgAAZHJzL2Rv&#10;d25yZXYueG1sUEsFBgAAAAAEAAQA9QAAAIgDAAAAAA==&#10;" path="m238,58l,58,,,137,,238,58xe" fillcolor="#d80000" stroked="f">
                    <v:path arrowok="t" o:connecttype="custom" o:connectlocs="238,58;0,58;0,0;137,0;238,58" o:connectangles="0,0,0,0,0"/>
                  </v:shape>
                  <v:shape id="Freeform 408" o:spid="_x0000_s1744" style="position:absolute;left:3971;top:3083;width:105;height:107;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tWMQA&#10;AADcAAAADwAAAGRycy9kb3ducmV2LnhtbESPQWvCQBSE7wX/w/IKvdVNe9AmZiOiFIRioWnx/Mw+&#10;s8Hs25jdxvTfdwXB4zAz3zD5crStGKj3jWMFL9MEBHHldMO1gp/v9+c3ED4ga2wdk4I/8rAsJg85&#10;Ztpd+IuGMtQiQthnqMCE0GVS+sqQRT91HXH0jq63GKLsa6l7vES4beVrksykxYbjgsGO1oaqU/lr&#10;FWC6n30eTn4oaXM+hI/tjkajlXp6HFcLEIHGcA/f2lutYJ6k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2bVjEAAAA3AAAAA8AAAAAAAAAAAAAAAAAmAIAAGRycy9k&#10;b3ducmV2LnhtbFBLBQYAAAAABAAEAPUAAACJAw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1745" style="position:absolute;left:3983;top:3095;width:82;height:84;visibility:visible;mso-wrap-style:square;v-text-anchor:top" coordsize="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HJb4A&#10;AADcAAAADwAAAGRycy9kb3ducmV2LnhtbERPTa/BQBTdv8R/mFyJ3TNFvEoZIkJYesX+pnO1pXOn&#10;OoP692YhsTw537NFayrxoMaVlhUM+hEI4szqknMFx8PmdwLCeWSNlWVS8CIHi3nnZ4aJtk/+p0fq&#10;cxFC2CWooPC+TqR0WUEGXd/WxIE728agD7DJpW7wGcJNJYdR9CcNlhwaCqxpVVB2Te9GgRnhOL6Z&#10;y+a13u/tNq1OkV6flOp12+UUhKfWf8Uf904riAdhfjgTj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zByW+AAAA3AAAAA8AAAAAAAAAAAAAAAAAmAIAAGRycy9kb3ducmV2&#10;LnhtbFBLBQYAAAAABAAEAPUAAACDAw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1746" style="position:absolute;left:3980;top:3090;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GzsMA&#10;AADcAAAADwAAAGRycy9kb3ducmV2LnhtbESPT4vCMBTE7wt+h/CEvSya1oN/qlFkF2Gv1mXB26N5&#10;NsXmpTaxdvfTG0HwOMzMb5jVpre16Kj1lWMF6TgBQVw4XXGp4OewG81B+ICssXZMCv7Iw2Y9eFth&#10;pt2N99TloRQRwj5DBSaEJpPSF4Ys+rFriKN3cq3FEGVbSt3iLcJtLSdJMpUWK44LBhv6NFSc86tV&#10;8Gv9Mf9ofGdnl/3i313ZzL9Yqfdhv12CCNSHV/jZ/tYKZmkK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GzsMAAADcAAAADwAAAAAAAAAAAAAAAACYAgAAZHJzL2Rv&#10;d25yZXYueG1sUEsFBgAAAAAEAAQA9QAAAIgDA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1747" style="position:absolute;left:3859;top:306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5McA&#10;AADcAAAADwAAAGRycy9kb3ducmV2LnhtbESPQWvCQBSE70L/w/IKvZmNoVpNXUULhV4KanvQ2zP7&#10;mgSzb+PuVmN/vSsIPQ4z8w0znXemESdyvrasYJCkIIgLq2suFXx/vffHIHxA1thYJgUX8jCfPfSm&#10;mGt75jWdNqEUEcI+RwVVCG0upS8qMugT2xJH78c6gyFKV0rt8BzhppFZmo6kwZrjQoUtvVVUHDa/&#10;RsFyMl4eV8/8+bfe72i33R+GmUuVenrsFq8gAnXhP3xvf2gFL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POTHAAAA3AAAAA8AAAAAAAAAAAAAAAAAmAIAAGRy&#10;cy9kb3ducmV2LnhtbFBLBQYAAAAABAAEAPUAAACMAwAAAAA=&#10;" fillcolor="black" stroked="f"/>
                  <v:rect id="Rectangle 412" o:spid="_x0000_s1748" style="position:absolute;left:3871;top:307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WhccA&#10;AADcAAAADwAAAGRycy9kb3ducmV2LnhtbESPQWvCQBSE74X+h+UVvIjZqNi0qauUlooghVaFXB/Z&#10;1ySYfRuyq4n+elcQehxm5htmvuxNLU7UusqygnEUgyDOra64ULDffY1eQDiPrLG2TArO5GC5eHyY&#10;Y6ptx7902vpCBAi7FBWU3jeplC4vyaCLbEMcvD/bGvRBtoXULXYBbmo5ieNnabDisFBiQx8l5Yft&#10;0SjYfL8mh5lZZfVwP1l32c+Fhvyp1OCpf38D4an3/+F7e60VJO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1oXHAAAA3AAAAA8AAAAAAAAAAAAAAAAAmAIAAGRy&#10;cy9kb3ducmV2LnhtbFBLBQYAAAAABAAEAPUAAACMAwAAAAA=&#10;" fillcolor="#7f99b2" stroked="f"/>
                  <v:rect id="Rectangle 413" o:spid="_x0000_s1749" style="position:absolute;left:3871;top:3098;width:4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xBcMA&#10;AADcAAAADwAAAGRycy9kb3ducmV2LnhtbESPwWrDMBBE74X+g9hCbo3sYNriWjElkJAcmxp6Xay1&#10;ZSKtjKUkzt9HgUKPw8y8Yap6dlZcaAqDZwX5MgNB3Ho9cK+g+dm+foAIEVmj9UwKbhSgXj8/VVhq&#10;f+VvuhxjLxKEQ4kKTIxjKWVoDTkMSz8SJ6/zk8OY5NRLPeE1wZ2Vqyx7kw4HTgsGR9oYak/Hs1Nw&#10;Ggtj7aGTc/xtfDMcVvus2Cm1eJm/PkFEmuN/+K+91wre8w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9xBcMAAADcAAAADwAAAAAAAAAAAAAAAACYAgAAZHJzL2Rv&#10;d25yZXYueG1sUEsFBgAAAAAEAAQA9QAAAIgDAAAAAA==&#10;" fillcolor="#ff7f00" stroked="f"/>
                  <v:shape id="Freeform 414" o:spid="_x0000_s1750" style="position:absolute;left:3896;top:314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TScQA&#10;AADcAAAADwAAAGRycy9kb3ducmV2LnhtbESPT2sCMRTE70K/Q3iF3jS7hapsjaKlBS/iv3p/3Tw3&#10;WzcvSxJ1++0bQfA4zMxvmMmss424kA+1YwX5IANBXDpdc6Xge//VH4MIEVlj45gU/FGA2fSpN8FC&#10;uytv6bKLlUgQDgUqMDG2hZShNGQxDFxLnLyj8xZjkr6S2uM1wW0jX7NsKC3WnBYMtvRhqDztzlbB&#10;YbTZ5Odf+bn48YdjaeJivVoapV6eu/k7iEhdfITv7aVWMMrf4HY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00nEAAAA3AAAAA8AAAAAAAAAAAAAAAAAmAIAAGRycy9k&#10;b3ducmV2LnhtbFBLBQYAAAAABAAEAPUAAACJAw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1751" style="position:absolute;left:3758;top:2712;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78YA&#10;AADcAAAADwAAAGRycy9kb3ducmV2LnhtbESPQWsCMRSE7wX/Q3hCL0WzCtWyGkVaLe1FcGuhx+fm&#10;uVncvIRNuq7/vikUehxm5htmue5tIzpqQ+1YwWScgSAuna65UnD82I2eQISIrLFxTApuFGC9Gtwt&#10;MdfuygfqiliJBOGQowITo8+lDKUhi2HsPHHyzq61GJNsK6lbvCa4beQ0y2bSYs1pwaCnZ0Plpfi2&#10;CopXNvX569F/+tP7y+1ht+32061S98N+swARqY//4b/2m1Ywn8z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H/78YAAADcAAAADwAAAAAAAAAAAAAAAACYAgAAZHJz&#10;L2Rvd25yZXYueG1sUEsFBgAAAAAEAAQA9QAAAIsDA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1752" style="position:absolute;left:26784;top:29464;width:3194;height:3257" coordorigin="4218,3269" coordsize="50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17" o:spid="_x0000_s1753" style="position:absolute;left:4218;top:3269;width:401;height:513;visibility:visible;mso-wrap-style:square;v-text-anchor:top" coordsize="40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h8EA&#10;AADcAAAADwAAAGRycy9kb3ducmV2LnhtbERPPW/CMBDdK/EfrENiqcCBoUUBg1CjVF06FMjAdoqP&#10;OCI+R7aB8O/rAYnx6X2vt4PtxI18aB0rmM8yEMS10y03Co6HcroEESKyxs4xKXhQgO1m9LbGXLs7&#10;/9FtHxuRQjjkqMDE2OdShtqQxTBzPXHizs5bjAn6RmqP9xRuO7nIsg9pseXUYLCnL0P1ZX+1Cori&#10;4d9/s+FakOHvsjp1sawqpSbjYbcCEWmIL/HT/aMVfM7T2n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z4fBAAAA3AAAAA8AAAAAAAAAAAAAAAAAmAIAAGRycy9kb3du&#10;cmV2LnhtbFBLBQYAAAAABAAEAPUAAACGAw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1754" style="position:absolute;left:4247;top:3378;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MYA&#10;AADcAAAADwAAAGRycy9kb3ducmV2LnhtbESPQWsCMRSE70L/Q3gFb5pVV223RpGCtqAXrZfeHpvX&#10;3dDNy5JE3fbXNwXB4zAz3zCLVWcbcSEfjGMFo2EGgrh02nCl4PSxGTyBCBFZY+OYFPxQgNXyobfA&#10;QrsrH+hyjJVIEA4FKqhjbAspQ1mTxTB0LXHyvpy3GJP0ldQerwluGznOspm0aDgt1NjSa03l9/Fs&#10;FfxO8/X0ZN78bjMfu8/9JDfdNleq/9itX0BE6uI9fGu/awXz0TP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Mo/MYAAADcAAAADwAAAAAAAAAAAAAAAACYAgAAZHJz&#10;L2Rvd25yZXYueG1sUEsFBgAAAAAEAAQA9QAAAIsDAAAAAA==&#10;" path="m176,l345,77r-26,l279,77r-51,l173,77r-55,l67,77r-41,l,77,176,xe" fillcolor="#d80000" stroked="f">
                    <v:path arrowok="t" o:connecttype="custom" o:connectlocs="176,0;345,77;319,77;279,77;228,77;173,77;118,77;67,77;26,77;0,77;176,0" o:connectangles="0,0,0,0,0,0,0,0,0,0,0"/>
                  </v:shape>
                  <v:shape id="Freeform 419" o:spid="_x0000_s1755" style="position:absolute;left:4260;top:3468;width:311;height:301;visibility:visible;mso-wrap-style:square;v-text-anchor:top" coordsize="3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jmMIA&#10;AADcAAAADwAAAGRycy9kb3ducmV2LnhtbERPy2oCMRTdF/yHcIXuakZbqoxGGQShpYj4ApeXyXVm&#10;cHITk1Snf28WBZeH854tOtOKG/nQWFYwHGQgiEurG64UHPartwmIEJE1tpZJwR8FWMx7LzPMtb3z&#10;lm67WIkUwiFHBXWMLpcylDUZDAPriBN3tt5gTNBXUnu8p3DTylGWfUqDDaeGGh0tayovu1+jwK1X&#10;p6MsPtxPsTyP373cXL/1RqnXfldMQUTq4lP87/7SCsaj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yOYwgAAANwAAAAPAAAAAAAAAAAAAAAAAJgCAABkcnMvZG93&#10;bnJldi54bWxQSwUGAAAAAAQABAD1AAAAhwMAAAAA&#10;" path="m311,301l,301,,284,,249,,202,,149,,96,,50,,16,,,311,r,301xe" stroked="f">
                    <v:path arrowok="t" o:connecttype="custom" o:connectlocs="311,301;0,301;0,284;0,249;0,202;0,149;0,96;0,50;0,16;0,0;311,0;311,301" o:connectangles="0,0,0,0,0,0,0,0,0,0,0,0"/>
                  </v:shape>
                  <v:shape id="Freeform 420" o:spid="_x0000_s1756" style="position:absolute;left:4244;top:3656;width:131;height:71;visibility:visible;mso-wrap-style:square;v-text-anchor:top" coordsize="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8MIA&#10;AADcAAAADwAAAGRycy9kb3ducmV2LnhtbESPS2sCMRSF94X+h3AFdzXjA1tGoxRpi1vtbLq7Tq6T&#10;4ORmnERn+u+NILg8nMfHWa57V4srtcF6VjAeZSCIS68tVwqK3++3DxAhImusPZOCfwqwXr2+LDHX&#10;vuMdXfexEmmEQ44KTIxNLmUoDTkMI98QJ+/oW4cxybaSusUujbtaTrJsLh1aTgSDDW0Mlaf9xSWI&#10;7IqD+ZuSxR87v9SzbHs4fyk1HPSfCxCR+vgMP9pbreB9Mob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bwwgAAANwAAAAPAAAAAAAAAAAAAAAAAJgCAABkcnMvZG93&#10;bnJldi54bWxQSwUGAAAAAAQABAD1AAAAhwMAAAAA&#10;" path="m,l,71r59,l59,66r72,l131,5,59,5,59,,,xe" fillcolor="black" stroked="f">
                    <v:path arrowok="t" o:connecttype="custom" o:connectlocs="0,0;0,71;59,71;59,66;131,66;131,5;59,5;59,0;0,0" o:connectangles="0,0,0,0,0,0,0,0,0"/>
                  </v:shape>
                  <v:shape id="Freeform 421" o:spid="_x0000_s1757" style="position:absolute;left:4257;top:3669;width:35;height:4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bMYA&#10;AADcAAAADwAAAGRycy9kb3ducmV2LnhtbESPT2vCQBTE70K/w/IK3nTTHKxN3YQiCB60+KeUHl+z&#10;r0kw+zbsrjF+e1cQehxm5jfMohhMK3pyvrGs4GWagCAurW64UvB1XE3mIHxA1thaJgVX8lDkT6MF&#10;ZtpeeE/9IVQiQthnqKAOocuk9GVNBv3UdsTR+7POYIjSVVI7vES4aWWaJDNpsOG4UGNHy5rK0+Fs&#10;FPxW1F+Py7M7fe6T7dv8x5S7zbdS4+fh4x1EoCH8hx/ttVbwmq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bMYAAADcAAAADwAAAAAAAAAAAAAAAACYAgAAZHJz&#10;L2Rvd25yZXYueG1sUEsFBgAAAAAEAAQA9QAAAIsD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1758" style="position:absolute;left:4304;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sMsgA&#10;AADcAAAADwAAAGRycy9kb3ducmV2LnhtbESPQWvCQBSE74X+h+UVepG6MdZWU1cp2oqFXmor4u2R&#10;fc0Gs29DdjXx37tCocdhZr5hpvPOVuJEjS8dKxj0ExDEudMlFwp+vt8fxiB8QNZYOSYFZ/Iwn93e&#10;TDHTruUvOm1CISKEfYYKTAh1JqXPDVn0fVcTR+/XNRZDlE0hdYNthNtKpknyJC2WHBcM1rQwlB82&#10;R6tgUb61I9fb985m+bn9WD+mu8l2pdT9Xff6AiJQF/7Df+21VvCcDuF6Jh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2wyyAAAANwAAAAPAAAAAAAAAAAAAAAAAJgCAABk&#10;cnMvZG93bnJldi54bWxQSwUGAAAAAAQABAD1AAAAjQMAAAAA&#10;" path="m24,37r-3,l18,37r-3,l12,37r-3,l6,37r-3,l,37,,,3,,6,,9,r3,l15,r3,l21,r3,l24,37xe" fillcolor="#32f2ff" stroked="f">
                    <v:path arrowok="t" o:connecttype="custom" o:connectlocs="24,37;21,37;18,37;15,37;12,37;9,37;6,37;3,37;0,37;0,0;3,0;6,0;9,0;12,0;15,0;18,0;21,0;24,0;24,37" o:connectangles="0,0,0,0,0,0,0,0,0,0,0,0,0,0,0,0,0,0,0"/>
                  </v:shape>
                  <v:shape id="Freeform 423" o:spid="_x0000_s1759" style="position:absolute;left:4340;top:3673;width:24;height:37;visibility:visible;mso-wrap-style:square;v-text-anchor:top" coordsize="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0RsgA&#10;AADcAAAADwAAAGRycy9kb3ducmV2LnhtbESPQWvCQBSE74X+h+UVepG6aVBrU1cp2oqCF7VSentk&#10;X7Oh2bchu5r4711B6HGYmW+YyayzlThR40vHCp77CQji3OmSCwVf+8+nMQgfkDVWjknBmTzMpvd3&#10;E8y0a3lLp10oRISwz1CBCaHOpPS5IYu+72ri6P26xmKIsimkbrCNcFvJNElG0mLJccFgTXND+d/u&#10;aBXMy4926Ho/vbNZbA7r1SD9fj0slXp86N7fQATqwn/41l5pBS/pAK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vRGyAAAANwAAAAPAAAAAAAAAAAAAAAAAJgCAABk&#10;cnMvZG93bnJldi54bWxQSwUGAAAAAAQABAD1AAAAjQM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1760" style="position:absolute;left:4295;top:3487;width:69;height:69;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0GMMA&#10;AADcAAAADwAAAGRycy9kb3ducmV2LnhtbESP3YrCMBSE74V9h3AWvNN0BVe3GkUEwZ8bf/YBDs2x&#10;7dqc1CTW7tsbQfBymJlvmOm8NZVoyPnSsoKvfgKCOLO65FzB72nVG4PwAVljZZkU/JOH+eyjM8VU&#10;2zsfqDmGXEQI+xQVFCHUqZQ+K8ig79uaOHpn6wyGKF0utcN7hJtKDpLkWxosOS4UWNOyoOxyvBkF&#10;NzLNwf1sye23m7+dXC2u9pIr1f1sFxMQgdrwDr/aa61gNBjC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T0GMMAAADcAAAADwAAAAAAAAAAAAAAAACYAgAAZHJzL2Rv&#10;d25yZXYueG1sUEsFBgAAAAAEAAQA9QAAAIgDA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1761" style="position:absolute;left:4307;top:3499;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Nz8QA&#10;AADcAAAADwAAAGRycy9kb3ducmV2LnhtbESPQWsCMRSE7wX/Q3hCbzXbFVRWo5RCoQcRa4t4fGye&#10;m8XNy3YTd9N/bwqCx2FmvmFWm2gb0VPna8cKXicZCOLS6ZorBT/fHy8LED4ga2wck4I/8rBZj55W&#10;WGg38Bf1h1CJBGFfoAITQltI6UtDFv3EtcTJO7vOYkiyq6TucEhw28g8y2bSYs1pwWBL74bKy+Fq&#10;FWxjuzuF4377O0zzfudl9HNplHoex7cliEAxPML39qdWMM9n8H8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zc/EAAAA3AAAAA8AAAAAAAAAAAAAAAAAmAIAAGRycy9k&#10;b3ducmV2LnhtbFBLBQYAAAAABAAEAPUAAACJAw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1762" style="position:absolute;left:4445;top:3555;width:276;height:227;visibility:visible;mso-wrap-style:square;v-text-anchor:top" coordsize="27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KMsUA&#10;AADcAAAADwAAAGRycy9kb3ducmV2LnhtbESPQWvCQBSE7wX/w/IKvdVNhVYTsxERhEqRopWKt0f2&#10;uQlm38bsVuO/7xYKHoeZ+YbJZ71txIU6XztW8DJMQBCXTtdsFOy+ls8TED4ga2wck4IbeZgVg4cc&#10;M+2uvKHLNhgRIewzVFCF0GZS+rIii37oWuLoHV1nMUTZGak7vEa4beQoSd6kxZrjQoUtLSoqT9sf&#10;q8Cs5XKnv9PVaWVeU/o80Hn/QUo9PfbzKYhAfbiH/9vvWsF4NIa/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AoyxQAAANwAAAAPAAAAAAAAAAAAAAAAAJgCAABkcnMv&#10;ZG93bnJldi54bWxQSwUGAAAAAAQABAD1AAAAigMAAAAA&#10;" path="m1,84r9,l10,227r230,l240,84r36,l276,71,153,,,,1,84xe" fillcolor="black" stroked="f">
                    <v:path arrowok="t" o:connecttype="custom" o:connectlocs="1,84;10,84;10,227;240,227;240,84;276,84;276,71;153,0;0,0;1,84" o:connectangles="0,0,0,0,0,0,0,0,0,0"/>
                  </v:shape>
                  <v:rect id="Rectangle 427" o:spid="_x0000_s1763" style="position:absolute;left:4468;top:3639;width:20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rsIA&#10;AADcAAAADwAAAGRycy9kb3ducmV2LnhtbERPz2vCMBS+C/4P4Qm7abJudltnLDIQBrrDdLDro3m2&#10;Zc1LbdLa/ffmIHj8+H6v8tE2YqDO1441PC4UCOLCmZpLDT/H7fwVhA/IBhvHpOGfPOTr6WSFmXEX&#10;/qbhEEoRQ9hnqKEKoc2k9EVFFv3CtcSRO7nOYoiwK6Xp8BLDbSMTpVJpsebYUGFLHxUVf4feasD0&#10;2Zy/Tk/7465P8a0c1Xb5q7R+mI2bdxCBxnAX39yfRsNL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DKuwgAAANwAAAAPAAAAAAAAAAAAAAAAAJgCAABkcnMvZG93&#10;bnJldi54bWxQSwUGAAAAAAQABAD1AAAAhwMAAAAA&#10;" stroked="f"/>
                  <v:shape id="Freeform 428" o:spid="_x0000_s1764" style="position:absolute;left:4457;top:3567;width:238;height:59;visibility:visible;mso-wrap-style:square;v-text-anchor:top" coordsize="2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AycYA&#10;AADcAAAADwAAAGRycy9kb3ducmV2LnhtbESPQWsCMRSE74X+h/CE3mpWsWq3RhHFUlSK2np/bp6b&#10;pZuXZRN1219vBKHHYWa+YUaTxpbiTLUvHCvotBMQxJnTBecKvr8Wz0MQPiBrLB2Tgl/yMBk/Poww&#10;1e7CWzrvQi4ihH2KCkwIVSqlzwxZ9G1XEUfv6GqLIco6l7rGS4TbUnaTpC8tFhwXDFY0M5T97E5W&#10;weF9wy/m87Be7veDVbbs/S2Ow7lST61m+gYiUBP+w/f2h1Yw6L7C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vAycYAAADcAAAADwAAAAAAAAAAAAAAAACYAgAAZHJz&#10;L2Rvd25yZXYueG1sUEsFBgAAAAAEAAQA9QAAAIsDAAAAAA==&#10;" path="m238,59l,59,,,137,,238,59xe" fillcolor="#d80000" stroked="f">
                    <v:path arrowok="t" o:connecttype="custom" o:connectlocs="238,59;0,59;0,0;137,0;238,59" o:connectangles="0,0,0,0,0"/>
                  </v:shape>
                  <v:shape id="Freeform 429" o:spid="_x0000_s1765" style="position:absolute;left:4601;top:3653;width:105;height:108;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5W8EA&#10;AADcAAAADwAAAGRycy9kb3ducmV2LnhtbERPTWvCQBC9F/wPywi96SaWWo2uQcRCK15q7X3ITpPQ&#10;7GzIbmP01zuHQo+P973OB9eonrpQezaQThNQxIW3NZcGzp+vkwWoEJEtNp7JwJUC5JvRwxoz6y/8&#10;Qf0plkpCOGRooIqxzbQORUUOw9S3xMJ9+85hFNiV2nZ4kXDX6FmSzLXDmqWhwpZ2FRU/p19n4L0v&#10;j+mN989fVxlzXtJht9gfjHkcD9sVqEhD/Bf/ud+sgZcnmS9n5Aj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uVvBAAAA3AAAAA8AAAAAAAAAAAAAAAAAmAIAAGRycy9kb3du&#10;cmV2LnhtbFBLBQYAAAAABAAEAPUAAACGAw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1766" style="position:absolute;left:4612;top:3665;width:83;height:84;visibility:visible;mso-wrap-style:square;v-text-anchor:top" coordsize="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SlMYA&#10;AADcAAAADwAAAGRycy9kb3ducmV2LnhtbESPT2vCQBTE7wW/w/KE3upGC/5J3YgIpfZUtUXp7ZF9&#10;JsHdtzG7xvTbuwXB4zAzv2Hmi84a0VLjK8cKhoMEBHHudMWFgp/v95cpCB+QNRrHpOCPPCyy3tMc&#10;U+2uvKV2FwoRIexTVFCGUKdS+rwki37gauLoHV1jMUTZFFI3eI1wa+QoScbSYsVxocSaViXlp93F&#10;KsBNPvvYH8zoa2Ymv58Jbc/jZafUc79bvoEI1IVH+N5eawWT1yH8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SlMYAAADcAAAADwAAAAAAAAAAAAAAAACYAgAAZHJz&#10;L2Rvd25yZXYueG1sUEsFBgAAAAAEAAQA9QAAAIsD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1767" style="position:absolute;left:4609;top:3660;width:92;height:119;visibility:visible;mso-wrap-style:square;v-text-anchor:top" coordsize="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lecQA&#10;AADcAAAADwAAAGRycy9kb3ducmV2LnhtbESP0WrCQBRE3wv+w3IFX4putFRNdJUgCD6UQtQPuGSv&#10;STB7N+yuJv59t1Do4zAzZ5jtfjCteJLzjWUF81kCgri0uuFKwfVynK5B+ICssbVMCl7kYb8bvW0x&#10;07bngp7nUIkIYZ+hgjqELpPSlzUZ9DPbEUfvZp3BEKWrpHbYR7hp5SJJltJgw3Ghxo4ONZX388Mo&#10;oP69+Frmt8+Qf5dp6q6pORWpUpPxkG9ABBrCf/ivfdIKVh8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pXnEAAAA3AAAAA8AAAAAAAAAAAAAAAAAmAIAAGRycy9k&#10;b3ducmV2LnhtbFBLBQYAAAAABAAEAPUAAACJAw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1768" style="position:absolute;left:4488;top:3633;width: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rect id="Rectangle 433" o:spid="_x0000_s1769" style="position:absolute;left:4500;top:3645;width:4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SkcgA&#10;AADcAAAADwAAAGRycy9kb3ducmV2LnhtbESPW2vCQBSE34X+h+UUfBHd1LZe0qxSlIpQCvUCeT1k&#10;T5Ng9mzIribtr3eFgo/DzHzDJMvOVOJCjSstK3gaRSCIM6tLzhUcDx/DGQjnkTVWlknBLzlYLh56&#10;Ccbatryjy97nIkDYxaig8L6OpXRZQQbdyNbEwfuxjUEfZJNL3WAb4KaS4yiaSIMlh4UCa1oVlJ32&#10;Z6Pg82s+Pb2aTVoNjuNtm37/0YDXSvUfu/c3EJ46fw//t7dawfT5BW5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xKRyAAAANwAAAAPAAAAAAAAAAAAAAAAAJgCAABk&#10;cnMvZG93bnJldi54bWxQSwUGAAAAAAQABAD1AAAAjQMAAAAA&#10;" fillcolor="#7f99b2" stroked="f"/>
                  <v:rect id="Rectangle 434" o:spid="_x0000_s1770" style="position:absolute;left:4500;top:3667;width:4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I/sMA&#10;AADcAAAADwAAAGRycy9kb3ducmV2LnhtbESPwWrDMBBE74X8g9hAbo3cJG2CazmEQktybGLodbHW&#10;lrG0MpaSuH9fFQo9DjPzhin2k7PiRmPoPCt4WmYgiGuvO24VVJf3xx2IEJE1Ws+k4JsC7MvZQ4G5&#10;9nf+pNs5tiJBOOSowMQ45FKG2pDDsPQDcfIaPzqMSY6t1CPeE9xZucqyF+mw47RgcKA3Q3V/vjoF&#10;/bAx1p4aOcWvylfdaXXMNh9KLebT4RVEpCn+h//aR61gu36G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aI/sMAAADcAAAADwAAAAAAAAAAAAAAAACYAgAAZHJzL2Rv&#10;d25yZXYueG1sUEsFBgAAAAAEAAQA9QAAAIgDAAAAAA==&#10;" fillcolor="#ff7f00" stroked="f"/>
                  <v:shape id="Freeform 435" o:spid="_x0000_s1771" style="position:absolute;left:4525;top:3710;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RXsQA&#10;AADcAAAADwAAAGRycy9kb3ducmV2LnhtbESPT2sCMRTE7wW/Q3hCbzVrBS2rUVQqeCla/9yfm+dm&#10;dfOyJFG3374RCj0OM/MbZjJrbS3u5EPlWEG/l4EgLpyuuFRw2K/ePkCEiKyxdkwKfijAbNp5mWCu&#10;3YO/6b6LpUgQDjkqMDE2uZShMGQx9FxDnLyz8xZjkr6U2uMjwW0t37NsKC1WnBYMNrQ0VFx3N6vg&#10;ONpu+7eL/Fyc/PFcmLjYfK2NUq/ddj4GEamN/+G/9lorGA2G8Dy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EV7EAAAA3AAAAA8AAAAAAAAAAAAAAAAAmAIAAGRycy9k&#10;b3ducmV2LnhtbFBLBQYAAAAABAAEAPUAAACJAw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1772" style="position:absolute;left:4387;top:3280;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GFMcA&#10;AADcAAAADwAAAGRycy9kb3ducmV2LnhtbESPT0sDMRTE74LfITyhF2mzVrRlbVqkf8RehG5b8Pjc&#10;vG4WNy9hk263394IgsdhZn7DzBa9bURHbagdK3gYZSCIS6drrhQc9pvhFESIyBobx6TgSgEW89ub&#10;GebaXXhHXRErkSAcclRgYvS5lKE0ZDGMnCdO3sm1FmOSbSV1i5cEt40cZ9mztFhzWjDoaWmo/C7O&#10;VkHxxqY+fT75o//arq73m3X3MV4rNbjrX19AROrjf/iv/a4VTB4n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BhTHAAAA3AAAAA8AAAAAAAAAAAAAAAAAmAIAAGRy&#10;cy9kb3ducmV2LnhtbFBLBQYAAAAABAAEAPUAAACMAw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1773" style="position:absolute;left:23488;top:12458;width:12700;height:15901;visibility:visible;mso-wrap-style:square;v-text-anchor:top" coordsize="200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NScEA&#10;AADcAAAADwAAAGRycy9kb3ducmV2LnhtbERPz2uDMBS+F/Y/hFfYrcZO2IZrWkpRNthptrDr07yq&#10;LHkRk6n775dDoceP7/fusFgjJhp971jBNklBEDdO99wquJzLzSsIH5A1Gsek4I88HPYPqx3m2s38&#10;RVMVWhFD2OeooAthyKX0TUcWfeIG4shd3WgxRDi2Uo84x3Br5FOaPkuLPceGDgc6ddT8VL9WAdVN&#10;XX/bYLJiMlyU2+r6/nlS6nG9HN9ABFrCXXxzf2gFL1lcG8/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jUnBAAAA3AAAAA8AAAAAAAAAAAAAAAAAmAIAAGRycy9kb3du&#10;cmV2LnhtbFBLBQYAAAAABAAEAPUAAACGAwAAAAA=&#10;" path="m46,41l1970,2451r-15,13l30,53,46,41xm19,87l,,82,38,19,87xm1981,2417r19,87l1918,2467r63,-50xe" fillcolor="black" strokeweight="6e-5mm">
                  <v:stroke joinstyle="bevel"/>
                  <v:path arrowok="t" o:connecttype="custom" o:connectlocs="29210,26035;1250950,1556385;1241425,1564640;19050,33655;29210,26035;12065,55245;0,0;52070,24130;12065,55245;1257935,1534795;1270000,1590040;1217930,1566545;1257935,1534795" o:connectangles="0,0,0,0,0,0,0,0,0,0,0,0,0"/>
                  <o:lock v:ext="edit" verticies="t"/>
                </v:shape>
                <v:rect id="Rectangle 438" o:spid="_x0000_s1774" style="position:absolute;left:38722;top:2762;width:1049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B6MQA&#10;AADcAAAADwAAAGRycy9kb3ducmV2LnhtbESPQWsCMRSE7wX/Q3hCb5qodatbo0hBKKgHteD1sXnu&#10;Lt28rJuo6783gtDjMDPfMLNFaytxpcaXjjUM+goEceZMybmG38OqNwHhA7LByjFpuJOHxbzzNsPU&#10;uBvv6LoPuYgQ9ilqKEKoUyl9VpBF33c1cfROrrEYomxyaRq8Rbit5FCpRFosOS4UWNN3Qdnf/mI1&#10;YPJhztvTaHNYXxKc5q1ajY9K6/duu/wCEagN/+FX+8do+Bx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AejEAAAA3AAAAA8AAAAAAAAAAAAAAAAAmAIAAGRycy9k&#10;b3ducmV2LnhtbFBLBQYAAAAABAAEAPUAAACJAwAAAAA=&#10;" stroked="f"/>
                <v:rect id="Rectangle 439" o:spid="_x0000_s1775" style="position:absolute;left:39643;top:3638;width:8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C62B54" w:rsidRDefault="00C62B54">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v:textbox>
                </v:rect>
                <v:rect id="Rectangle 440" o:spid="_x0000_s1776" style="position:absolute;left:48044;top:3016;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C62B54" w:rsidRDefault="00C62B54"/>
                    </w:txbxContent>
                  </v:textbox>
                </v:rect>
                <v:rect id="Rectangle 441" o:spid="_x0000_s1777" style="position:absolute;left:28905;top:33375;width:1905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g5MUA&#10;AADcAAAADwAAAGRycy9kb3ducmV2LnhtbESPT2sCMRTE74LfITyht5rU2q2uG0UKQsH20LXg9bF5&#10;+4duXtZN1O23b4SCx2FmfsNkm8G24kK9bxxreJoqEMSFMw1XGr4Pu8cFCB+QDbaOScMvedisx6MM&#10;U+Ou/EWXPFQiQtinqKEOoUul9EVNFv3UdcTRK11vMUTZV9L0eI1w28qZUom02HBcqLGjt5qKn/xs&#10;NWAyN6fP8vnjsD8nuKwGtXs5Kq0fJsN2BSLQEO7h//a70fA6n8H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DkxQAAANwAAAAPAAAAAAAAAAAAAAAAAJgCAABkcnMv&#10;ZG93bnJldi54bWxQSwUGAAAAAAQABAD1AAAAigMAAAAA&#10;" stroked="f"/>
                <v:rect id="Rectangle 442" o:spid="_x0000_s1778" style="position:absolute;left:29838;top:33801;width:813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C62B54" w:rsidRDefault="00C62B54">
                        <w:r>
                          <w:rPr>
                            <w:rFonts w:cs="Arial"/>
                            <w:b/>
                            <w:bCs/>
                            <w:color w:val="000000"/>
                            <w:sz w:val="12"/>
                            <w:szCs w:val="12"/>
                          </w:rPr>
                          <w:t xml:space="preserve">Deployment with </w:t>
                        </w:r>
                        <w:proofErr w:type="spellStart"/>
                        <w:r>
                          <w:rPr>
                            <w:rFonts w:cs="Arial"/>
                            <w:b/>
                            <w:bCs/>
                            <w:color w:val="000000"/>
                            <w:sz w:val="12"/>
                            <w:szCs w:val="12"/>
                          </w:rPr>
                          <w:t>omni</w:t>
                        </w:r>
                        <w:proofErr w:type="spellEnd"/>
                      </w:p>
                    </w:txbxContent>
                  </v:textbox>
                </v:rect>
                <v:rect id="Rectangle 443" o:spid="_x0000_s1779" style="position:absolute;left:37979;top:33801;width:2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C62B54" w:rsidRDefault="00C62B54">
                        <w:r>
                          <w:rPr>
                            <w:rFonts w:cs="Arial"/>
                            <w:b/>
                            <w:bCs/>
                            <w:color w:val="000000"/>
                            <w:sz w:val="12"/>
                            <w:szCs w:val="12"/>
                          </w:rPr>
                          <w:t>-</w:t>
                        </w:r>
                      </w:p>
                    </w:txbxContent>
                  </v:textbox>
                </v:rect>
                <v:rect id="Rectangle 444" o:spid="_x0000_s1780" style="position:absolute;left:38239;top:33801;width:69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C62B54" w:rsidRDefault="00C62B54">
                        <w:r>
                          <w:rPr>
                            <w:rFonts w:cs="Arial"/>
                            <w:b/>
                            <w:bCs/>
                            <w:color w:val="000000"/>
                            <w:sz w:val="12"/>
                            <w:szCs w:val="12"/>
                          </w:rPr>
                          <w:t>directional antenna</w:t>
                        </w:r>
                      </w:p>
                    </w:txbxContent>
                  </v:textbox>
                </v:rect>
                <v:rect id="Rectangle 445" o:spid="_x0000_s1781" style="position:absolute;left:45250;top:33801;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C62B54" w:rsidRDefault="00C62B54"/>
                    </w:txbxContent>
                  </v:textbox>
                </v:rect>
                <v:rect id="Rectangle 446" o:spid="_x0000_s1782" style="position:absolute;left:2686;top:7321;width:8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C62B54" w:rsidRDefault="00C62B54">
                        <w:proofErr w:type="spellStart"/>
                        <w:r>
                          <w:rPr>
                            <w:rFonts w:cs="Arial"/>
                            <w:b/>
                            <w:bCs/>
                            <w:color w:val="000000"/>
                            <w:sz w:val="12"/>
                            <w:szCs w:val="12"/>
                          </w:rPr>
                          <w:t>Sectorised</w:t>
                        </w:r>
                        <w:proofErr w:type="spellEnd"/>
                        <w:r>
                          <w:rPr>
                            <w:rFonts w:cs="Arial"/>
                            <w:b/>
                            <w:bCs/>
                            <w:color w:val="000000"/>
                            <w:sz w:val="12"/>
                            <w:szCs w:val="12"/>
                          </w:rPr>
                          <w:t xml:space="preserve"> deployment</w:t>
                        </w:r>
                      </w:p>
                    </w:txbxContent>
                  </v:textbox>
                </v:rect>
                <v:rect id="Rectangle 447" o:spid="_x0000_s1783" style="position:absolute;left:12522;top:6134;width: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C62B54" w:rsidRDefault="00C62B54"/>
                    </w:txbxContent>
                  </v:textbox>
                </v:rect>
                <v:shape id="Freeform 448" o:spid="_x0000_s1784" style="position:absolute;left:37725;top:24866;width:8915;height:1784;visibility:visible;mso-wrap-style:square;v-text-anchor:top" coordsize="4670,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UcYA&#10;AADcAAAADwAAAGRycy9kb3ducmV2LnhtbESPQWvCQBSE74L/YXlCb7pRpNroKiViqIiItpfeHtln&#10;Ept9G7Krpv56Vyj0OMzMN8x82ZpKXKlxpWUFw0EEgjizuuRcwdfnuj8F4TyyxsoyKfglB8tFtzPH&#10;WNsbH+h69LkIEHYxKii8r2MpXVaQQTewNXHwTrYx6INscqkbvAW4qeQoil6lwZLDQoE1JQVlP8eL&#10;UTDdb1N34HU6upv95XuXJpvzKlHqpde+z0B4av1/+K/9oRVMxm/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UcYAAADcAAAADwAAAAAAAAAAAAAAAACYAgAAZHJz&#10;L2Rvd25yZXYueG1sUEsFBgAAAAAEAAQA9QAAAIsDAAAAAA==&#10;" path="m126,795l4533,78v18,-3,35,9,38,27c4574,123,4562,140,4544,143l137,861v-18,3,-35,-10,-38,-28c96,815,108,798,126,795xm132,828l285,938,,849,242,675,132,828xm4539,111l4386,r284,89l4428,264,4539,111xe" fillcolor="black" strokeweight="6e-5mm">
                  <v:stroke joinstyle="bevel"/>
                  <v:path arrowok="t" o:connecttype="custom" o:connectlocs="24054,151232;865386,14838;872640,19974;867486,27203;26154,163787;18900,158461;24054,151232;25200,157510;54409,178435;0,161505;46200,128405;25200,157510;866531,21115;837322,0;891540,16930;845340,50221;866531,21115" o:connectangles="0,0,0,0,0,0,0,0,0,0,0,0,0,0,0,0,0"/>
                  <o:lock v:ext="edit" verticies="t"/>
                </v:shape>
                <v:shape id="Freeform 449" o:spid="_x0000_s1785" style="position:absolute;left:28905;top:27273;width:8388;height:2298;visibility:visible;mso-wrap-style:square;v-text-anchor:top" coordsize="439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asMEA&#10;AADcAAAADwAAAGRycy9kb3ducmV2LnhtbERPz2vCMBS+D/wfwhN2m6mDqVSjiLDRgyBT8fxsnm21&#10;eSlN1kb/enMYePz4fi9WwdSio9ZVlhWMRwkI4tzqigsFx8P3xwyE88gaa8uk4E4OVsvB2wJTbXv+&#10;pW7vCxFD2KWooPS+SaV0eUkG3cg2xJG72Nagj7AtpG6xj+Gmlp9JMpEGK44NJTa0KSm/7f+Mgm13&#10;yrI+u8pmt/6xIZwe/pwclHofhvUchKfgX+J/d6YVTL/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aWrDBAAAA3AAAAA8AAAAAAAAAAAAAAAAAmAIAAGRycy9kb3du&#10;cmV2LnhtbFBLBQYAAAAABAAEAPUAAACGAwAAAAA=&#10;" path="m122,1079l4256,65v18,-4,36,7,40,25c4301,108,4290,126,4272,130l138,1143v-18,5,-36,-6,-41,-24c93,1101,104,1083,122,1079xm130,1111r161,98l,1143,227,950r-97,161xm4264,98l4103,r290,66l4166,259,4264,98xe" fillcolor="black" strokeweight="6e-5mm">
                  <v:stroke joinstyle="bevel"/>
                  <v:path arrowok="t" o:connecttype="custom" o:connectlocs="23296,205153;812675,12359;820313,17112;815730,24717;26351,217321;18522,212758;23296,205153;24823,211237;55566,229870;0,217321;43345,180626;24823,211237;814203,18633;783460,0;838835,12549;795490,49244;814203,18633" o:connectangles="0,0,0,0,0,0,0,0,0,0,0,0,0,0,0,0,0"/>
                  <o:lock v:ext="edit" verticies="t"/>
                </v:shape>
                <v:shape id="Freeform 450" o:spid="_x0000_s1786" style="position:absolute;left:49091;top:7270;width:1994;height:5785;visibility:visible;mso-wrap-style:square;v-text-anchor:top" coordsize="1046,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lvcUA&#10;AADcAAAADwAAAGRycy9kb3ducmV2LnhtbESP3WrCQBSE74W+w3IE7+rGgK2kriIV0V5Y/OkDHLLH&#10;JJo9u2RXE/v0XaHg5TAz3zDTeWdqcaPGV5YVjIYJCOLc6ooLBT/H1esEhA/IGmvLpOBOHuazl94U&#10;M21b3tPtEAoRIewzVFCG4DIpfV6SQT+0jjh6J9sYDFE2hdQNthFuapkmyZs0WHFcKNHRZ0n55XA1&#10;CvA3LdqTTI3br537Oi/DLv3eKjXod4sPEIG68Az/tzdawft4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W9xQAAANwAAAAPAAAAAAAAAAAAAAAAAJgCAABkcnMv&#10;ZG93bnJldi54bWxQSwUGAAAAAAQABAD1AAAAigMAAAAA&#10;" path="m56,2903l927,117v5,-17,24,-27,41,-21c986,101,996,120,990,137l120,2923v-6,17,-24,27,-42,22c60,2939,51,2921,56,2903xm88,2913r167,-88l48,3040,,2746r88,167xm958,127l791,215,998,r48,294l958,127xe" fillcolor="black" strokeweight="6e-5mm">
                  <v:stroke joinstyle="bevel"/>
                  <v:path arrowok="t" o:connecttype="custom" o:connectlocs="10675,552415;176706,22264;184522,18268;188715,26070;22875,556221;14868,560407;10675,552415;16775,554318;48608,537572;9150,578485;0,522539;16775,554318;182615,24167;150782,40913;190240,0;199390,55946;182615,24167" o:connectangles="0,0,0,0,0,0,0,0,0,0,0,0,0,0,0,0,0"/>
                  <o:lock v:ext="edit" verticies="t"/>
                </v:shape>
                <v:shape id="Freeform 451" o:spid="_x0000_s1787" style="position:absolute;left:95;top:4216;width:23107;height:19863;visibility:visible;mso-wrap-style:square;v-text-anchor:top" coordsize="24208,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6cQA&#10;AADcAAAADwAAAGRycy9kb3ducmV2LnhtbESPQYvCMBSE74L/IbwFL6KpuqvSNYoIinhTV7y+bZ5t&#10;2OalNFHrvzfCgsdhZr5hZovGluJGtTeOFQz6CQjizGnDuYKf47o3BeEDssbSMSl4kIfFvN2aYard&#10;nfd0O4RcRAj7FBUUIVSplD4ryKLvu4o4ehdXWwxR1rnUNd4j3JZymCRjadFwXCiwolVB2d/hahV0&#10;f0dTU00uu5XxuNkfB6fz9XOtVOejWX6DCNSEd/i/vdUKJl9D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unEAAAA3AAAAA8AAAAAAAAAAAAAAAAAmAIAAGRycy9k&#10;b3ducmV2LnhtbFBLBQYAAAAABAAEAPUAAACJAw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65214,1860741;1265919,1766111;1380083,1651128;1474010,1549745;1561255,1455115;1635042,1380743;1682006,1333380;1776028,1245503;1876828,1150777;1990897,1035795;2084824,934412;2172069,839782;2245951,765410;2308188,707681;2199179,656609;2141142,623607;2031656,555892;1913769,483422;1772878,403248;1650315,339051;1535960,279515;1444801,227683;1386764,194681;1277183,126871;1158151,54305;1010196,28341;955023,9891;828164,9701;732423,3234;695482,16643;532541,49835;505814,59917;362632,143800;326837,160063;237587,267627;184036,325451;134018,429877;84668,511668;79227,550471;26155,707966;20523,735927;9736,901316;2959,968175;10595,1000986;41523,1164282;40664,1203466;86291,1330907;101373,1389017;172105,1539379;181746,1577421;274527,1695923;319105,1754508;409691,1817277;489682,1877099;516314,1897927;580269,1919421;737291,1973155;765641,1977150;931351,1968781;993014,1964691;1092955,1916758" o:connectangles="0,0,0,0,0,0,0,0,0,0,0,0,0,0,0,0,0,0,0,0,0,0,0,0,0,0,0,0,0,0,0,0,0,0,0,0,0,0,0,0,0,0,0,0,0,0,0,0,0,0,0,0,0,0,0,0,0,0,0,0,0"/>
                  <o:lock v:ext="edit" verticies="t"/>
                </v:shape>
                <w10:anchorlock/>
              </v:group>
            </w:pict>
          </mc:Fallback>
        </mc:AlternateContent>
      </w:r>
    </w:p>
    <w:p w:rsidR="00997689" w:rsidRPr="00F4285A" w:rsidRDefault="00AD2A3E" w:rsidP="00AD2A3E">
      <w:pPr>
        <w:pStyle w:val="ECCFiguretitle"/>
        <w:numPr>
          <w:ilvl w:val="0"/>
          <w:numId w:val="0"/>
        </w:numPr>
        <w:ind w:left="360"/>
        <w:jc w:val="left"/>
      </w:pPr>
      <w:bookmarkStart w:id="21" w:name="_Ref299958843"/>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w:t>
      </w:r>
      <w:r w:rsidR="004201AD" w:rsidRPr="00F4285A">
        <w:fldChar w:fldCharType="end"/>
      </w:r>
      <w:bookmarkEnd w:id="21"/>
      <w:r w:rsidRPr="00F4285A">
        <w:t xml:space="preserve"> </w:t>
      </w:r>
      <w:r w:rsidR="00D211EF" w:rsidRPr="00F4285A">
        <w:t>–</w:t>
      </w:r>
      <w:r w:rsidRPr="00F4285A">
        <w:t xml:space="preserve"> </w:t>
      </w:r>
      <w:r w:rsidR="00A713B4" w:rsidRPr="00F4285A">
        <w:t>Example</w:t>
      </w:r>
      <w:r w:rsidR="00D211EF" w:rsidRPr="00F4285A">
        <w:t xml:space="preserve"> </w:t>
      </w:r>
      <w:r w:rsidR="00A713B4" w:rsidRPr="00F4285A">
        <w:t xml:space="preserve">of </w:t>
      </w:r>
      <w:r w:rsidR="001C1D85" w:rsidRPr="00F4285A">
        <w:t>P-MP</w:t>
      </w:r>
      <w:r w:rsidR="00997689" w:rsidRPr="00F4285A">
        <w:t xml:space="preserve"> FWA network</w:t>
      </w:r>
      <w:r w:rsidR="00D211EF" w:rsidRPr="00F4285A">
        <w:t xml:space="preserve"> </w:t>
      </w:r>
      <w:r w:rsidR="00A713B4" w:rsidRPr="00F4285A">
        <w:t>including a P-P infrastructure connection</w:t>
      </w:r>
    </w:p>
    <w:p w:rsidR="005A2FF9" w:rsidRPr="00F4285A" w:rsidRDefault="00997689" w:rsidP="005A2FF9">
      <w:pPr>
        <w:pStyle w:val="ECCParagraph"/>
      </w:pPr>
      <w:r w:rsidRPr="00F4285A">
        <w:rPr>
          <w:rFonts w:cs="Arial"/>
        </w:rPr>
        <w:lastRenderedPageBreak/>
        <w:t>Fixed radio links, instead of cable and fibre, are often the preferred solution where constraints such as cost, local topography (e.g., mountainous terrain or paths across water) and the need for access to remote rural regions are fundamental considerations. In many such cases fixed radio links are the only practical solution.</w:t>
      </w:r>
    </w:p>
    <w:p w:rsidR="005A2FF9" w:rsidRPr="00F4285A" w:rsidRDefault="00997689" w:rsidP="005A2FF9">
      <w:pPr>
        <w:pStyle w:val="ECCParagraph"/>
      </w:pPr>
      <w:r w:rsidRPr="00F4285A">
        <w:rPr>
          <w:rFonts w:cs="Arial"/>
        </w:rPr>
        <w:t xml:space="preserve">Also in today’s competitive environment the ability </w:t>
      </w:r>
      <w:r w:rsidR="00A713B4" w:rsidRPr="00F4285A">
        <w:rPr>
          <w:rFonts w:cs="Arial"/>
        </w:rPr>
        <w:t xml:space="preserve">to further </w:t>
      </w:r>
      <w:r w:rsidRPr="00F4285A">
        <w:rPr>
          <w:rFonts w:cs="Arial"/>
        </w:rPr>
        <w:t>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rsidR="005A2FF9" w:rsidRPr="00F4285A" w:rsidRDefault="00997689" w:rsidP="005A2FF9">
      <w:pPr>
        <w:pStyle w:val="ECCParagraph"/>
      </w:pPr>
      <w:r w:rsidRPr="00F4285A">
        <w:rPr>
          <w:rFonts w:cs="Arial"/>
        </w:rPr>
        <w:t>It is appropriate to note that being the integral and indispensable part of overall telecommunication infrastructure, f</w:t>
      </w:r>
      <w:r w:rsidR="00EB6393" w:rsidRPr="00F4285A">
        <w:rPr>
          <w:rFonts w:cs="Arial"/>
        </w:rPr>
        <w:t>ixed service</w:t>
      </w:r>
      <w:r w:rsidRPr="00F4285A">
        <w:rPr>
          <w:rFonts w:cs="Arial"/>
        </w:rPr>
        <w:t xml:space="preserve"> provide</w:t>
      </w:r>
      <w:r w:rsidR="00EB6393" w:rsidRPr="00F4285A">
        <w:rPr>
          <w:rFonts w:cs="Arial"/>
        </w:rPr>
        <w:t>s</w:t>
      </w:r>
      <w:r w:rsidRPr="00F4285A">
        <w:rPr>
          <w:rFonts w:cs="Arial"/>
        </w:rPr>
        <w:t xml:space="preserve"> a significant contribution to national economies in financial terms.</w:t>
      </w:r>
    </w:p>
    <w:p w:rsidR="005A2FF9" w:rsidRPr="00F4285A" w:rsidRDefault="009C2414" w:rsidP="005A2FF9">
      <w:pPr>
        <w:pStyle w:val="ECCParagraph"/>
      </w:pPr>
      <w:r w:rsidRPr="00F4285A">
        <w:rPr>
          <w:noProof/>
          <w:lang w:eastAsia="en-GB"/>
        </w:rPr>
        <w:drawing>
          <wp:anchor distT="0" distB="0" distL="114300" distR="114300" simplePos="0" relativeHeight="251660800" behindDoc="0" locked="0" layoutInCell="1" allowOverlap="1" wp14:anchorId="64A740AF" wp14:editId="7F696159">
            <wp:simplePos x="0" y="0"/>
            <wp:positionH relativeFrom="column">
              <wp:posOffset>743585</wp:posOffset>
            </wp:positionH>
            <wp:positionV relativeFrom="paragraph">
              <wp:posOffset>1313815</wp:posOffset>
            </wp:positionV>
            <wp:extent cx="5200650" cy="2938145"/>
            <wp:effectExtent l="0" t="0" r="0" b="0"/>
            <wp:wrapTopAndBottom/>
            <wp:docPr id="3" name="Immagin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srcRect l="1670" t="10404" r="1670" b="3211"/>
                    <a:stretch/>
                  </pic:blipFill>
                  <pic:spPr bwMode="auto">
                    <a:xfrm>
                      <a:off x="0" y="0"/>
                      <a:ext cx="5200650" cy="2938145"/>
                    </a:xfrm>
                    <a:prstGeom prst="rect">
                      <a:avLst/>
                    </a:prstGeom>
                    <a:noFill/>
                    <a:ln>
                      <a:noFill/>
                    </a:ln>
                    <a:extLst>
                      <a:ext uri="{53640926-AAD7-44D8-BBD7-CCE9431645EC}">
                        <a14:shadowObscured xmlns:a14="http://schemas.microsoft.com/office/drawing/2010/main"/>
                      </a:ext>
                    </a:extLst>
                  </pic:spPr>
                </pic:pic>
              </a:graphicData>
            </a:graphic>
          </wp:anchor>
        </w:drawing>
      </w:r>
      <w:r w:rsidR="00A713B4" w:rsidRPr="00F4285A">
        <w:rPr>
          <w:rFonts w:cs="Arial"/>
        </w:rPr>
        <w:t>Furthermore p</w:t>
      </w:r>
      <w:r w:rsidR="0004277B" w:rsidRPr="00F4285A">
        <w:rPr>
          <w:rFonts w:cs="Arial"/>
        </w:rPr>
        <w:t>ublic m</w:t>
      </w:r>
      <w:r w:rsidR="00EB6393" w:rsidRPr="00F4285A">
        <w:rPr>
          <w:rFonts w:cs="Arial"/>
        </w:rPr>
        <w:t xml:space="preserve">obile </w:t>
      </w:r>
      <w:r w:rsidR="0004277B" w:rsidRPr="00F4285A">
        <w:rPr>
          <w:rFonts w:cs="Arial"/>
        </w:rPr>
        <w:t xml:space="preserve">service </w:t>
      </w:r>
      <w:r w:rsidR="00EB6393" w:rsidRPr="00F4285A">
        <w:rPr>
          <w:rFonts w:cs="Arial"/>
        </w:rPr>
        <w:t xml:space="preserve">is currently one of the most significant users of spectrum in </w:t>
      </w:r>
      <w:r w:rsidR="0004277B" w:rsidRPr="00F4285A">
        <w:rPr>
          <w:rFonts w:cs="Arial"/>
        </w:rPr>
        <w:t>Europe</w:t>
      </w:r>
      <w:r w:rsidR="00FF4FF8" w:rsidRPr="00F4285A">
        <w:rPr>
          <w:rFonts w:cs="Arial"/>
        </w:rPr>
        <w:t xml:space="preserve"> </w:t>
      </w:r>
      <w:r w:rsidR="0004277B" w:rsidRPr="00F4285A">
        <w:rPr>
          <w:rFonts w:cs="Arial"/>
        </w:rPr>
        <w:t>and all forecasts estimate</w:t>
      </w:r>
      <w:r w:rsidR="00EB6393" w:rsidRPr="00F4285A">
        <w:rPr>
          <w:rFonts w:cs="Arial"/>
        </w:rPr>
        <w:t xml:space="preserve"> that it will also be the source of the highest demand for spectrum over the next 10 years. This </w:t>
      </w:r>
      <w:proofErr w:type="gramStart"/>
      <w:r w:rsidR="00EB6393" w:rsidRPr="00F4285A">
        <w:rPr>
          <w:rFonts w:cs="Arial"/>
        </w:rPr>
        <w:t>is  primarily</w:t>
      </w:r>
      <w:proofErr w:type="gramEnd"/>
      <w:r w:rsidR="00EB6393" w:rsidRPr="00F4285A">
        <w:rPr>
          <w:rFonts w:cs="Arial"/>
        </w:rPr>
        <w:t xml:space="preserve"> due to the expected growth in data traffic over the coming years.</w:t>
      </w:r>
      <w:r w:rsidR="00FF4FF8" w:rsidRPr="00F4285A">
        <w:rPr>
          <w:rFonts w:cs="Arial"/>
        </w:rPr>
        <w:t xml:space="preserve"> </w:t>
      </w:r>
      <w:r w:rsidR="00C53DAB" w:rsidRPr="00F4285A">
        <w:fldChar w:fldCharType="begin"/>
      </w:r>
      <w:r w:rsidR="00C53DAB" w:rsidRPr="00F4285A">
        <w:instrText xml:space="preserve"> REF _Ref299958869 \h  \* MERGEFORMAT </w:instrText>
      </w:r>
      <w:r w:rsidR="00C53DAB" w:rsidRPr="00F4285A">
        <w:fldChar w:fldCharType="separate"/>
      </w:r>
      <w:r w:rsidR="00182278" w:rsidRPr="00F4285A">
        <w:rPr>
          <w:rFonts w:cs="Arial"/>
        </w:rPr>
        <w:t>Figure 4</w:t>
      </w:r>
      <w:r w:rsidR="00C53DAB" w:rsidRPr="00F4285A">
        <w:fldChar w:fldCharType="end"/>
      </w:r>
      <w:r w:rsidR="00FF4FF8" w:rsidRPr="00F4285A">
        <w:t xml:space="preserve"> </w:t>
      </w:r>
      <w:r w:rsidR="0004277B" w:rsidRPr="00F4285A">
        <w:rPr>
          <w:rFonts w:cs="Arial"/>
        </w:rPr>
        <w:t>presents a</w:t>
      </w:r>
      <w:r w:rsidR="00A713B4" w:rsidRPr="00F4285A">
        <w:rPr>
          <w:rFonts w:cs="Arial"/>
        </w:rPr>
        <w:t>n Alcatel-Lucent</w:t>
      </w:r>
      <w:r w:rsidR="0004277B" w:rsidRPr="00F4285A">
        <w:rPr>
          <w:rFonts w:cs="Arial"/>
        </w:rPr>
        <w:t xml:space="preserve"> forecast of global mobile yearly traffic up to the year 2015</w:t>
      </w:r>
      <w:r w:rsidR="00A713B4" w:rsidRPr="00F4285A">
        <w:rPr>
          <w:rFonts w:cs="Arial"/>
        </w:rPr>
        <w:t xml:space="preserve"> where several </w:t>
      </w:r>
      <w:proofErr w:type="spellStart"/>
      <w:r w:rsidR="00A713B4" w:rsidRPr="00F4285A">
        <w:rPr>
          <w:rFonts w:cs="Arial"/>
        </w:rPr>
        <w:t>Exabytes</w:t>
      </w:r>
      <w:proofErr w:type="spellEnd"/>
      <w:r w:rsidRPr="00F4285A">
        <w:rPr>
          <w:rFonts w:cs="Arial"/>
        </w:rPr>
        <w:t xml:space="preserve"> are foreseen (1 Exabyte = 1 million Terabytes)</w:t>
      </w:r>
      <w:r w:rsidR="0004277B" w:rsidRPr="00F4285A">
        <w:rPr>
          <w:rFonts w:cs="Arial"/>
        </w:rPr>
        <w:t>.</w:t>
      </w:r>
    </w:p>
    <w:p w:rsidR="00EB6393" w:rsidRPr="00F4285A" w:rsidRDefault="00AD2A3E" w:rsidP="00AD2A3E">
      <w:pPr>
        <w:pStyle w:val="ECCFiguretitle"/>
        <w:numPr>
          <w:ilvl w:val="0"/>
          <w:numId w:val="0"/>
        </w:numPr>
        <w:ind w:left="360"/>
        <w:rPr>
          <w:lang w:eastAsia="ja-JP"/>
        </w:rPr>
      </w:pPr>
      <w:bookmarkStart w:id="22" w:name="_Ref299958869"/>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4</w:t>
      </w:r>
      <w:r w:rsidR="004201AD" w:rsidRPr="00F4285A">
        <w:fldChar w:fldCharType="end"/>
      </w:r>
      <w:bookmarkEnd w:id="22"/>
      <w:r w:rsidRPr="00F4285A">
        <w:t xml:space="preserve"> - </w:t>
      </w:r>
      <w:r w:rsidR="00466CCF" w:rsidRPr="00F4285A">
        <w:rPr>
          <w:lang w:eastAsia="ja-JP"/>
        </w:rPr>
        <w:t xml:space="preserve">Global mobile </w:t>
      </w:r>
      <w:r w:rsidR="00EB6393" w:rsidRPr="00F4285A">
        <w:rPr>
          <w:lang w:eastAsia="ja-JP"/>
        </w:rPr>
        <w:t xml:space="preserve">yearly </w:t>
      </w:r>
      <w:r w:rsidR="009C2414" w:rsidRPr="00F4285A">
        <w:rPr>
          <w:lang w:eastAsia="ja-JP"/>
        </w:rPr>
        <w:t xml:space="preserve">data </w:t>
      </w:r>
      <w:r w:rsidR="00EB6393" w:rsidRPr="00F4285A">
        <w:rPr>
          <w:lang w:eastAsia="ja-JP"/>
        </w:rPr>
        <w:t xml:space="preserve">traffic </w:t>
      </w:r>
      <w:r w:rsidR="00466CCF" w:rsidRPr="00F4285A">
        <w:rPr>
          <w:lang w:eastAsia="ja-JP"/>
        </w:rPr>
        <w:t xml:space="preserve">forecast </w:t>
      </w:r>
      <w:r w:rsidR="00EB6393" w:rsidRPr="00F4285A">
        <w:rPr>
          <w:lang w:eastAsia="ja-JP"/>
        </w:rPr>
        <w:t>for year 2015</w:t>
      </w:r>
      <w:r w:rsidR="009C2414" w:rsidRPr="00F4285A">
        <w:rPr>
          <w:lang w:eastAsia="ja-JP"/>
        </w:rPr>
        <w:t xml:space="preserve"> (source Alcatel-Lucent)</w:t>
      </w:r>
    </w:p>
    <w:p w:rsidR="005A2FF9" w:rsidRPr="00F4285A" w:rsidRDefault="00EB6393" w:rsidP="005A2FF9">
      <w:pPr>
        <w:pStyle w:val="ECCParagraph"/>
      </w:pPr>
      <w:r w:rsidRPr="00F4285A">
        <w:rPr>
          <w:lang w:eastAsia="ja-JP"/>
        </w:rPr>
        <w:t>Similar projections are also coming fr</w:t>
      </w:r>
      <w:r w:rsidR="0004277B" w:rsidRPr="00F4285A">
        <w:rPr>
          <w:lang w:eastAsia="ja-JP"/>
        </w:rPr>
        <w:t>o</w:t>
      </w:r>
      <w:r w:rsidRPr="00F4285A">
        <w:rPr>
          <w:lang w:eastAsia="ja-JP"/>
        </w:rPr>
        <w:t xml:space="preserve">m other companies: Cisco </w:t>
      </w:r>
      <w:r w:rsidR="00CA619E" w:rsidRPr="00F4285A">
        <w:rPr>
          <w:lang w:eastAsia="ja-JP"/>
        </w:rPr>
        <w:t xml:space="preserve">(Cisco VNI 2011) </w:t>
      </w:r>
      <w:r w:rsidRPr="00F4285A">
        <w:rPr>
          <w:lang w:eastAsia="ja-JP"/>
        </w:rPr>
        <w:t>estimates</w:t>
      </w:r>
      <w:r w:rsidRPr="00F4285A">
        <w:rPr>
          <w:noProof/>
          <w:lang w:eastAsia="fr-FR"/>
        </w:rPr>
        <w:t xml:space="preserve"> that data traffic </w:t>
      </w:r>
      <w:r w:rsidR="0004277B" w:rsidRPr="00F4285A">
        <w:rPr>
          <w:noProof/>
          <w:lang w:eastAsia="fr-FR"/>
        </w:rPr>
        <w:t xml:space="preserve">in Europe </w:t>
      </w:r>
      <w:r w:rsidR="00A17C93" w:rsidRPr="00F4285A">
        <w:rPr>
          <w:noProof/>
          <w:lang w:eastAsia="fr-FR"/>
        </w:rPr>
        <w:t>will grow at a Compound Annual Growth R</w:t>
      </w:r>
      <w:r w:rsidRPr="00F4285A">
        <w:rPr>
          <w:noProof/>
          <w:lang w:eastAsia="fr-FR"/>
        </w:rPr>
        <w:t xml:space="preserve">ate </w:t>
      </w:r>
      <w:r w:rsidR="0004277B" w:rsidRPr="00F4285A">
        <w:rPr>
          <w:noProof/>
          <w:lang w:eastAsia="fr-FR"/>
        </w:rPr>
        <w:t>(CAGR)</w:t>
      </w:r>
      <w:r w:rsidR="00FF4FF8" w:rsidRPr="00F4285A">
        <w:rPr>
          <w:noProof/>
          <w:lang w:eastAsia="fr-FR"/>
        </w:rPr>
        <w:t xml:space="preserve"> </w:t>
      </w:r>
      <w:r w:rsidRPr="00F4285A">
        <w:rPr>
          <w:noProof/>
          <w:lang w:eastAsia="fr-FR"/>
        </w:rPr>
        <w:t>of 91</w:t>
      </w:r>
      <w:r w:rsidR="0004277B" w:rsidRPr="00F4285A">
        <w:rPr>
          <w:noProof/>
          <w:lang w:eastAsia="fr-FR"/>
        </w:rPr>
        <w:t>%</w:t>
      </w:r>
      <w:r w:rsidRPr="00F4285A">
        <w:rPr>
          <w:noProof/>
          <w:lang w:eastAsia="fr-FR"/>
        </w:rPr>
        <w:t xml:space="preserve"> in 2010-15 as indicated in </w:t>
      </w:r>
      <w:r w:rsidR="00C53DAB" w:rsidRPr="00F4285A">
        <w:fldChar w:fldCharType="begin"/>
      </w:r>
      <w:r w:rsidR="00C53DAB" w:rsidRPr="00F4285A">
        <w:instrText xml:space="preserve"> REF _Ref299958891 \h  \* MERGEFORMAT </w:instrText>
      </w:r>
      <w:r w:rsidR="00C53DAB" w:rsidRPr="00F4285A">
        <w:fldChar w:fldCharType="separate"/>
      </w:r>
      <w:r w:rsidR="00182278" w:rsidRPr="00F4285A">
        <w:rPr>
          <w:noProof/>
          <w:lang w:eastAsia="fr-FR"/>
        </w:rPr>
        <w:t>Figure 5</w:t>
      </w:r>
      <w:r w:rsidR="00C53DAB" w:rsidRPr="00F4285A">
        <w:fldChar w:fldCharType="end"/>
      </w:r>
      <w:r w:rsidRPr="00F4285A">
        <w:rPr>
          <w:noProof/>
          <w:lang w:eastAsia="fr-FR"/>
        </w:rPr>
        <w:t>.</w:t>
      </w:r>
    </w:p>
    <w:p w:rsidR="00EB6393" w:rsidRPr="00F4285A" w:rsidRDefault="00EB6393" w:rsidP="00EB6393">
      <w:pPr>
        <w:jc w:val="both"/>
        <w:rPr>
          <w:noProof/>
          <w:lang w:val="en-GB" w:eastAsia="fr-FR"/>
        </w:rPr>
      </w:pPr>
      <w:r w:rsidRPr="00F4285A">
        <w:rPr>
          <w:noProof/>
          <w:lang w:val="en-GB" w:eastAsia="en-GB"/>
        </w:rPr>
        <w:lastRenderedPageBreak/>
        <w:drawing>
          <wp:inline distT="0" distB="0" distL="0" distR="0" wp14:anchorId="08C88321" wp14:editId="0F5B3CC4">
            <wp:extent cx="6117447" cy="250535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b="9542"/>
                    <a:stretch/>
                  </pic:blipFill>
                  <pic:spPr bwMode="auto">
                    <a:xfrm>
                      <a:off x="0" y="0"/>
                      <a:ext cx="6120765" cy="2506709"/>
                    </a:xfrm>
                    <a:prstGeom prst="rect">
                      <a:avLst/>
                    </a:prstGeom>
                    <a:noFill/>
                    <a:ln>
                      <a:noFill/>
                    </a:ln>
                    <a:extLst>
                      <a:ext uri="{53640926-AAD7-44D8-BBD7-CCE9431645EC}">
                        <a14:shadowObscured xmlns:a14="http://schemas.microsoft.com/office/drawing/2010/main"/>
                      </a:ext>
                    </a:extLst>
                  </pic:spPr>
                </pic:pic>
              </a:graphicData>
            </a:graphic>
          </wp:inline>
        </w:drawing>
      </w:r>
    </w:p>
    <w:p w:rsidR="0004277B" w:rsidRPr="00F4285A" w:rsidRDefault="00AD2A3E" w:rsidP="00AD2A3E">
      <w:pPr>
        <w:pStyle w:val="ECCFiguretitle"/>
        <w:numPr>
          <w:ilvl w:val="0"/>
          <w:numId w:val="0"/>
        </w:numPr>
        <w:ind w:left="360"/>
        <w:rPr>
          <w:lang w:eastAsia="ja-JP"/>
        </w:rPr>
      </w:pPr>
      <w:bookmarkStart w:id="23" w:name="_Ref299958891"/>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5</w:t>
      </w:r>
      <w:r w:rsidR="004201AD" w:rsidRPr="00F4285A">
        <w:fldChar w:fldCharType="end"/>
      </w:r>
      <w:bookmarkEnd w:id="23"/>
      <w:r w:rsidRPr="00F4285A">
        <w:t xml:space="preserve"> - </w:t>
      </w:r>
      <w:r w:rsidR="0004277B" w:rsidRPr="00F4285A">
        <w:t>M</w:t>
      </w:r>
      <w:r w:rsidR="0004277B" w:rsidRPr="00F4285A">
        <w:rPr>
          <w:lang w:eastAsia="ja-JP"/>
        </w:rPr>
        <w:t xml:space="preserve">obile data traffic forecast </w:t>
      </w:r>
      <w:r w:rsidR="00466CCF" w:rsidRPr="00F4285A">
        <w:rPr>
          <w:lang w:eastAsia="ja-JP"/>
        </w:rPr>
        <w:t>for Western Europe</w:t>
      </w:r>
      <w:r w:rsidR="009C2414" w:rsidRPr="00F4285A">
        <w:rPr>
          <w:lang w:eastAsia="ja-JP"/>
        </w:rPr>
        <w:t xml:space="preserve"> (source Cisco)</w:t>
      </w:r>
    </w:p>
    <w:p w:rsidR="005A2FF9" w:rsidRPr="00F4285A" w:rsidRDefault="0004277B" w:rsidP="005A2FF9">
      <w:pPr>
        <w:pStyle w:val="ECCParagraph"/>
      </w:pPr>
      <w:r w:rsidRPr="00F4285A">
        <w:rPr>
          <w:rFonts w:cs="Arial"/>
        </w:rPr>
        <w:t>As a f</w:t>
      </w:r>
      <w:r w:rsidR="005054D2" w:rsidRPr="00F4285A">
        <w:rPr>
          <w:rFonts w:cs="Arial"/>
        </w:rPr>
        <w:t>urther</w:t>
      </w:r>
      <w:r w:rsidRPr="00F4285A">
        <w:rPr>
          <w:rFonts w:cs="Arial"/>
        </w:rPr>
        <w:t xml:space="preserve"> example, in France 80% of fixed service link capacity is used by mobile operators. In the near future it is expected an important growth of data traffic due to broadband backhaul links supporting terrestrial cellular networks. For instance the increased smartphone usage with several new applications running is likely to </w:t>
      </w:r>
      <w:r w:rsidR="005054D2" w:rsidRPr="00F4285A">
        <w:rPr>
          <w:rFonts w:cs="Arial"/>
        </w:rPr>
        <w:t>increase</w:t>
      </w:r>
      <w:r w:rsidRPr="00F4285A">
        <w:rPr>
          <w:rFonts w:cs="Arial"/>
        </w:rPr>
        <w:t xml:space="preserve"> network congestion. The growth trend for some of such devices over the last two years is presented in</w:t>
      </w:r>
      <w:r w:rsidR="00FF4FF8" w:rsidRPr="00F4285A">
        <w:rPr>
          <w:rFonts w:cs="Arial"/>
        </w:rPr>
        <w:t xml:space="preserve"> </w:t>
      </w:r>
      <w:r w:rsidR="00C53DAB" w:rsidRPr="00F4285A">
        <w:fldChar w:fldCharType="begin"/>
      </w:r>
      <w:r w:rsidR="00C53DAB" w:rsidRPr="00F4285A">
        <w:instrText xml:space="preserve"> REF _Ref299958905 \h  \* MERGEFORMAT </w:instrText>
      </w:r>
      <w:r w:rsidR="00C53DAB" w:rsidRPr="00F4285A">
        <w:fldChar w:fldCharType="separate"/>
      </w:r>
      <w:r w:rsidR="00182278" w:rsidRPr="00F4285A">
        <w:rPr>
          <w:rFonts w:cs="Arial"/>
        </w:rPr>
        <w:t>Figure 6</w:t>
      </w:r>
      <w:r w:rsidR="00C53DAB" w:rsidRPr="00F4285A">
        <w:fldChar w:fldCharType="end"/>
      </w:r>
      <w:r w:rsidRPr="00F4285A">
        <w:rPr>
          <w:rFonts w:cs="Arial"/>
        </w:rPr>
        <w:t>.</w:t>
      </w:r>
    </w:p>
    <w:p w:rsidR="0004277B" w:rsidRPr="00F4285A" w:rsidRDefault="0004277B" w:rsidP="00EB6393">
      <w:pPr>
        <w:pStyle w:val="ECCParagraph"/>
        <w:rPr>
          <w:lang w:eastAsia="ja-JP"/>
        </w:rPr>
      </w:pPr>
      <w:r w:rsidRPr="00F4285A">
        <w:rPr>
          <w:noProof/>
          <w:lang w:eastAsia="en-GB"/>
        </w:rPr>
        <w:drawing>
          <wp:inline distT="0" distB="0" distL="0" distR="0" wp14:anchorId="3A36F263" wp14:editId="68FD88DE">
            <wp:extent cx="6120666" cy="2521207"/>
            <wp:effectExtent l="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srcRect b="10838"/>
                    <a:stretch/>
                  </pic:blipFill>
                  <pic:spPr bwMode="auto">
                    <a:xfrm>
                      <a:off x="0" y="0"/>
                      <a:ext cx="6120765" cy="2521248"/>
                    </a:xfrm>
                    <a:prstGeom prst="rect">
                      <a:avLst/>
                    </a:prstGeom>
                    <a:noFill/>
                    <a:ln>
                      <a:noFill/>
                    </a:ln>
                    <a:extLst>
                      <a:ext uri="{53640926-AAD7-44D8-BBD7-CCE9431645EC}">
                        <a14:shadowObscured xmlns:a14="http://schemas.microsoft.com/office/drawing/2010/main"/>
                      </a:ext>
                    </a:extLst>
                  </pic:spPr>
                </pic:pic>
              </a:graphicData>
            </a:graphic>
          </wp:inline>
        </w:drawing>
      </w:r>
    </w:p>
    <w:p w:rsidR="0004277B" w:rsidRPr="00F4285A" w:rsidRDefault="00AD2A3E" w:rsidP="00AD2A3E">
      <w:pPr>
        <w:pStyle w:val="ECCFiguretitle"/>
        <w:numPr>
          <w:ilvl w:val="0"/>
          <w:numId w:val="0"/>
        </w:numPr>
        <w:rPr>
          <w:lang w:eastAsia="ja-JP"/>
        </w:rPr>
      </w:pPr>
      <w:bookmarkStart w:id="24" w:name="_Ref299958905"/>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6</w:t>
      </w:r>
      <w:r w:rsidR="004201AD" w:rsidRPr="00F4285A">
        <w:fldChar w:fldCharType="end"/>
      </w:r>
      <w:bookmarkEnd w:id="24"/>
      <w:r w:rsidRPr="00F4285A">
        <w:t xml:space="preserve"> - </w:t>
      </w:r>
      <w:r w:rsidR="0004277B" w:rsidRPr="00F4285A">
        <w:t xml:space="preserve">Total global number of </w:t>
      </w:r>
      <w:r w:rsidR="005054D2" w:rsidRPr="00F4285A">
        <w:rPr>
          <w:snapToGrid w:val="0"/>
        </w:rPr>
        <w:t>smartphones</w:t>
      </w:r>
      <w:r w:rsidR="0004277B" w:rsidRPr="00F4285A">
        <w:t xml:space="preserve"> sold</w:t>
      </w:r>
      <w:r w:rsidR="005054D2" w:rsidRPr="00F4285A">
        <w:t xml:space="preserve"> (source: Plum Consulting, Apple quarterly financial results, Gartner)</w:t>
      </w:r>
    </w:p>
    <w:p w:rsidR="002058B5" w:rsidRPr="00F4285A" w:rsidRDefault="002058B5" w:rsidP="002058B5">
      <w:pPr>
        <w:pStyle w:val="Heading2"/>
        <w:rPr>
          <w:lang w:val="en-GB"/>
        </w:rPr>
      </w:pPr>
      <w:bookmarkStart w:id="25" w:name="_Toc304551816"/>
      <w:r w:rsidRPr="00F4285A">
        <w:rPr>
          <w:lang w:val="en-GB"/>
        </w:rPr>
        <w:t xml:space="preserve">Fixed Service </w:t>
      </w:r>
      <w:r w:rsidR="00A61DC9" w:rsidRPr="00F4285A">
        <w:rPr>
          <w:lang w:val="en-GB"/>
        </w:rPr>
        <w:t>growth</w:t>
      </w:r>
      <w:bookmarkEnd w:id="25"/>
    </w:p>
    <w:p w:rsidR="0004277B" w:rsidRPr="00F4285A" w:rsidRDefault="0004277B" w:rsidP="007C37C9">
      <w:pPr>
        <w:pStyle w:val="ECCParagraph"/>
      </w:pPr>
      <w:r w:rsidRPr="00F4285A">
        <w:t>The FS us</w:t>
      </w:r>
      <w:r w:rsidR="005054D2" w:rsidRPr="00F4285A">
        <w:t>age</w:t>
      </w:r>
      <w:r w:rsidRPr="00F4285A">
        <w:t xml:space="preserve"> figures obtained from the questionnaire </w:t>
      </w:r>
      <w:r w:rsidR="005054D2" w:rsidRPr="00F4285A">
        <w:t>of 2011</w:t>
      </w:r>
      <w:r w:rsidRPr="00F4285A">
        <w:t xml:space="preserve">, compared with the usage figures obtained in previous studies in 1997 and 2001 </w:t>
      </w:r>
      <w:r w:rsidR="002058B5" w:rsidRPr="00F4285A">
        <w:t>(</w:t>
      </w:r>
      <w:r w:rsidRPr="00F4285A">
        <w:t xml:space="preserve">see </w:t>
      </w:r>
      <w:r w:rsidR="00C53DAB" w:rsidRPr="00F4285A">
        <w:fldChar w:fldCharType="begin"/>
      </w:r>
      <w:r w:rsidR="00C53DAB" w:rsidRPr="00F4285A">
        <w:instrText xml:space="preserve"> REF _Ref299958985 \h  \* MERGEFORMAT </w:instrText>
      </w:r>
      <w:r w:rsidR="00C53DAB" w:rsidRPr="00F4285A">
        <w:fldChar w:fldCharType="separate"/>
      </w:r>
      <w:r w:rsidR="00182278" w:rsidRPr="00F4285A">
        <w:t>Figure 7</w:t>
      </w:r>
      <w:r w:rsidR="00C53DAB" w:rsidRPr="00F4285A">
        <w:fldChar w:fldCharType="end"/>
      </w:r>
      <w:r w:rsidR="002058B5" w:rsidRPr="00F4285A">
        <w:t>)</w:t>
      </w:r>
      <w:r w:rsidRPr="00F4285A">
        <w:t xml:space="preserve">, show an overall increase of number of reported FS links in </w:t>
      </w:r>
      <w:r w:rsidR="00FC0DEB" w:rsidRPr="00F4285A">
        <w:t>E</w:t>
      </w:r>
      <w:r w:rsidRPr="00F4285A">
        <w:t xml:space="preserve">urope by </w:t>
      </w:r>
      <w:r w:rsidR="00FC0DEB" w:rsidRPr="00F4285A">
        <w:t>75</w:t>
      </w:r>
      <w:r w:rsidRPr="00F4285A">
        <w:t xml:space="preserve">% between 2001-2010, </w:t>
      </w:r>
      <w:r w:rsidR="00FC0DEB" w:rsidRPr="00F4285A">
        <w:t xml:space="preserve">compared to </w:t>
      </w:r>
      <w:r w:rsidR="00B36A75" w:rsidRPr="00F4285A">
        <w:t>33</w:t>
      </w:r>
      <w:r w:rsidR="00FC0DEB" w:rsidRPr="00F4285A">
        <w:t>% between 1997 – 2001</w:t>
      </w:r>
      <w:r w:rsidRPr="00F4285A">
        <w:t xml:space="preserve">. </w:t>
      </w:r>
      <w:r w:rsidR="00FC0DEB" w:rsidRPr="00F4285A">
        <w:t>This corresponds to a</w:t>
      </w:r>
      <w:r w:rsidR="00FF4FF8" w:rsidRPr="00F4285A">
        <w:t xml:space="preserve"> </w:t>
      </w:r>
      <w:r w:rsidR="00A17C93" w:rsidRPr="00F4285A">
        <w:t>CAGR</w:t>
      </w:r>
      <w:r w:rsidR="00FC0DEB" w:rsidRPr="00F4285A">
        <w:t xml:space="preserve"> of 6.4% between 2001-2010, compared to </w:t>
      </w:r>
      <w:r w:rsidR="006F383B" w:rsidRPr="00F4285A">
        <w:t>7.3</w:t>
      </w:r>
      <w:r w:rsidR="00FC0DEB" w:rsidRPr="00F4285A">
        <w:t>%</w:t>
      </w:r>
      <w:r w:rsidRPr="00F4285A">
        <w:t xml:space="preserve"> </w:t>
      </w:r>
      <w:proofErr w:type="gramStart"/>
      <w:r w:rsidRPr="00F4285A">
        <w:t>between 1997 – 20</w:t>
      </w:r>
      <w:r w:rsidR="00FC0DEB" w:rsidRPr="00F4285A">
        <w:t>0</w:t>
      </w:r>
      <w:r w:rsidRPr="00F4285A">
        <w:t>1</w:t>
      </w:r>
      <w:proofErr w:type="gramEnd"/>
      <w:r w:rsidRPr="00F4285A">
        <w:t>.</w:t>
      </w:r>
    </w:p>
    <w:p w:rsidR="0004277B" w:rsidRPr="00F4285A" w:rsidRDefault="001C1D85" w:rsidP="00AA4DFB">
      <w:pPr>
        <w:pStyle w:val="Normalerostyle1"/>
        <w:spacing w:before="120"/>
        <w:jc w:val="center"/>
        <w:rPr>
          <w:rFonts w:ascii="Arial" w:hAnsi="Arial" w:cs="Arial"/>
          <w:sz w:val="20"/>
        </w:rPr>
      </w:pPr>
      <w:r w:rsidRPr="00F4285A">
        <w:rPr>
          <w:noProof/>
          <w:snapToGrid/>
          <w:lang w:eastAsia="en-GB"/>
        </w:rPr>
        <w:lastRenderedPageBreak/>
        <w:drawing>
          <wp:inline distT="0" distB="0" distL="0" distR="0" wp14:anchorId="6178A2BC" wp14:editId="6C07EA53">
            <wp:extent cx="4694555" cy="424942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4555" cy="4249420"/>
                    </a:xfrm>
                    <a:prstGeom prst="rect">
                      <a:avLst/>
                    </a:prstGeom>
                    <a:noFill/>
                  </pic:spPr>
                </pic:pic>
              </a:graphicData>
            </a:graphic>
          </wp:inline>
        </w:drawing>
      </w:r>
    </w:p>
    <w:p w:rsidR="002058B5" w:rsidRPr="00F4285A" w:rsidRDefault="00AD2A3E" w:rsidP="00AD2A3E">
      <w:pPr>
        <w:pStyle w:val="ECCFiguretitle"/>
        <w:numPr>
          <w:ilvl w:val="0"/>
          <w:numId w:val="0"/>
        </w:numPr>
      </w:pPr>
      <w:bookmarkStart w:id="26" w:name="_Ref299958985"/>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7</w:t>
      </w:r>
      <w:r w:rsidR="004201AD" w:rsidRPr="00F4285A">
        <w:fldChar w:fldCharType="end"/>
      </w:r>
      <w:bookmarkEnd w:id="26"/>
      <w:r w:rsidRPr="00F4285A">
        <w:t xml:space="preserve"> - </w:t>
      </w:r>
      <w:r w:rsidR="002058B5" w:rsidRPr="00F4285A">
        <w:t>Number of reported FS links in Europe for the 19 countries that replied to all three questionnaires</w:t>
      </w:r>
    </w:p>
    <w:p w:rsidR="002058B5" w:rsidRPr="00F4285A" w:rsidRDefault="00042AB3" w:rsidP="00AA4DFB">
      <w:pPr>
        <w:pStyle w:val="ECCParagraph"/>
        <w:rPr>
          <w:rFonts w:cs="Arial"/>
        </w:rPr>
      </w:pPr>
      <w:r w:rsidRPr="00F4285A">
        <w:rPr>
          <w:rFonts w:cs="Arial"/>
        </w:rPr>
        <w:t xml:space="preserve">The </w:t>
      </w:r>
      <w:r w:rsidR="002058B5" w:rsidRPr="00F4285A">
        <w:rPr>
          <w:rFonts w:cs="Arial"/>
        </w:rPr>
        <w:t>major growth in FS us</w:t>
      </w:r>
      <w:r w:rsidRPr="00F4285A">
        <w:rPr>
          <w:rFonts w:cs="Arial"/>
        </w:rPr>
        <w:t>age</w:t>
      </w:r>
      <w:r w:rsidR="002058B5" w:rsidRPr="00F4285A">
        <w:rPr>
          <w:rFonts w:cs="Arial"/>
        </w:rPr>
        <w:t xml:space="preserve"> was reported in the area of infrastructure support (</w:t>
      </w:r>
      <w:r w:rsidR="00297463" w:rsidRPr="00F4285A">
        <w:rPr>
          <w:rFonts w:cs="Arial"/>
        </w:rPr>
        <w:t>3</w:t>
      </w:r>
      <w:r w:rsidRPr="00F4285A">
        <w:rPr>
          <w:rFonts w:cs="Arial"/>
        </w:rPr>
        <w:t>08285</w:t>
      </w:r>
      <w:r w:rsidR="002058B5" w:rsidRPr="00F4285A">
        <w:rPr>
          <w:rFonts w:cs="Arial"/>
        </w:rPr>
        <w:t xml:space="preserve"> links in 2010 vs. 1</w:t>
      </w:r>
      <w:r w:rsidR="006F383B" w:rsidRPr="00F4285A">
        <w:rPr>
          <w:rFonts w:cs="Arial"/>
        </w:rPr>
        <w:t>51</w:t>
      </w:r>
      <w:r w:rsidRPr="00F4285A">
        <w:rPr>
          <w:rFonts w:cs="Arial"/>
        </w:rPr>
        <w:t>846</w:t>
      </w:r>
      <w:r w:rsidR="002058B5" w:rsidRPr="00F4285A">
        <w:rPr>
          <w:rFonts w:cs="Arial"/>
        </w:rPr>
        <w:t xml:space="preserve"> in 2001 and </w:t>
      </w:r>
      <w:r w:rsidRPr="00F4285A">
        <w:rPr>
          <w:rFonts w:cs="Arial"/>
        </w:rPr>
        <w:t>73542</w:t>
      </w:r>
      <w:r w:rsidR="002058B5" w:rsidRPr="00F4285A">
        <w:rPr>
          <w:rFonts w:cs="Arial"/>
        </w:rPr>
        <w:t xml:space="preserve"> in 1997). This trend should be attributable to the major success of the 3G mobile networks. These networks have developed rapidly over the last few years and the arrival of UMTS/</w:t>
      </w:r>
      <w:r w:rsidRPr="00F4285A">
        <w:rPr>
          <w:rFonts w:cs="Arial"/>
        </w:rPr>
        <w:t>HSPA/HSPA+/</w:t>
      </w:r>
      <w:r w:rsidR="002058B5" w:rsidRPr="00F4285A">
        <w:rPr>
          <w:rFonts w:cs="Arial"/>
        </w:rPr>
        <w:t>LTE/IMT-Advanced, with the broadband mobile access networks, will imply further increase in FS use for such purpose.</w:t>
      </w:r>
    </w:p>
    <w:p w:rsidR="002058B5" w:rsidRPr="00F4285A" w:rsidRDefault="002058B5" w:rsidP="002058B5">
      <w:pPr>
        <w:pStyle w:val="Heading2"/>
        <w:rPr>
          <w:lang w:val="en-GB"/>
        </w:rPr>
      </w:pPr>
      <w:bookmarkStart w:id="27" w:name="_Toc304551817"/>
      <w:r w:rsidRPr="00F4285A">
        <w:rPr>
          <w:lang w:val="en-GB"/>
        </w:rPr>
        <w:t>R</w:t>
      </w:r>
      <w:r w:rsidR="00A61DC9" w:rsidRPr="00F4285A">
        <w:rPr>
          <w:lang w:val="en-GB"/>
        </w:rPr>
        <w:t>egulatory regime for FS</w:t>
      </w:r>
      <w:bookmarkEnd w:id="27"/>
    </w:p>
    <w:p w:rsidR="002058B5" w:rsidRPr="00F4285A" w:rsidRDefault="005A1B8F" w:rsidP="00AA4DFB">
      <w:pPr>
        <w:pStyle w:val="ECCParagraph"/>
      </w:pPr>
      <w:r w:rsidRPr="00F4285A">
        <w:t>In addition to</w:t>
      </w:r>
      <w:r w:rsidR="002058B5" w:rsidRPr="00F4285A">
        <w:t xml:space="preserve"> data on actual use and future trends of FS in their countries, CEPT administrations were asked to describe the principles used in managing assignments of FS links.</w:t>
      </w:r>
      <w:r w:rsidR="00263894" w:rsidRPr="00F4285A">
        <w:t xml:space="preserve"> </w:t>
      </w:r>
      <w:r w:rsidR="002058B5" w:rsidRPr="00F4285A">
        <w:t>From the re</w:t>
      </w:r>
      <w:r w:rsidRPr="00F4285A">
        <w:t>sponses</w:t>
      </w:r>
      <w:r w:rsidR="002058B5" w:rsidRPr="00F4285A">
        <w:t xml:space="preserve"> received it appears that all CEPT administrations as a general rule apply central</w:t>
      </w:r>
      <w:r w:rsidR="00263894" w:rsidRPr="00F4285A">
        <w:t xml:space="preserve"> </w:t>
      </w:r>
      <w:r w:rsidR="002058B5" w:rsidRPr="00F4285A">
        <w:t xml:space="preserve">management, i.e. where the Administration is the responsible manager of the FS frequency assignments. </w:t>
      </w:r>
      <w:r w:rsidR="00CD5E50" w:rsidRPr="00F4285A">
        <w:t xml:space="preserve">This central management has not changed for the last two decades. </w:t>
      </w:r>
      <w:r w:rsidR="002058B5" w:rsidRPr="00F4285A">
        <w:t xml:space="preserve">The exceptions are few, such as in France, were FS operations within the bands exclusively used by a particular authority or Ministry are subject only to notification procedure (for details see Annex 2). </w:t>
      </w:r>
    </w:p>
    <w:p w:rsidR="002058B5" w:rsidRPr="00F4285A" w:rsidRDefault="002058B5" w:rsidP="00AA4DFB">
      <w:pPr>
        <w:pStyle w:val="ECCParagraph"/>
      </w:pPr>
      <w:r w:rsidRPr="00F4285A">
        <w:t xml:space="preserve">However, within the framework of centralised management of frequency assignment for the FS, many administrations do carry out block allocation of frequencies in selected bands, i.e. where licensees are allocated a block of spectrum </w:t>
      </w:r>
      <w:r w:rsidR="005A1B8F" w:rsidRPr="00F4285A">
        <w:t>within which they</w:t>
      </w:r>
      <w:r w:rsidRPr="00F4285A">
        <w:t xml:space="preserve"> </w:t>
      </w:r>
      <w:r w:rsidR="00D211EF" w:rsidRPr="00F4285A">
        <w:t xml:space="preserve">deploy and manage </w:t>
      </w:r>
      <w:r w:rsidRPr="00F4285A">
        <w:t>links themselves.</w:t>
      </w:r>
    </w:p>
    <w:p w:rsidR="00FD7244" w:rsidRPr="00F4285A" w:rsidRDefault="00FD7244" w:rsidP="00FD7244">
      <w:pPr>
        <w:pStyle w:val="Heading2"/>
        <w:rPr>
          <w:lang w:val="en-GB"/>
        </w:rPr>
      </w:pPr>
      <w:bookmarkStart w:id="28" w:name="_Toc303609771"/>
      <w:bookmarkStart w:id="29" w:name="_Toc303674966"/>
      <w:bookmarkStart w:id="30" w:name="_Toc303675400"/>
      <w:bookmarkStart w:id="31" w:name="_Toc303675913"/>
      <w:bookmarkStart w:id="32" w:name="_Toc304551818"/>
      <w:bookmarkEnd w:id="28"/>
      <w:bookmarkEnd w:id="29"/>
      <w:bookmarkEnd w:id="30"/>
      <w:bookmarkEnd w:id="31"/>
      <w:r w:rsidRPr="00F4285A">
        <w:rPr>
          <w:lang w:val="en-GB"/>
        </w:rPr>
        <w:t>FS Assignment methods</w:t>
      </w:r>
      <w:bookmarkEnd w:id="32"/>
    </w:p>
    <w:p w:rsidR="00FD7244" w:rsidRPr="00F4285A" w:rsidRDefault="00FD7244" w:rsidP="00FD7244">
      <w:pPr>
        <w:jc w:val="both"/>
        <w:rPr>
          <w:lang w:val="en-GB"/>
        </w:rPr>
      </w:pPr>
      <w:r w:rsidRPr="00F4285A">
        <w:rPr>
          <w:lang w:val="en-GB"/>
        </w:rPr>
        <w:t>The assignment methods currently present in the Fixed Service regulatory framework of most CEPT countries may be summarised in the following four categories:</w:t>
      </w:r>
    </w:p>
    <w:p w:rsidR="00FD7244" w:rsidRPr="00F4285A" w:rsidRDefault="00FD7244" w:rsidP="00FD7244">
      <w:pPr>
        <w:numPr>
          <w:ilvl w:val="0"/>
          <w:numId w:val="13"/>
        </w:numPr>
        <w:jc w:val="both"/>
        <w:rPr>
          <w:lang w:val="en-GB"/>
        </w:rPr>
      </w:pPr>
      <w:r w:rsidRPr="00F4285A">
        <w:rPr>
          <w:b/>
          <w:lang w:val="en-GB"/>
        </w:rPr>
        <w:lastRenderedPageBreak/>
        <w:t>Individual licensing</w:t>
      </w:r>
      <w:r w:rsidRPr="00F4285A">
        <w:rPr>
          <w:lang w:val="en-GB"/>
        </w:rPr>
        <w:t>: this is the conventional link-by-link coordination, usually made under administration’s responsibility; sometime, the administration delegates this task to the operators, but it keep control of the national and cross-border interference situation. This is currently assumed to be the most efficient method of spectrum usage for P-P links networks.</w:t>
      </w:r>
    </w:p>
    <w:p w:rsidR="00FD7244" w:rsidRPr="00F4285A" w:rsidRDefault="00FD7244" w:rsidP="00FD7244">
      <w:pPr>
        <w:numPr>
          <w:ilvl w:val="0"/>
          <w:numId w:val="13"/>
        </w:numPr>
        <w:jc w:val="both"/>
        <w:rPr>
          <w:lang w:val="en-GB"/>
        </w:rPr>
      </w:pPr>
      <w:r w:rsidRPr="00F4285A">
        <w:rPr>
          <w:b/>
          <w:lang w:val="en-GB"/>
        </w:rPr>
        <w:t>Light licensing</w:t>
      </w:r>
      <w:r w:rsidRPr="00F4285A">
        <w:rPr>
          <w:lang w:val="en-GB"/>
        </w:rPr>
        <w:t>: even if the terminology itself is not completely agreed among CEPT administrations (see ECC Report 132), the common understanding, when fixed P-P links are concerned, refers to a link-by-link coordination, under users responsibility, reflected in the definition given by ECC Report 80 as:</w:t>
      </w:r>
      <w:r w:rsidRPr="00F4285A">
        <w:rPr>
          <w:lang w:val="en-GB"/>
        </w:rPr>
        <w:tab/>
      </w:r>
      <w:r w:rsidRPr="00F4285A">
        <w:rPr>
          <w:lang w:val="en-GB"/>
        </w:rPr>
        <w:br/>
        <w:t>“</w:t>
      </w:r>
      <w:r w:rsidRPr="00F4285A">
        <w:rPr>
          <w:i/>
          <w:iCs/>
          <w:lang w:val="en-GB"/>
        </w:rPr>
        <w:t xml:space="preserve">A ‘light licensing regime” is a combination of licence-exempt use and protection of users of spectrum. This model has a “first come first served” feature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w:t>
      </w:r>
      <w:proofErr w:type="gramStart"/>
      <w:r w:rsidRPr="00F4285A">
        <w:rPr>
          <w:i/>
          <w:iCs/>
          <w:lang w:val="en-GB"/>
        </w:rPr>
        <w:t>challenge  whether</w:t>
      </w:r>
      <w:proofErr w:type="gramEnd"/>
      <w:r w:rsidRPr="00F4285A">
        <w:rPr>
          <w:i/>
          <w:iCs/>
          <w:lang w:val="en-GB"/>
        </w:rPr>
        <w:t xml:space="preserve"> a station already recorded  is really used or not. New entrants should be able to find an agreement with existing users in case interference criteria are exceeded.</w:t>
      </w:r>
      <w:r w:rsidRPr="00F4285A">
        <w:rPr>
          <w:lang w:val="en-GB"/>
        </w:rPr>
        <w:t>”</w:t>
      </w:r>
      <w:r w:rsidRPr="00F4285A">
        <w:rPr>
          <w:lang w:val="en-GB"/>
        </w:rPr>
        <w:br/>
        <w:t>From the spectrum usage point of view, this method is, in principle, equivalent to the individual licensing; only the potential risks of “errors” or “misuses” in the coordination process might be higher because of the number of actors involved, some of them also not enough technically prepared.</w:t>
      </w:r>
    </w:p>
    <w:p w:rsidR="00FD7244" w:rsidRPr="00F4285A" w:rsidRDefault="00FD7244" w:rsidP="00FD7244">
      <w:pPr>
        <w:numPr>
          <w:ilvl w:val="0"/>
          <w:numId w:val="13"/>
        </w:numPr>
        <w:jc w:val="both"/>
        <w:rPr>
          <w:lang w:val="en-GB"/>
        </w:rPr>
      </w:pPr>
      <w:r w:rsidRPr="00F4285A">
        <w:rPr>
          <w:b/>
          <w:lang w:val="en-GB"/>
        </w:rPr>
        <w:t>Block assignment</w:t>
      </w:r>
      <w:r w:rsidRPr="00F4285A">
        <w:rPr>
          <w:lang w:val="en-GB"/>
        </w:rPr>
        <w:t xml:space="preserve">: the assignment might be made through licensing (renewable, but not permanent) or through public auction (permanent). This is most common when FWA (P-MP) is concerned and the user is usually free to use the block at best to deploy its network; in some cases, there might even be no limitation to the wireless communications methods used in the block (e.g. P-P and/or P-MP, terrestrial and/or satellite). In the most popular bands for this method, ECC recommendations </w:t>
      </w:r>
      <w:proofErr w:type="gramStart"/>
      <w:r w:rsidRPr="00F4285A">
        <w:rPr>
          <w:lang w:val="en-GB"/>
        </w:rPr>
        <w:t>exist</w:t>
      </w:r>
      <w:proofErr w:type="gramEnd"/>
      <w:r w:rsidRPr="00F4285A">
        <w:rPr>
          <w:lang w:val="en-GB"/>
        </w:rPr>
        <w:t xml:space="preserve"> suggesting intra-blocks protections guidelines in terms of guard bands or block-edge masks (BEM). For some frequency bands this method is considered the best compromise between efficient spectrum usage and flexibility for the user.</w:t>
      </w:r>
    </w:p>
    <w:p w:rsidR="00FD7244" w:rsidRPr="00F4285A" w:rsidRDefault="00FD7244" w:rsidP="00FD7244">
      <w:pPr>
        <w:numPr>
          <w:ilvl w:val="0"/>
          <w:numId w:val="13"/>
        </w:numPr>
        <w:jc w:val="both"/>
        <w:rPr>
          <w:lang w:val="en-GB"/>
        </w:rPr>
      </w:pPr>
      <w:r w:rsidRPr="00F4285A">
        <w:rPr>
          <w:b/>
          <w:lang w:val="en-GB"/>
        </w:rPr>
        <w:t>License exempt</w:t>
      </w:r>
      <w:r w:rsidRPr="00F4285A">
        <w:rPr>
          <w:lang w:val="en-GB"/>
        </w:rPr>
        <w:t>: this method offers the most flexible and cheap usage, but does not guarantee any interference protection. It is most popular in specific bands (e.g. 2</w:t>
      </w:r>
      <w:r w:rsidR="00263894" w:rsidRPr="00F4285A">
        <w:rPr>
          <w:lang w:val="en-GB"/>
        </w:rPr>
        <w:t>.</w:t>
      </w:r>
      <w:r w:rsidRPr="00F4285A">
        <w:rPr>
          <w:lang w:val="en-GB"/>
        </w:rPr>
        <w:t>4 and 5 GHz) where SRD are allocated, but FS applications may also be accommodated; in addition, it is often used in bands between 57 GHz and 64 GHz less attractive due to the unfavourable propagation attenuation.</w:t>
      </w:r>
    </w:p>
    <w:p w:rsidR="000A3C5B" w:rsidRPr="00F4285A" w:rsidRDefault="000A3C5B" w:rsidP="00AA4DFB">
      <w:pPr>
        <w:ind w:left="360"/>
        <w:jc w:val="both"/>
        <w:rPr>
          <w:lang w:val="en-GB"/>
        </w:rPr>
      </w:pPr>
    </w:p>
    <w:p w:rsidR="00FD7244" w:rsidRPr="00F4285A" w:rsidRDefault="00FD7244" w:rsidP="00AA4DFB">
      <w:pPr>
        <w:pStyle w:val="ECCParagraph"/>
      </w:pPr>
      <w:r w:rsidRPr="00F4285A">
        <w:t xml:space="preserve">From the responses to the questionnaire individual </w:t>
      </w:r>
      <w:r w:rsidR="00D9551E" w:rsidRPr="00F4285A">
        <w:t xml:space="preserve">licensing </w:t>
      </w:r>
      <w:r w:rsidRPr="00F4285A">
        <w:t>(frequency assignment of each individual link assignment method) continues to be the predominant method in making assignments in the majority of bands for which information has been provided. This is followed by block allocation which while does not dominate as a method tends to be applied across most bands. Block allocation is on par with link by link assignment in the 3</w:t>
      </w:r>
      <w:r w:rsidR="00263894" w:rsidRPr="00F4285A">
        <w:t>.</w:t>
      </w:r>
      <w:r w:rsidRPr="00F4285A">
        <w:t>4 – 4</w:t>
      </w:r>
      <w:r w:rsidR="00263894" w:rsidRPr="00F4285A">
        <w:t>.</w:t>
      </w:r>
      <w:r w:rsidRPr="00F4285A">
        <w:t xml:space="preserve">2 GHz range </w:t>
      </w:r>
      <w:proofErr w:type="gramStart"/>
      <w:r w:rsidRPr="00F4285A">
        <w:t>and  24</w:t>
      </w:r>
      <w:r w:rsidR="00263894" w:rsidRPr="00F4285A">
        <w:t>.</w:t>
      </w:r>
      <w:r w:rsidRPr="00F4285A">
        <w:t>5</w:t>
      </w:r>
      <w:proofErr w:type="gramEnd"/>
      <w:r w:rsidRPr="00F4285A">
        <w:t xml:space="preserve"> – 26</w:t>
      </w:r>
      <w:r w:rsidR="00263894" w:rsidRPr="00F4285A">
        <w:t>.</w:t>
      </w:r>
      <w:r w:rsidRPr="00F4285A">
        <w:t>5 GHz bands</w:t>
      </w:r>
      <w:r w:rsidR="00D9551E" w:rsidRPr="00F4285A">
        <w:t>.</w:t>
      </w:r>
      <w:r w:rsidRPr="00F4285A">
        <w:t xml:space="preserve"> </w:t>
      </w:r>
      <w:r w:rsidR="00D9551E" w:rsidRPr="00F4285A">
        <w:t>R</w:t>
      </w:r>
      <w:r w:rsidRPr="00F4285A">
        <w:t xml:space="preserve">easons for this is presumed to be </w:t>
      </w:r>
      <w:r w:rsidR="00A30FE7" w:rsidRPr="00F4285A">
        <w:t>related to the initial P-P links deplo</w:t>
      </w:r>
      <w:r w:rsidR="00D9551E" w:rsidRPr="00F4285A">
        <w:t>y</w:t>
      </w:r>
      <w:r w:rsidR="00A30FE7" w:rsidRPr="00F4285A">
        <w:t>ment, later on partially switched to possible P-MP applications</w:t>
      </w:r>
      <w:r w:rsidRPr="00F4285A">
        <w:t>.</w:t>
      </w:r>
    </w:p>
    <w:p w:rsidR="00FD7244" w:rsidRPr="00F4285A" w:rsidRDefault="00FD7244" w:rsidP="00AA4DFB">
      <w:pPr>
        <w:pStyle w:val="ECCParagraph"/>
      </w:pPr>
      <w:r w:rsidRPr="00F4285A">
        <w:t xml:space="preserve">Licence exemption becomes more prominent in bands between 57 GHz and 64 GHz, where oxygen absorption is significant, reducing the risk of interference.  Above 64 GHz (i.e. in 64 – 66 GHz and in recently CEPT opened 71 – 76/81 – 86 GHz and 92 – 95 GHz bands) the favourable propagation conditions justify the fact that in most responses the link-by-link assignment predominates over the use of licence exemption. However, in some administrations there is also the emergence of a </w:t>
      </w:r>
      <w:r w:rsidR="0008628C" w:rsidRPr="00F4285A">
        <w:t>self-coordinated</w:t>
      </w:r>
      <w:r w:rsidRPr="00F4285A">
        <w:t xml:space="preserve"> approach, in conjunction of light licensing, to making assignments in these bands.</w:t>
      </w:r>
    </w:p>
    <w:p w:rsidR="00FD7244" w:rsidRPr="00F4285A" w:rsidRDefault="00FD7244" w:rsidP="00AA4DFB">
      <w:pPr>
        <w:pStyle w:val="ECCParagraph"/>
      </w:pPr>
      <w:r w:rsidRPr="00F4285A">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rsidR="00FD7244" w:rsidRPr="00F4285A" w:rsidRDefault="00FD7244" w:rsidP="00AA4DFB">
      <w:pPr>
        <w:pStyle w:val="ECCParBulleted"/>
      </w:pPr>
      <w:r w:rsidRPr="00F4285A">
        <w:t>National Regulatory Framework: An Administration is bound in its regulatory framework provided by their Telecommunications Act, which gives administrations certain possibilities, or flexibility limits in terms of the frequency assignment. On the other hand, this legal framework could also restrict to certain procedures, which may not always be beneficial under specific circumstances.</w:t>
      </w:r>
    </w:p>
    <w:p w:rsidR="00FD7244" w:rsidRPr="00F4285A" w:rsidRDefault="00FD7244" w:rsidP="00AA4DFB">
      <w:pPr>
        <w:pStyle w:val="ECCParBulleted"/>
      </w:pPr>
      <w:r w:rsidRPr="00F4285A">
        <w:t>Administrative Factors: The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Administration.</w:t>
      </w:r>
    </w:p>
    <w:p w:rsidR="00FD7244" w:rsidRPr="00F4285A" w:rsidRDefault="00FD7244" w:rsidP="00FD7244">
      <w:pPr>
        <w:jc w:val="both"/>
        <w:rPr>
          <w:lang w:val="en-GB"/>
        </w:rPr>
      </w:pPr>
    </w:p>
    <w:p w:rsidR="00FD7244" w:rsidRPr="00F4285A" w:rsidRDefault="00FD7244" w:rsidP="00AA4DFB">
      <w:pPr>
        <w:pStyle w:val="ECCParagraph"/>
      </w:pPr>
      <w:r w:rsidRPr="00F4285A">
        <w:lastRenderedPageBreak/>
        <w:t>Propagation factors: The current interest for very high capacity systems in frequency bands higher than 55</w:t>
      </w:r>
      <w:r w:rsidR="007C37C9">
        <w:t> </w:t>
      </w:r>
      <w:proofErr w:type="gramStart"/>
      <w:r w:rsidRPr="00F4285A">
        <w:t>GHz,</w:t>
      </w:r>
      <w:proofErr w:type="gramEnd"/>
      <w:r w:rsidRPr="00F4285A">
        <w:t xml:space="preserve"> implies that the additional oxygen absorption has to be taken into account. The region between 57</w:t>
      </w:r>
      <w:r w:rsidR="007C37C9">
        <w:t> </w:t>
      </w:r>
      <w:r w:rsidRPr="00F4285A">
        <w:t xml:space="preserve">GHz to 64 GHz might be more appropriate for unlicensed (uncoordinated) deployment, while above this range a coordinated (either licensed or light licensed option) deployments might offer a better spectrum usage. </w:t>
      </w:r>
    </w:p>
    <w:p w:rsidR="00FD7244" w:rsidRPr="00F4285A" w:rsidRDefault="00FD7244" w:rsidP="00AA4DFB">
      <w:pPr>
        <w:pStyle w:val="ECCParBulleted"/>
      </w:pPr>
      <w:r w:rsidRPr="00F4285A">
        <w:t>Technology D</w:t>
      </w:r>
      <w:r w:rsidR="000F3D6B" w:rsidRPr="00F4285A">
        <w:t>r</w:t>
      </w:r>
      <w:r w:rsidR="00704E9C" w:rsidRPr="00F4285A">
        <w:t>ivers: As already reported in the ECC Report 003 in 2002, t</w:t>
      </w:r>
      <w:r w:rsidRPr="00F4285A">
        <w:t xml:space="preserve">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w:t>
      </w:r>
      <w:r w:rsidR="00D9551E" w:rsidRPr="00F4285A">
        <w:t>c</w:t>
      </w:r>
      <w:r w:rsidRPr="00F4285A">
        <w:t>ould be sufficient for the Administration to impose measures to ensure co-existence with neighbouring assignments of the same or different systems (operators).</w:t>
      </w:r>
    </w:p>
    <w:p w:rsidR="00FD7244" w:rsidRPr="00F4285A" w:rsidRDefault="00FD7244" w:rsidP="00AA4DFB">
      <w:pPr>
        <w:pStyle w:val="ECCParBulleted"/>
      </w:pPr>
      <w:r w:rsidRPr="00F4285A">
        <w:t xml:space="preserve">Market Forces: Market </w:t>
      </w:r>
      <w:proofErr w:type="gramStart"/>
      <w:r w:rsidRPr="00F4285A">
        <w:t>forces  also</w:t>
      </w:r>
      <w:proofErr w:type="gramEnd"/>
      <w:r w:rsidRPr="00F4285A">
        <w:t xml:space="preserve"> influence the decision for the assignment method. The time pressure for the introduction of new systems could impose the use of a speedy process for the frequency assignment in order not to hinder the rollout of networks, which are intended to enter the market quickly. Also the expected/desired major utilisation (e.g. for private or public infrastructures) may have a role in selecting the assignment method.</w:t>
      </w:r>
    </w:p>
    <w:p w:rsidR="00FD7244" w:rsidRPr="00F4285A" w:rsidRDefault="00FD7244" w:rsidP="00FD7244">
      <w:pPr>
        <w:pStyle w:val="Heading2"/>
        <w:rPr>
          <w:lang w:val="en-GB"/>
        </w:rPr>
      </w:pPr>
      <w:bookmarkStart w:id="33" w:name="_Toc303609773"/>
      <w:bookmarkStart w:id="34" w:name="_Toc303674968"/>
      <w:bookmarkStart w:id="35" w:name="_Toc303675402"/>
      <w:bookmarkStart w:id="36" w:name="_Toc303675915"/>
      <w:bookmarkStart w:id="37" w:name="_Toc303609774"/>
      <w:bookmarkStart w:id="38" w:name="_Toc303674969"/>
      <w:bookmarkStart w:id="39" w:name="_Toc303675403"/>
      <w:bookmarkStart w:id="40" w:name="_Toc303675916"/>
      <w:bookmarkStart w:id="41" w:name="_Toc304551819"/>
      <w:bookmarkEnd w:id="33"/>
      <w:bookmarkEnd w:id="34"/>
      <w:bookmarkEnd w:id="35"/>
      <w:bookmarkEnd w:id="36"/>
      <w:bookmarkEnd w:id="37"/>
      <w:bookmarkEnd w:id="38"/>
      <w:bookmarkEnd w:id="39"/>
      <w:bookmarkEnd w:id="40"/>
      <w:r w:rsidRPr="00F4285A">
        <w:rPr>
          <w:lang w:val="en-GB"/>
        </w:rPr>
        <w:t>Frequency bands refarming</w:t>
      </w:r>
      <w:bookmarkEnd w:id="41"/>
    </w:p>
    <w:p w:rsidR="00FD7244" w:rsidRPr="00F4285A" w:rsidRDefault="00184D73" w:rsidP="00AA4DFB">
      <w:pPr>
        <w:pStyle w:val="ECCParagraph"/>
      </w:pPr>
      <w:r w:rsidRPr="00F4285A">
        <w:t>R</w:t>
      </w:r>
      <w:r w:rsidR="00FD7244" w:rsidRPr="00F4285A">
        <w:t>efarming is a set of administrative, economic and technical measures, aimed at achieving the recovery of a particular frequency band from its existing users for the purpose of re-assignment, either for new uses, or for the introduction of new spectrally efficient technologies.</w:t>
      </w:r>
      <w:r w:rsidR="00D9551E" w:rsidRPr="00F4285A">
        <w:t xml:space="preserve"> </w:t>
      </w:r>
      <w:r w:rsidR="00FD7244" w:rsidRPr="00F4285A">
        <w:t xml:space="preserve">For the FS sector, </w:t>
      </w:r>
      <w:r w:rsidRPr="00F4285A">
        <w:t xml:space="preserve">it means </w:t>
      </w:r>
      <w:r w:rsidR="00FD7244" w:rsidRPr="00F4285A">
        <w:t xml:space="preserve">to vacate some of the occupied bands and obtaining new bands for development of new services. The most notable examples of FS surrendering a particular band, are the bands around 2 GHz, which were </w:t>
      </w:r>
      <w:r w:rsidRPr="00F4285A">
        <w:t xml:space="preserve">historically </w:t>
      </w:r>
      <w:r w:rsidR="00FD7244" w:rsidRPr="00F4285A">
        <w:t>used for FS communications, but which had to be re-located to mobile services</w:t>
      </w:r>
      <w:r w:rsidR="00D9551E" w:rsidRPr="00F4285A">
        <w:t xml:space="preserve"> </w:t>
      </w:r>
      <w:r w:rsidR="00416E68" w:rsidRPr="00F4285A">
        <w:t>since</w:t>
      </w:r>
      <w:r w:rsidR="00D9551E" w:rsidRPr="00F4285A">
        <w:t xml:space="preserve"> the </w:t>
      </w:r>
      <w:r w:rsidR="00416E68" w:rsidRPr="00F4285A">
        <w:t>early 1990’s</w:t>
      </w:r>
      <w:r w:rsidR="00FD7244" w:rsidRPr="00F4285A">
        <w:t xml:space="preserve">. </w:t>
      </w:r>
      <w:r w:rsidRPr="00F4285A">
        <w:t>In counterparty</w:t>
      </w:r>
      <w:r w:rsidR="00FD7244" w:rsidRPr="00F4285A">
        <w:t>, FS gained wider access to higher bands, better suited for fixed links.</w:t>
      </w:r>
    </w:p>
    <w:p w:rsidR="00D9551E" w:rsidRPr="00F4285A" w:rsidRDefault="00184D73" w:rsidP="00AA4DFB">
      <w:pPr>
        <w:pStyle w:val="ECCParagraph"/>
      </w:pPr>
      <w:r w:rsidRPr="00F4285A">
        <w:t xml:space="preserve">It is an </w:t>
      </w:r>
      <w:r w:rsidR="00FD7244" w:rsidRPr="00F4285A">
        <w:t xml:space="preserve">important tool </w:t>
      </w:r>
      <w:r w:rsidRPr="00F4285A">
        <w:t xml:space="preserve">to optimize spectrum efficiency with a </w:t>
      </w:r>
      <w:r w:rsidR="00FD7244" w:rsidRPr="00F4285A">
        <w:t xml:space="preserve">better re-arrangement of FS bands, used for different users or services. Examples of such “internal” refarming may be the conversion from P-P </w:t>
      </w:r>
      <w:r w:rsidR="00B05DA0" w:rsidRPr="00F4285A">
        <w:t>to P-MP use (e.g. in the band 3</w:t>
      </w:r>
      <w:r w:rsidR="00FD7244" w:rsidRPr="00F4285A">
        <w:t>400-3600 MHz), the conversion from military to civil FS use, etc. Therefore FS spectrum management authorities should be well aware of advantages and mechanisms of s</w:t>
      </w:r>
      <w:r w:rsidR="00B05DA0" w:rsidRPr="00F4285A">
        <w:t>pectrum refarming as well as of the re-deployment costs (e.g. to relocate current users in new bands or in new channel plan). For this reason</w:t>
      </w:r>
      <w:r w:rsidR="0026312D" w:rsidRPr="00F4285A">
        <w:t>, in practice,</w:t>
      </w:r>
      <w:r w:rsidR="00B05DA0" w:rsidRPr="00F4285A">
        <w:t xml:space="preserve"> </w:t>
      </w:r>
      <w:r w:rsidR="00D9551E" w:rsidRPr="00F4285A">
        <w:t xml:space="preserve">it has to be </w:t>
      </w:r>
      <w:r w:rsidR="00B05DA0" w:rsidRPr="00F4285A">
        <w:t>kept in mind</w:t>
      </w:r>
      <w:r w:rsidR="00D9551E" w:rsidRPr="00F4285A">
        <w:t xml:space="preserve"> that in some cases refarming process may be </w:t>
      </w:r>
      <w:r w:rsidR="0026312D" w:rsidRPr="00F4285A">
        <w:t xml:space="preserve">extremely </w:t>
      </w:r>
      <w:r w:rsidR="00B05DA0" w:rsidRPr="00F4285A">
        <w:t>difficult</w:t>
      </w:r>
      <w:r w:rsidR="00D9551E" w:rsidRPr="00F4285A">
        <w:t>, especially when the concerned band has reached a high level of FS deployment</w:t>
      </w:r>
      <w:r w:rsidR="00B05DA0" w:rsidRPr="00F4285A">
        <w:t xml:space="preserve"> (</w:t>
      </w:r>
      <w:r w:rsidR="003047C7" w:rsidRPr="00F4285A">
        <w:t>e.g. the 7</w:t>
      </w:r>
      <w:r w:rsidR="00B05DA0" w:rsidRPr="00F4285A">
        <w:t>/8</w:t>
      </w:r>
      <w:r w:rsidR="003047C7" w:rsidRPr="00F4285A">
        <w:t xml:space="preserve"> GHz band</w:t>
      </w:r>
      <w:r w:rsidR="00B05DA0" w:rsidRPr="00F4285A">
        <w:t>s</w:t>
      </w:r>
      <w:r w:rsidR="003047C7" w:rsidRPr="00F4285A">
        <w:t xml:space="preserve"> where many countries </w:t>
      </w:r>
      <w:r w:rsidR="00B05DA0" w:rsidRPr="00F4285A">
        <w:t>might</w:t>
      </w:r>
      <w:r w:rsidR="003047C7" w:rsidRPr="00F4285A">
        <w:t xml:space="preserve"> not </w:t>
      </w:r>
      <w:r w:rsidR="00B05DA0" w:rsidRPr="00F4285A">
        <w:t xml:space="preserve">be </w:t>
      </w:r>
      <w:r w:rsidR="003047C7" w:rsidRPr="00F4285A">
        <w:t xml:space="preserve">in a position to refarm </w:t>
      </w:r>
      <w:r w:rsidR="00B05DA0" w:rsidRPr="00F4285A">
        <w:t>the bands</w:t>
      </w:r>
      <w:r w:rsidR="003047C7" w:rsidRPr="00F4285A">
        <w:t>, due to the deployment level already reached</w:t>
      </w:r>
      <w:r w:rsidR="00B05DA0" w:rsidRPr="00F4285A">
        <w:t>).</w:t>
      </w:r>
    </w:p>
    <w:p w:rsidR="00FD7244" w:rsidRPr="00F4285A" w:rsidRDefault="00FD7244" w:rsidP="00FD7244">
      <w:pPr>
        <w:pStyle w:val="Heading2"/>
        <w:rPr>
          <w:lang w:val="en-GB"/>
        </w:rPr>
      </w:pPr>
      <w:bookmarkStart w:id="42" w:name="_Toc304551820"/>
      <w:r w:rsidRPr="00F4285A">
        <w:rPr>
          <w:lang w:val="en-GB"/>
        </w:rPr>
        <w:t>Spectrum trading</w:t>
      </w:r>
      <w:bookmarkEnd w:id="42"/>
    </w:p>
    <w:p w:rsidR="00E41E7F" w:rsidRPr="00F4285A" w:rsidRDefault="00FD7244" w:rsidP="007C37C9">
      <w:pPr>
        <w:pStyle w:val="ECCParagraph"/>
      </w:pPr>
      <w:r w:rsidRPr="00F4285A">
        <w:t xml:space="preserve">Spectrum trading enables the holders of certain wireless </w:t>
      </w:r>
      <w:r w:rsidR="0026312D" w:rsidRPr="00F4285A">
        <w:t>licenses</w:t>
      </w:r>
      <w:r w:rsidRPr="00F4285A">
        <w:t xml:space="preserve"> to transfer </w:t>
      </w:r>
      <w:r w:rsidR="00A4055C" w:rsidRPr="00F4285A">
        <w:t xml:space="preserve">(or, since May 2011, </w:t>
      </w:r>
      <w:r w:rsidR="0026312D" w:rsidRPr="00F4285A">
        <w:t xml:space="preserve">also </w:t>
      </w:r>
      <w:r w:rsidR="00A4055C" w:rsidRPr="00F4285A">
        <w:t xml:space="preserve">to lease) </w:t>
      </w:r>
      <w:r w:rsidRPr="00F4285A">
        <w:t xml:space="preserve">their rights </w:t>
      </w:r>
      <w:r w:rsidR="00A4055C" w:rsidRPr="00F4285A">
        <w:t xml:space="preserve">to use radio spectrum </w:t>
      </w:r>
      <w:r w:rsidRPr="00F4285A">
        <w:t>to another party</w:t>
      </w:r>
      <w:r w:rsidR="00A4055C" w:rsidRPr="00F4285A">
        <w:t xml:space="preserve"> in accordance with the conditions attached to their authorisations and </w:t>
      </w:r>
      <w:r w:rsidR="00C424D8" w:rsidRPr="00F4285A">
        <w:t xml:space="preserve">in accordance with </w:t>
      </w:r>
      <w:r w:rsidR="00A4055C" w:rsidRPr="00F4285A">
        <w:t>national procedures. This is expressly provided for by the EU framework for electronic communications networks and services</w:t>
      </w:r>
      <w:r w:rsidR="00E22C2D" w:rsidRPr="00F4285A">
        <w:t xml:space="preserve">. The framework also empowers the </w:t>
      </w:r>
      <w:r w:rsidR="0026312D" w:rsidRPr="00F4285A">
        <w:t xml:space="preserve">EU </w:t>
      </w:r>
      <w:r w:rsidR="00E22C2D" w:rsidRPr="00F4285A">
        <w:t xml:space="preserve">Commission to adopt appropriate implementing measures to identify frequency bands in which trading must be allowed although this does not extend to frequencies used for broadcasting. </w:t>
      </w:r>
      <w:r w:rsidR="003047C7" w:rsidRPr="00F4285A">
        <w:t>This is related to EU countries only and, a</w:t>
      </w:r>
      <w:r w:rsidR="004201AD" w:rsidRPr="00F4285A">
        <w:t>s of the date of this report</w:t>
      </w:r>
      <w:r w:rsidR="00E41E7F" w:rsidRPr="00F4285A">
        <w:t xml:space="preserve"> the EU Commission has not adopted</w:t>
      </w:r>
      <w:r w:rsidR="004201AD" w:rsidRPr="00F4285A">
        <w:t xml:space="preserve"> </w:t>
      </w:r>
      <w:r w:rsidR="00E41E7F" w:rsidRPr="00F4285A">
        <w:t xml:space="preserve">any </w:t>
      </w:r>
      <w:r w:rsidR="0026312D" w:rsidRPr="00F4285A">
        <w:t>such measures</w:t>
      </w:r>
      <w:r w:rsidR="00E41E7F" w:rsidRPr="00F4285A">
        <w:t xml:space="preserve"> </w:t>
      </w:r>
      <w:r w:rsidR="0026312D" w:rsidRPr="00F4285A">
        <w:t xml:space="preserve">yet. </w:t>
      </w:r>
    </w:p>
    <w:p w:rsidR="00706438" w:rsidRPr="00F4285A" w:rsidRDefault="00E41E7F" w:rsidP="007C37C9">
      <w:pPr>
        <w:pStyle w:val="ECCParagraph"/>
      </w:pPr>
      <w:r w:rsidRPr="00F4285A">
        <w:t>Nevertheless national procedures to allow trading of spectrum have been implemented for fixed service spectrum in some CEPT countries.</w:t>
      </w:r>
    </w:p>
    <w:p w:rsidR="001864C9" w:rsidRPr="00F4285A" w:rsidRDefault="001864C9" w:rsidP="001864C9">
      <w:pPr>
        <w:pStyle w:val="Heading1"/>
      </w:pPr>
      <w:bookmarkStart w:id="43" w:name="_Toc304551821"/>
      <w:r w:rsidRPr="00F4285A">
        <w:lastRenderedPageBreak/>
        <w:t>Technology trends</w:t>
      </w:r>
      <w:bookmarkEnd w:id="43"/>
    </w:p>
    <w:p w:rsidR="00B12A4B" w:rsidRPr="00F4285A" w:rsidRDefault="00A24E51" w:rsidP="00B12A4B">
      <w:pPr>
        <w:pStyle w:val="Heading2"/>
        <w:rPr>
          <w:lang w:val="en-GB"/>
        </w:rPr>
      </w:pPr>
      <w:bookmarkStart w:id="44" w:name="_Toc304551822"/>
      <w:r w:rsidRPr="00F4285A">
        <w:rPr>
          <w:lang w:val="en-GB"/>
        </w:rPr>
        <w:t>P-P</w:t>
      </w:r>
      <w:r w:rsidR="00B12A4B" w:rsidRPr="00F4285A">
        <w:rPr>
          <w:lang w:val="en-GB"/>
        </w:rPr>
        <w:t xml:space="preserve"> links</w:t>
      </w:r>
      <w:bookmarkEnd w:id="44"/>
    </w:p>
    <w:p w:rsidR="00B12A4B" w:rsidRPr="00F4285A" w:rsidRDefault="00B12A4B" w:rsidP="00AA4DFB">
      <w:pPr>
        <w:pStyle w:val="ECCParagraph"/>
      </w:pPr>
      <w:bookmarkStart w:id="45" w:name="_Toc297272673"/>
      <w:r w:rsidRPr="00F4285A">
        <w:t>The technology evolution is obviously continuously driven by the market demand, which impl</w:t>
      </w:r>
      <w:r w:rsidR="00511BBF" w:rsidRPr="00F4285A">
        <w:t>ies</w:t>
      </w:r>
      <w:r w:rsidRPr="00F4285A">
        <w:t xml:space="preserve"> continuous improvements in the payload management, error performance and spectral efficiency.</w:t>
      </w:r>
    </w:p>
    <w:p w:rsidR="00B12A4B" w:rsidRPr="00F4285A" w:rsidRDefault="00B12A4B" w:rsidP="00B12A4B">
      <w:pPr>
        <w:pStyle w:val="Heading3"/>
        <w:rPr>
          <w:lang w:val="en-GB"/>
        </w:rPr>
      </w:pPr>
      <w:bookmarkStart w:id="46" w:name="_Toc304551823"/>
      <w:bookmarkEnd w:id="45"/>
      <w:r w:rsidRPr="00F4285A">
        <w:rPr>
          <w:lang w:val="en-GB"/>
        </w:rPr>
        <w:t>Payload management</w:t>
      </w:r>
      <w:bookmarkEnd w:id="46"/>
    </w:p>
    <w:p w:rsidR="00B12A4B" w:rsidRPr="00F4285A" w:rsidRDefault="00B12A4B" w:rsidP="00AA4DFB">
      <w:pPr>
        <w:pStyle w:val="ECCParagraph"/>
      </w:pPr>
      <w:r w:rsidRPr="00F4285A">
        <w:t>The major market of P</w:t>
      </w:r>
      <w:r w:rsidR="00BE5421" w:rsidRPr="00F4285A">
        <w:t>-</w:t>
      </w:r>
      <w:r w:rsidRPr="00F4285A">
        <w:t>P links</w:t>
      </w:r>
      <w:r w:rsidR="00747E51" w:rsidRPr="00F4285A">
        <w:t xml:space="preserve"> is the</w:t>
      </w:r>
      <w:r w:rsidRPr="00F4285A">
        <w:t xml:space="preserve"> mobile networks backhauling</w:t>
      </w:r>
      <w:r w:rsidR="00747E51" w:rsidRPr="00F4285A">
        <w:t>.</w:t>
      </w:r>
      <w:r w:rsidR="00210CD7" w:rsidRPr="00F4285A">
        <w:t xml:space="preserve"> </w:t>
      </w:r>
      <w:r w:rsidR="00747E51" w:rsidRPr="00F4285A">
        <w:t xml:space="preserve">This </w:t>
      </w:r>
      <w:r w:rsidRPr="00F4285A">
        <w:t>first of all indicates that higher and higher capacity systems will be mostly required.</w:t>
      </w:r>
    </w:p>
    <w:p w:rsidR="00B12A4B" w:rsidRPr="00F4285A" w:rsidRDefault="00747E51" w:rsidP="00AA4DFB">
      <w:pPr>
        <w:pStyle w:val="ECCParagraph"/>
      </w:pPr>
      <w:r w:rsidRPr="00F4285A">
        <w:t>A</w:t>
      </w:r>
      <w:r w:rsidR="00B12A4B" w:rsidRPr="00F4285A">
        <w:t xml:space="preserve"> second major change in th</w:t>
      </w:r>
      <w:r w:rsidRPr="00F4285A">
        <w:t>e</w:t>
      </w:r>
      <w:r w:rsidR="00B12A4B" w:rsidRPr="00F4285A">
        <w:t xml:space="preserve"> market demand is the progressive evolution of the radio traffic nature from TDM (e.g. PDH and SDH mostly used in current mobile networks) to Packet traffic (e.g. IP/Ethernet required by the new generation of mobile networks). </w:t>
      </w:r>
    </w:p>
    <w:p w:rsidR="00B12A4B" w:rsidRPr="00F4285A" w:rsidRDefault="00747E51" w:rsidP="00AA4DFB">
      <w:pPr>
        <w:pStyle w:val="ECCParagraph"/>
      </w:pPr>
      <w:r w:rsidRPr="00F4285A">
        <w:t>Such p</w:t>
      </w:r>
      <w:r w:rsidR="00B12A4B" w:rsidRPr="00F4285A">
        <w:t>assage will be smooth (i.e. mixed old and new network areas need to coexist and interact for long time) using initially Hybrid MW, which encapsulates native TDM and Packet services into the same radio frame (</w:t>
      </w:r>
      <w:r w:rsidR="00C53DAB" w:rsidRPr="00F4285A">
        <w:fldChar w:fldCharType="begin"/>
      </w:r>
      <w:r w:rsidR="00C53DAB" w:rsidRPr="00F4285A">
        <w:instrText xml:space="preserve"> REF _Ref299961117 \h  \* MERGEFORMAT </w:instrText>
      </w:r>
      <w:r w:rsidR="00C53DAB" w:rsidRPr="00F4285A">
        <w:fldChar w:fldCharType="separate"/>
      </w:r>
      <w:r w:rsidR="00EA49A7" w:rsidRPr="00F4285A">
        <w:t xml:space="preserve">Figure </w:t>
      </w:r>
      <w:r w:rsidR="00EA49A7">
        <w:t>8</w:t>
      </w:r>
      <w:r w:rsidR="00C53DAB" w:rsidRPr="00F4285A">
        <w:fldChar w:fldCharType="end"/>
      </w:r>
      <w:r w:rsidR="00B12A4B" w:rsidRPr="00F4285A">
        <w:t>a). Newest equipment can already be designed as full Packet radio system, which directly manage native packet traffic, while, using techniques like Pseudo-Wire (P</w:t>
      </w:r>
      <w:r w:rsidR="00BE5421" w:rsidRPr="00F4285A">
        <w:t xml:space="preserve">W) and Circuit Emulation (CES) </w:t>
      </w:r>
      <w:r w:rsidR="00B12A4B" w:rsidRPr="00F4285A">
        <w:t>are able to merge TDM traffic into Packet traffic on the same common transport frame (</w:t>
      </w:r>
      <w:r w:rsidR="00C53DAB" w:rsidRPr="00F4285A">
        <w:fldChar w:fldCharType="begin"/>
      </w:r>
      <w:r w:rsidR="00C53DAB" w:rsidRPr="00F4285A">
        <w:instrText xml:space="preserve"> REF _Ref299961117 \h  \* MERGEFORMAT </w:instrText>
      </w:r>
      <w:r w:rsidR="00C53DAB" w:rsidRPr="00F4285A">
        <w:fldChar w:fldCharType="separate"/>
      </w:r>
      <w:r w:rsidR="00EA49A7" w:rsidRPr="00F4285A">
        <w:t xml:space="preserve">Figure </w:t>
      </w:r>
      <w:r w:rsidR="00EA49A7">
        <w:t>8</w:t>
      </w:r>
      <w:r w:rsidR="00C53DAB" w:rsidRPr="00F4285A">
        <w:fldChar w:fldCharType="end"/>
      </w:r>
      <w:r w:rsidR="00B12A4B" w:rsidRPr="00F4285A">
        <w:t>b).</w:t>
      </w:r>
    </w:p>
    <w:p w:rsidR="00B12A4B" w:rsidRPr="00F4285A" w:rsidRDefault="00B12A4B" w:rsidP="00AA4DFB">
      <w:pPr>
        <w:pStyle w:val="ECCParagraph"/>
      </w:pPr>
      <w:r w:rsidRPr="00F4285A">
        <w:t xml:space="preserve">Proper mechanisms </w:t>
      </w:r>
      <w:r w:rsidR="00747E51" w:rsidRPr="00F4285A">
        <w:t xml:space="preserve">will have to be established </w:t>
      </w:r>
      <w:r w:rsidRPr="00F4285A">
        <w:t xml:space="preserve">to guarantee to each transported traffic type, e.g. voice, real-time and data, the right performances, as error ratio and jitter, shall be employed. Packet </w:t>
      </w:r>
      <w:proofErr w:type="spellStart"/>
      <w:r w:rsidR="008C1E80">
        <w:t>QoS</w:t>
      </w:r>
      <w:proofErr w:type="spellEnd"/>
      <w:r w:rsidRPr="00F4285A">
        <w:t xml:space="preserve"> will be used as flow control technique in particular when Adaptive Modulation (AM) is enabled in order to schedule traffic quote to be added or dropped.</w:t>
      </w:r>
    </w:p>
    <w:p w:rsidR="00B12A4B" w:rsidRPr="00F4285A" w:rsidRDefault="00B12A4B" w:rsidP="00B12A4B">
      <w:pPr>
        <w:jc w:val="center"/>
        <w:rPr>
          <w:lang w:val="en-GB"/>
        </w:rPr>
      </w:pPr>
      <w:r w:rsidRPr="00F4285A">
        <w:rPr>
          <w:noProof/>
          <w:lang w:val="en-GB" w:eastAsia="en-GB"/>
        </w:rPr>
        <w:drawing>
          <wp:inline distT="0" distB="0" distL="0" distR="0" wp14:anchorId="06B55ECD" wp14:editId="7702A07B">
            <wp:extent cx="4465564" cy="3872285"/>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srcRect l="5863" t="1016"/>
                    <a:stretch/>
                  </pic:blipFill>
                  <pic:spPr bwMode="auto">
                    <a:xfrm>
                      <a:off x="0" y="0"/>
                      <a:ext cx="4471168" cy="3877144"/>
                    </a:xfrm>
                    <a:prstGeom prst="rect">
                      <a:avLst/>
                    </a:prstGeom>
                    <a:noFill/>
                    <a:ln>
                      <a:noFill/>
                    </a:ln>
                    <a:extLst>
                      <a:ext uri="{53640926-AAD7-44D8-BBD7-CCE9431645EC}">
                        <a14:shadowObscured xmlns:a14="http://schemas.microsoft.com/office/drawing/2010/main"/>
                      </a:ext>
                    </a:extLst>
                  </pic:spPr>
                </pic:pic>
              </a:graphicData>
            </a:graphic>
          </wp:inline>
        </w:drawing>
      </w:r>
    </w:p>
    <w:p w:rsidR="00B12A4B" w:rsidRPr="00F4285A" w:rsidRDefault="00580817" w:rsidP="00580817">
      <w:pPr>
        <w:pStyle w:val="ECCFiguretitle"/>
        <w:numPr>
          <w:ilvl w:val="0"/>
          <w:numId w:val="0"/>
        </w:numPr>
      </w:pPr>
      <w:bookmarkStart w:id="47" w:name="_Ref299961117"/>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8</w:t>
      </w:r>
      <w:r w:rsidR="004201AD" w:rsidRPr="00F4285A">
        <w:fldChar w:fldCharType="end"/>
      </w:r>
      <w:bookmarkEnd w:id="47"/>
      <w:r w:rsidRPr="00F4285A">
        <w:t xml:space="preserve"> - </w:t>
      </w:r>
      <w:r w:rsidR="006A68A3" w:rsidRPr="00F4285A">
        <w:t xml:space="preserve">Evolution from </w:t>
      </w:r>
      <w:r w:rsidR="00B12A4B" w:rsidRPr="00F4285A">
        <w:t xml:space="preserve">Hybrid MW </w:t>
      </w:r>
      <w:r w:rsidR="006A68A3" w:rsidRPr="00F4285A">
        <w:t xml:space="preserve">(a) towards </w:t>
      </w:r>
      <w:r w:rsidR="00B12A4B" w:rsidRPr="00F4285A">
        <w:t>Packet MW</w:t>
      </w:r>
      <w:r w:rsidR="006A68A3" w:rsidRPr="00F4285A">
        <w:t xml:space="preserve"> (b)</w:t>
      </w:r>
    </w:p>
    <w:p w:rsidR="006A68A3" w:rsidRPr="00F4285A" w:rsidRDefault="006A68A3" w:rsidP="006A68A3">
      <w:pPr>
        <w:pStyle w:val="Heading3"/>
        <w:rPr>
          <w:lang w:val="en-GB"/>
        </w:rPr>
      </w:pPr>
      <w:bookmarkStart w:id="48" w:name="_Toc304551824"/>
      <w:r w:rsidRPr="00F4285A">
        <w:rPr>
          <w:lang w:val="en-GB"/>
        </w:rPr>
        <w:lastRenderedPageBreak/>
        <w:t>Modulation, spectral efficiency and error performance enhancement</w:t>
      </w:r>
      <w:bookmarkEnd w:id="48"/>
    </w:p>
    <w:p w:rsidR="00E9286C" w:rsidRPr="00F4285A" w:rsidRDefault="00E9286C" w:rsidP="00AA4DFB">
      <w:pPr>
        <w:pStyle w:val="ECCParagraph"/>
        <w:rPr>
          <w:b/>
        </w:rPr>
      </w:pPr>
      <w:r w:rsidRPr="00F4285A">
        <w:rPr>
          <w:b/>
          <w:szCs w:val="20"/>
        </w:rPr>
        <w:t>Modulation</w:t>
      </w:r>
      <w:r w:rsidRPr="00F4285A">
        <w:rPr>
          <w:b/>
        </w:rPr>
        <w:t xml:space="preserve"> and spectral efficiency</w:t>
      </w:r>
    </w:p>
    <w:p w:rsidR="00B12A4B" w:rsidRPr="00F4285A" w:rsidRDefault="00B12A4B" w:rsidP="00AA4DFB">
      <w:pPr>
        <w:pStyle w:val="ECCParagraph"/>
      </w:pPr>
      <w:r w:rsidRPr="00F4285A">
        <w:t xml:space="preserve">Advances in the area of modulation and coding (error correction) technology, new modem chips, and MW components like low phase noise VCO, are having a profound effect on the increase of capacities of </w:t>
      </w:r>
      <w:r w:rsidR="00A24E51" w:rsidRPr="00F4285A">
        <w:t>P-P</w:t>
      </w:r>
      <w:r w:rsidRPr="00F4285A">
        <w:t xml:space="preserve"> links. Today modulation schemes of as high as 128-QAM </w:t>
      </w:r>
      <w:proofErr w:type="gramStart"/>
      <w:r w:rsidRPr="00F4285A">
        <w:t>are</w:t>
      </w:r>
      <w:proofErr w:type="gramEnd"/>
      <w:r w:rsidRPr="00F4285A">
        <w:t xml:space="preserve"> used widely for trunk/infrastructure networks and modulation as high as 16-QAM is increasingly used for access links. New equipment can cope with modulation formats up to 512-QAM and the introduction in the market of 1024-QAM systems is expected in short time</w:t>
      </w:r>
      <w:r w:rsidR="00EA49A7">
        <w:t xml:space="preserve"> as shown in </w:t>
      </w:r>
      <w:r w:rsidR="00EA49A7">
        <w:fldChar w:fldCharType="begin"/>
      </w:r>
      <w:r w:rsidR="00EA49A7">
        <w:instrText xml:space="preserve"> REF _Ref304549496 \h </w:instrText>
      </w:r>
      <w:r w:rsidR="00EA49A7">
        <w:fldChar w:fldCharType="separate"/>
      </w:r>
      <w:r w:rsidR="00EA49A7" w:rsidRPr="00F4285A">
        <w:t xml:space="preserve">Figure </w:t>
      </w:r>
      <w:r w:rsidR="00EA49A7">
        <w:rPr>
          <w:noProof/>
        </w:rPr>
        <w:t>9</w:t>
      </w:r>
      <w:r w:rsidR="00EA49A7">
        <w:fldChar w:fldCharType="end"/>
      </w:r>
      <w:r w:rsidRPr="00F4285A">
        <w:t>.</w:t>
      </w:r>
    </w:p>
    <w:p w:rsidR="00C1731F" w:rsidRPr="00F4285A" w:rsidRDefault="00C1731F" w:rsidP="00AA4DFB">
      <w:pPr>
        <w:pStyle w:val="ECCParagraph"/>
      </w:pPr>
      <w:r w:rsidRPr="00F4285A">
        <w:t xml:space="preserve">The flexibility in applying higher modulation orders to achieve higher throughput in a given channel bandwidth may allow operators to solve capacity problems within the conditions of spectrum scarcity in a particular frequency </w:t>
      </w:r>
      <w:proofErr w:type="gramStart"/>
      <w:r w:rsidRPr="00F4285A">
        <w:t>band .</w:t>
      </w:r>
      <w:proofErr w:type="gramEnd"/>
    </w:p>
    <w:p w:rsidR="00C1731F" w:rsidRPr="00F4285A" w:rsidRDefault="003F2588" w:rsidP="00AA4DFB">
      <w:pPr>
        <w:pStyle w:val="ECCParagraph"/>
      </w:pPr>
      <w:r w:rsidRPr="00F4285A">
        <w:t>T</w:t>
      </w:r>
      <w:r w:rsidR="00C1731F" w:rsidRPr="00F4285A">
        <w:t>he actual increase in transport capacity with the modulation format follows a growing trend only with the logarithm of the</w:t>
      </w:r>
      <w:r w:rsidR="00EA49A7">
        <w:t xml:space="preserve"> </w:t>
      </w:r>
      <w:r w:rsidR="00C1731F" w:rsidRPr="00F4285A">
        <w:t>modulation index</w:t>
      </w:r>
      <w:r w:rsidR="000A3C5B" w:rsidRPr="00F4285A">
        <w:t>. T</w:t>
      </w:r>
      <w:r w:rsidR="00C1731F" w:rsidRPr="00F4285A">
        <w:t xml:space="preserve">herefore </w:t>
      </w:r>
      <w:r w:rsidRPr="00F4285A">
        <w:t>the increase</w:t>
      </w:r>
      <w:r w:rsidR="00C1731F" w:rsidRPr="00F4285A">
        <w:t xml:space="preserve"> becomes, in percentage, lower and lower with the </w:t>
      </w:r>
      <w:r w:rsidRPr="00F4285A">
        <w:t>modulation index</w:t>
      </w:r>
      <w:r w:rsidR="00C1731F" w:rsidRPr="00F4285A">
        <w:t xml:space="preserve"> increase</w:t>
      </w:r>
      <w:r w:rsidR="000A3C5B" w:rsidRPr="00F4285A">
        <w:t xml:space="preserve">. </w:t>
      </w:r>
      <w:r w:rsidR="00C1731F" w:rsidRPr="00F4285A">
        <w:t>Taking also into account the need for more redundant error correction codes, a further enhancement beyond 1024-QAM might no longer justify the technology investment for their development.</w:t>
      </w:r>
    </w:p>
    <w:p w:rsidR="00C1731F" w:rsidRPr="00F4285A" w:rsidRDefault="00C1731F" w:rsidP="00C1731F">
      <w:pPr>
        <w:pStyle w:val="ECCParagraph"/>
        <w:jc w:val="center"/>
        <w:rPr>
          <w:rFonts w:cs="Arial"/>
        </w:rPr>
      </w:pPr>
      <w:r w:rsidRPr="00F4285A">
        <w:rPr>
          <w:noProof/>
          <w:lang w:eastAsia="en-GB"/>
        </w:rPr>
        <w:drawing>
          <wp:inline distT="0" distB="0" distL="0" distR="0" wp14:anchorId="3AD38FDC" wp14:editId="6142CA74">
            <wp:extent cx="6120765" cy="3149055"/>
            <wp:effectExtent l="1905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120765" cy="3149055"/>
                    </a:xfrm>
                    <a:prstGeom prst="rect">
                      <a:avLst/>
                    </a:prstGeom>
                    <a:noFill/>
                    <a:ln w="9525">
                      <a:noFill/>
                      <a:miter lim="800000"/>
                      <a:headEnd/>
                      <a:tailEnd/>
                    </a:ln>
                  </pic:spPr>
                </pic:pic>
              </a:graphicData>
            </a:graphic>
          </wp:inline>
        </w:drawing>
      </w:r>
    </w:p>
    <w:p w:rsidR="00C1731F" w:rsidRPr="00F4285A" w:rsidRDefault="00C1731F" w:rsidP="00C1731F">
      <w:pPr>
        <w:pStyle w:val="ECCFiguretitle"/>
        <w:numPr>
          <w:ilvl w:val="0"/>
          <w:numId w:val="0"/>
        </w:numPr>
      </w:pPr>
      <w:bookmarkStart w:id="49" w:name="_Ref304549496"/>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9</w:t>
      </w:r>
      <w:r w:rsidR="004201AD" w:rsidRPr="00F4285A">
        <w:fldChar w:fldCharType="end"/>
      </w:r>
      <w:bookmarkEnd w:id="49"/>
      <w:r w:rsidRPr="00F4285A">
        <w:t xml:space="preserve"> - Spectral Efficiency versus Modulation Level (example for CS=28 MHz and symbol frequency of around 0.9CS</w:t>
      </w:r>
      <w:r w:rsidRPr="00F4285A">
        <w:rPr>
          <w:rFonts w:ascii="Calibri" w:hAnsi="Calibri"/>
        </w:rPr>
        <w:t>)</w:t>
      </w:r>
    </w:p>
    <w:p w:rsidR="00E9286C" w:rsidRPr="00F4285A" w:rsidRDefault="00E9286C" w:rsidP="00AA4DFB">
      <w:pPr>
        <w:pStyle w:val="ECCParagraph"/>
        <w:rPr>
          <w:b/>
        </w:rPr>
      </w:pPr>
      <w:r w:rsidRPr="00F4285A">
        <w:rPr>
          <w:b/>
        </w:rPr>
        <w:t>Polarization</w:t>
      </w:r>
    </w:p>
    <w:p w:rsidR="00E9286C" w:rsidRPr="00F4285A" w:rsidRDefault="00E9286C" w:rsidP="00AA4DFB">
      <w:pPr>
        <w:pStyle w:val="ECCParagraph"/>
      </w:pPr>
      <w:r w:rsidRPr="00F4285A">
        <w:t xml:space="preserve">The additional use of Cross-Polarization Interference Cancellation (XPIC) to double capacity in Co-Channel Dual-Polarization (CCDP) applications is already a well consolidated technique and should also be more and more utilised. </w:t>
      </w:r>
    </w:p>
    <w:p w:rsidR="00E9286C" w:rsidRPr="00F4285A" w:rsidRDefault="00E9286C" w:rsidP="00AA4DFB">
      <w:pPr>
        <w:pStyle w:val="ECCParagraph"/>
        <w:rPr>
          <w:b/>
        </w:rPr>
      </w:pPr>
      <w:r w:rsidRPr="00F4285A">
        <w:rPr>
          <w:b/>
        </w:rPr>
        <w:t>Channel size and new bands</w:t>
      </w:r>
    </w:p>
    <w:p w:rsidR="00B12A4B" w:rsidRPr="00F4285A" w:rsidRDefault="00B12A4B" w:rsidP="00AA4DFB">
      <w:pPr>
        <w:pStyle w:val="ECCParagraph"/>
      </w:pPr>
      <w:r w:rsidRPr="00F4285A">
        <w:t>A further possibility for increasing link capacity is the use of systems operating on wider CS. The following opportunities are likely to be more and more used:</w:t>
      </w:r>
    </w:p>
    <w:p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r w:rsidRPr="00F4285A">
        <w:rPr>
          <w:rFonts w:ascii="Arial" w:hAnsi="Arial" w:cs="Arial"/>
          <w:snapToGrid/>
          <w:sz w:val="20"/>
        </w:rPr>
        <w:lastRenderedPageBreak/>
        <w:t>bands below 10</w:t>
      </w:r>
      <w:r w:rsidR="00BE5421" w:rsidRPr="00F4285A">
        <w:rPr>
          <w:rFonts w:ascii="Arial" w:hAnsi="Arial" w:cs="Arial"/>
          <w:snapToGrid/>
          <w:sz w:val="20"/>
        </w:rPr>
        <w:t>GHz: 2x28, 2x29</w:t>
      </w:r>
      <w:r w:rsidR="00747E51" w:rsidRPr="00F4285A">
        <w:rPr>
          <w:rFonts w:ascii="Arial" w:hAnsi="Arial" w:cs="Arial"/>
          <w:snapToGrid/>
          <w:sz w:val="20"/>
        </w:rPr>
        <w:t>.6</w:t>
      </w:r>
      <w:r w:rsidRPr="00F4285A">
        <w:rPr>
          <w:rFonts w:ascii="Arial" w:hAnsi="Arial" w:cs="Arial"/>
          <w:snapToGrid/>
          <w:sz w:val="20"/>
        </w:rPr>
        <w:t>5 and 2x40 MHz CS; options recently introduced in relevant ECC and ITU-R recommended channel arrangements, which could be used whenever the coordination with existing networks permits.</w:t>
      </w:r>
    </w:p>
    <w:p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r w:rsidRPr="00F4285A">
        <w:rPr>
          <w:rFonts w:ascii="Arial" w:hAnsi="Arial" w:cs="Arial"/>
          <w:snapToGrid/>
          <w:sz w:val="20"/>
        </w:rPr>
        <w:t>bands in range 10-50 GHz: 56 and 112MHz CS</w:t>
      </w:r>
      <w:r w:rsidRPr="00F4285A">
        <w:rPr>
          <w:rStyle w:val="FootnoteReference"/>
          <w:rFonts w:ascii="Arial" w:hAnsi="Arial" w:cs="Arial"/>
          <w:snapToGrid/>
          <w:sz w:val="20"/>
        </w:rPr>
        <w:footnoteReference w:id="3"/>
      </w:r>
      <w:r w:rsidRPr="00F4285A">
        <w:rPr>
          <w:rFonts w:ascii="Arial" w:hAnsi="Arial" w:cs="Arial"/>
          <w:snapToGrid/>
          <w:sz w:val="20"/>
        </w:rPr>
        <w:t>;</w:t>
      </w:r>
    </w:p>
    <w:p w:rsidR="00B12A4B" w:rsidRPr="00F4285A" w:rsidRDefault="00B12A4B" w:rsidP="00520DBE">
      <w:pPr>
        <w:pStyle w:val="Normalerostyle"/>
        <w:numPr>
          <w:ilvl w:val="0"/>
          <w:numId w:val="9"/>
        </w:numPr>
        <w:suppressAutoHyphens w:val="0"/>
        <w:spacing w:line="240" w:lineRule="auto"/>
        <w:rPr>
          <w:rFonts w:ascii="Arial" w:hAnsi="Arial" w:cs="Arial"/>
          <w:snapToGrid/>
          <w:sz w:val="20"/>
        </w:rPr>
      </w:pPr>
      <w:proofErr w:type="gramStart"/>
      <w:r w:rsidRPr="00F4285A">
        <w:rPr>
          <w:rFonts w:ascii="Arial" w:hAnsi="Arial" w:cs="Arial"/>
          <w:snapToGrid/>
          <w:sz w:val="20"/>
        </w:rPr>
        <w:t>bands</w:t>
      </w:r>
      <w:proofErr w:type="gramEnd"/>
      <w:r w:rsidRPr="00F4285A">
        <w:rPr>
          <w:rFonts w:ascii="Arial" w:hAnsi="Arial" w:cs="Arial"/>
          <w:snapToGrid/>
          <w:sz w:val="20"/>
        </w:rPr>
        <w:t xml:space="preserve"> above 57 GHz: e.g. Nx250 MHz CS in 71-76/81-86 GHz.</w:t>
      </w:r>
    </w:p>
    <w:p w:rsidR="00B12A4B" w:rsidRPr="00F4285A" w:rsidRDefault="00B12A4B" w:rsidP="00B12A4B">
      <w:pPr>
        <w:pStyle w:val="Normalerostyle"/>
        <w:suppressAutoHyphens w:val="0"/>
        <w:spacing w:line="240" w:lineRule="auto"/>
        <w:rPr>
          <w:rFonts w:ascii="Arial" w:hAnsi="Arial" w:cs="Arial"/>
          <w:snapToGrid/>
          <w:sz w:val="20"/>
        </w:rPr>
      </w:pPr>
    </w:p>
    <w:p w:rsidR="00B12A4B" w:rsidRPr="00F4285A" w:rsidRDefault="00B12A4B" w:rsidP="00AA4DFB">
      <w:pPr>
        <w:pStyle w:val="ECCParagraph"/>
      </w:pPr>
      <w:r w:rsidRPr="00F4285A">
        <w:t xml:space="preserve">Extreme High Frequency Band (E-Band), 71-76/81-86 GHz and, with minor impact, the forthcoming 92-95 GHz </w:t>
      </w:r>
      <w:r w:rsidR="00E9286C" w:rsidRPr="00F4285A">
        <w:t xml:space="preserve">band </w:t>
      </w:r>
      <w:r w:rsidRPr="00F4285A">
        <w:t xml:space="preserve">result particular promising in term of capacity (multi </w:t>
      </w:r>
      <w:proofErr w:type="spellStart"/>
      <w:r w:rsidRPr="00F4285A">
        <w:t>Gbit</w:t>
      </w:r>
      <w:proofErr w:type="spellEnd"/>
      <w:r w:rsidRPr="00F4285A">
        <w:t xml:space="preserve">/s radio). </w:t>
      </w:r>
      <w:proofErr w:type="spellStart"/>
      <w:r w:rsidRPr="00F4285A">
        <w:t>Equipments</w:t>
      </w:r>
      <w:proofErr w:type="spellEnd"/>
      <w:r w:rsidRPr="00F4285A">
        <w:t xml:space="preserve"> in these bands are currently challenging in terms of VCO phase noise, component analogue bandwidth and processing / sampling frequency.</w:t>
      </w:r>
    </w:p>
    <w:p w:rsidR="00B12A4B" w:rsidRPr="00F4285A" w:rsidRDefault="00B12A4B" w:rsidP="00AA4DFB">
      <w:pPr>
        <w:pStyle w:val="ECCParagraph"/>
      </w:pPr>
      <w:r w:rsidRPr="00F4285A">
        <w:t xml:space="preserve">On the market </w:t>
      </w:r>
      <w:r w:rsidR="00E9286C" w:rsidRPr="00F4285A">
        <w:t xml:space="preserve">E-Band equipment with simple modulation formats (maximum 4-QAM) </w:t>
      </w:r>
      <w:r w:rsidRPr="00F4285A">
        <w:t xml:space="preserve">are already present but industries are working and very confident on the availability of more complex </w:t>
      </w:r>
      <w:proofErr w:type="spellStart"/>
      <w:r w:rsidRPr="00F4285A">
        <w:t>equipments</w:t>
      </w:r>
      <w:proofErr w:type="spellEnd"/>
      <w:r w:rsidRPr="00F4285A">
        <w:t xml:space="preserve"> with higher modulation formats which could form very high density networks provided that a suitable co-ordinated frequency regime is adopted.</w:t>
      </w:r>
    </w:p>
    <w:p w:rsidR="00B12A4B" w:rsidRPr="00F4285A" w:rsidRDefault="00B12A4B" w:rsidP="00AA4DFB">
      <w:pPr>
        <w:pStyle w:val="ECCParagraph"/>
      </w:pPr>
      <w:r w:rsidRPr="00F4285A">
        <w:t>The technology development expected for the E-band might also relive the interest for other high frequency bands, such as the 50, the 52 and the 55 GHz, which are presently poorly used even if ECC Recommendation</w:t>
      </w:r>
      <w:r w:rsidR="00511BBF" w:rsidRPr="00F4285A">
        <w:t>s</w:t>
      </w:r>
      <w:r w:rsidRPr="00F4285A">
        <w:t xml:space="preserve"> are already available since many years.</w:t>
      </w:r>
    </w:p>
    <w:p w:rsidR="00E9286C" w:rsidRPr="00F4285A" w:rsidRDefault="00E9286C" w:rsidP="00AA4DFB">
      <w:pPr>
        <w:pStyle w:val="ECCParagraph"/>
        <w:rPr>
          <w:b/>
        </w:rPr>
      </w:pPr>
      <w:r w:rsidRPr="00F4285A">
        <w:rPr>
          <w:b/>
          <w:szCs w:val="20"/>
        </w:rPr>
        <w:t>Adaptive modulation</w:t>
      </w:r>
    </w:p>
    <w:p w:rsidR="00B12A4B" w:rsidRPr="00F4285A" w:rsidRDefault="00B12A4B" w:rsidP="00AA4DFB">
      <w:pPr>
        <w:pStyle w:val="ECCParagraph"/>
      </w:pPr>
      <w:r w:rsidRPr="00F4285A">
        <w:t>The new services offered</w:t>
      </w:r>
      <w:r w:rsidR="00B33571" w:rsidRPr="00F4285A">
        <w:t xml:space="preserve"> </w:t>
      </w:r>
      <w:r w:rsidR="00E9286C" w:rsidRPr="00F4285A">
        <w:t>to the end-user</w:t>
      </w:r>
      <w:r w:rsidRPr="00F4285A">
        <w:t>, over IP based platforms, are going to evolve with different degrees of quality (pay for quality) from the simplest “best effort” to different increasing degrees of guaranteed traffic availabilities. Therefore, the</w:t>
      </w:r>
      <w:r w:rsidR="00461A47" w:rsidRPr="00F4285A">
        <w:t xml:space="preserve"> AM</w:t>
      </w:r>
      <w:r w:rsidRPr="00F4285A">
        <w:t xml:space="preserve"> algorithm perfectly fits the quality requirement and allows the use of high modulation schemes even in access links. AM is used to dynamically increase radio throughput by scaling modulation schemes (e.g. 4-QAM → 64-QAM → 256-QAM) according to the current propagation condition (</w:t>
      </w:r>
      <w:r w:rsidR="00C53DAB" w:rsidRPr="00F4285A">
        <w:fldChar w:fldCharType="begin"/>
      </w:r>
      <w:r w:rsidR="00C53DAB" w:rsidRPr="00F4285A">
        <w:instrText xml:space="preserve"> REF _Ref299961160 \h  \* MERGEFORMAT </w:instrText>
      </w:r>
      <w:r w:rsidR="00C53DAB" w:rsidRPr="00F4285A">
        <w:fldChar w:fldCharType="separate"/>
      </w:r>
      <w:r w:rsidR="00EA49A7" w:rsidRPr="00F4285A">
        <w:t xml:space="preserve">Figure </w:t>
      </w:r>
      <w:r w:rsidR="00EA49A7">
        <w:t>10</w:t>
      </w:r>
      <w:r w:rsidR="00C53DAB" w:rsidRPr="00F4285A">
        <w:fldChar w:fldCharType="end"/>
      </w:r>
      <w:r w:rsidRPr="00F4285A">
        <w:t>).</w:t>
      </w:r>
    </w:p>
    <w:p w:rsidR="00B12A4B" w:rsidRPr="00F4285A" w:rsidRDefault="00B12A4B" w:rsidP="00AA4DFB">
      <w:pPr>
        <w:pStyle w:val="ECCParagraph"/>
      </w:pPr>
      <w:r w:rsidRPr="00F4285A">
        <w:t>The modulation scheme can be changed errorless and traffic is added during modulation scaling up or dropped during modulation scaling down according to the assigned priority profile.</w:t>
      </w:r>
    </w:p>
    <w:p w:rsidR="00B12A4B" w:rsidRPr="00F4285A" w:rsidRDefault="00B12A4B" w:rsidP="00AA4DFB">
      <w:pPr>
        <w:pStyle w:val="ECCParagraph"/>
      </w:pPr>
      <w:r w:rsidRPr="00F4285A">
        <w:t>Conversely, for high capacity links in core networks, AM can be used to further increase link availability, for the high priority fraction of the payload, by means of scaling down to lower modulation formats (e.g. 256-QAM → 64-QAM → 4-QAM) during fading condition.</w:t>
      </w:r>
    </w:p>
    <w:p w:rsidR="00B12A4B" w:rsidRPr="00F4285A" w:rsidRDefault="00B12A4B" w:rsidP="00AA4DFB">
      <w:pPr>
        <w:pStyle w:val="ECCParagraph"/>
      </w:pPr>
      <w:r w:rsidRPr="00F4285A">
        <w:t xml:space="preserve">It should be noted that in bands above 60 GHz, where very large bandwidth are possible, in the order of 1 GHz or more, the technology might not allow the use </w:t>
      </w:r>
      <w:r w:rsidR="00511BBF" w:rsidRPr="00F4285A">
        <w:t>of very high modulation formats. P</w:t>
      </w:r>
      <w:r w:rsidRPr="00F4285A">
        <w:t xml:space="preserve">resent </w:t>
      </w:r>
      <w:proofErr w:type="spellStart"/>
      <w:r w:rsidRPr="00F4285A">
        <w:t>equipments</w:t>
      </w:r>
      <w:proofErr w:type="spellEnd"/>
      <w:r w:rsidRPr="00F4285A">
        <w:t xml:space="preserve"> offer no more than 2 or 4 states modulation formats and 16/32 QAM will already be a challenge for the future. For this reason a different adaptive methodology, referred in ETSI EN 302 217-3 as “band-adaptive systems”</w:t>
      </w:r>
      <w:r w:rsidR="00511BBF" w:rsidRPr="00F4285A">
        <w:t>, might also be employed. D</w:t>
      </w:r>
      <w:r w:rsidRPr="00F4285A">
        <w:t>uring adverse propagation, the system extends the receiver BER threshold, for a portion of the payload, reducing the bandwidth rather than dropping the modulation level. In this way longer links may also be covered with satisfactory capacity/quality trade off.</w:t>
      </w:r>
    </w:p>
    <w:p w:rsidR="00B12A4B" w:rsidRPr="00F4285A" w:rsidRDefault="006A68A3" w:rsidP="00182278">
      <w:pPr>
        <w:jc w:val="center"/>
        <w:rPr>
          <w:lang w:val="en-GB"/>
        </w:rPr>
      </w:pPr>
      <w:r w:rsidRPr="00F4285A">
        <w:rPr>
          <w:noProof/>
          <w:lang w:val="en-GB" w:eastAsia="en-GB"/>
        </w:rPr>
        <w:lastRenderedPageBreak/>
        <w:drawing>
          <wp:inline distT="0" distB="0" distL="0" distR="0" wp14:anchorId="5A5DB4AE" wp14:editId="57E970AB">
            <wp:extent cx="4427700" cy="252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427700" cy="2520000"/>
                    </a:xfrm>
                    <a:prstGeom prst="rect">
                      <a:avLst/>
                    </a:prstGeom>
                    <a:noFill/>
                    <a:ln w="9525">
                      <a:noFill/>
                      <a:miter lim="800000"/>
                      <a:headEnd/>
                      <a:tailEnd/>
                    </a:ln>
                  </pic:spPr>
                </pic:pic>
              </a:graphicData>
            </a:graphic>
          </wp:inline>
        </w:drawing>
      </w:r>
    </w:p>
    <w:p w:rsidR="00B12A4B" w:rsidRPr="00F4285A" w:rsidRDefault="00580817" w:rsidP="00580817">
      <w:pPr>
        <w:pStyle w:val="ECCFiguretitle"/>
        <w:numPr>
          <w:ilvl w:val="0"/>
          <w:numId w:val="0"/>
        </w:numPr>
      </w:pPr>
      <w:bookmarkStart w:id="50" w:name="_Ref299961160"/>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10</w:t>
      </w:r>
      <w:r w:rsidR="004201AD" w:rsidRPr="00F4285A">
        <w:fldChar w:fldCharType="end"/>
      </w:r>
      <w:bookmarkEnd w:id="50"/>
      <w:r w:rsidRPr="00F4285A">
        <w:t xml:space="preserve"> - </w:t>
      </w:r>
      <w:r w:rsidR="006A68A3" w:rsidRPr="00F4285A">
        <w:t>Adaptive Modulation example (availability/outage figures are indicative)</w:t>
      </w:r>
    </w:p>
    <w:p w:rsidR="00E9286C" w:rsidRPr="00F4285A" w:rsidRDefault="00E9286C" w:rsidP="00AA4DFB">
      <w:pPr>
        <w:pStyle w:val="ECCParagraph"/>
        <w:rPr>
          <w:b/>
        </w:rPr>
      </w:pPr>
      <w:r w:rsidRPr="00F4285A">
        <w:rPr>
          <w:b/>
          <w:szCs w:val="20"/>
        </w:rPr>
        <w:t>Link design</w:t>
      </w:r>
      <w:r w:rsidRPr="00F4285A">
        <w:rPr>
          <w:b/>
        </w:rPr>
        <w:t xml:space="preserve"> methodology</w:t>
      </w:r>
    </w:p>
    <w:p w:rsidR="00DD2AA7" w:rsidRPr="00F4285A" w:rsidRDefault="00DD2AA7" w:rsidP="00AA4DFB">
      <w:pPr>
        <w:pStyle w:val="ECCParagraph"/>
      </w:pPr>
      <w:r w:rsidRPr="00F4285A">
        <w:t>The potential higher susceptibility to interference is successfully overcome by applying careful planning of link budgets and, when the coordination procedure foresee the use of Automatic Transmi</w:t>
      </w:r>
      <w:r w:rsidR="001B4C1D" w:rsidRPr="00F4285A">
        <w:t>t</w:t>
      </w:r>
      <w:r w:rsidRPr="00F4285A">
        <w:t xml:space="preserve"> Power Control (ATPC) to limit transmitted power in congested networks, considering the joint interaction of ATPC and </w:t>
      </w:r>
      <w:r w:rsidR="00614718" w:rsidRPr="00F4285A">
        <w:rPr>
          <w:rFonts w:cs="Arial"/>
        </w:rPr>
        <w:t>Adaptive Modulation (</w:t>
      </w:r>
      <w:r w:rsidRPr="00F4285A">
        <w:t>AM).The joint use of AM and ATPC requires careful consideration in order to balance the advantages separately offered by those technologies (</w:t>
      </w:r>
      <w:r w:rsidR="004201AD" w:rsidRPr="00F4285A">
        <w:fldChar w:fldCharType="begin"/>
      </w:r>
      <w:r w:rsidR="00614718" w:rsidRPr="00F4285A">
        <w:instrText xml:space="preserve"> REF _Ref303688564 \h </w:instrText>
      </w:r>
      <w:r w:rsidR="004201AD" w:rsidRPr="00F4285A">
        <w:fldChar w:fldCharType="separate"/>
      </w:r>
      <w:r w:rsidR="00EA49A7" w:rsidRPr="00F4285A">
        <w:t xml:space="preserve">Figure </w:t>
      </w:r>
      <w:r w:rsidR="00EA49A7">
        <w:rPr>
          <w:noProof/>
        </w:rPr>
        <w:t>11</w:t>
      </w:r>
      <w:r w:rsidR="004201AD" w:rsidRPr="00F4285A">
        <w:fldChar w:fldCharType="end"/>
      </w:r>
      <w:r w:rsidRPr="00F4285A">
        <w:t xml:space="preserve"> and </w:t>
      </w:r>
      <w:r w:rsidR="004201AD" w:rsidRPr="00F4285A">
        <w:fldChar w:fldCharType="begin"/>
      </w:r>
      <w:r w:rsidR="00614718" w:rsidRPr="00F4285A">
        <w:instrText xml:space="preserve"> REF _Ref303688576 \h </w:instrText>
      </w:r>
      <w:r w:rsidR="004201AD" w:rsidRPr="00F4285A">
        <w:fldChar w:fldCharType="separate"/>
      </w:r>
      <w:r w:rsidR="00EA49A7" w:rsidRPr="00F4285A">
        <w:t xml:space="preserve">Figure </w:t>
      </w:r>
      <w:r w:rsidR="00EA49A7">
        <w:rPr>
          <w:noProof/>
        </w:rPr>
        <w:t>12</w:t>
      </w:r>
      <w:r w:rsidR="004201AD" w:rsidRPr="00F4285A">
        <w:fldChar w:fldCharType="end"/>
      </w:r>
      <w:r w:rsidRPr="00F4285A">
        <w:t>).</w:t>
      </w:r>
    </w:p>
    <w:p w:rsidR="00DD2AA7" w:rsidRPr="00F4285A" w:rsidRDefault="002F7643" w:rsidP="00DD2AA7">
      <w:pPr>
        <w:pStyle w:val="ECCFiguretitle"/>
        <w:numPr>
          <w:ilvl w:val="0"/>
          <w:numId w:val="0"/>
        </w:numPr>
        <w:rPr>
          <w:noProof/>
          <w:lang w:eastAsia="en-GB"/>
        </w:rPr>
      </w:pPr>
      <w:r>
        <w:rPr>
          <w:rFonts w:ascii="Times New Roman" w:hAnsi="Times New Roman"/>
          <w:noProof/>
          <w:szCs w:val="20"/>
          <w:lang w:eastAsia="en-GB"/>
        </w:rPr>
        <w:object w:dxaOrig="7230" w:dyaOrig="5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4pt" o:ole="">
            <v:imagedata r:id="rId22" o:title=""/>
          </v:shape>
          <o:OLEObject Type="Embed" ProgID="PowerPoint.Slide.12" ShapeID="_x0000_i1025" DrawAspect="Content" ObjectID="_1378301501" r:id="rId23"/>
        </w:object>
      </w:r>
    </w:p>
    <w:p w:rsidR="00DD2AA7" w:rsidRPr="00F4285A" w:rsidRDefault="00DD2AA7" w:rsidP="00DD2AA7">
      <w:pPr>
        <w:pStyle w:val="ECCFiguretitle"/>
        <w:numPr>
          <w:ilvl w:val="0"/>
          <w:numId w:val="0"/>
        </w:numPr>
      </w:pPr>
      <w:bookmarkStart w:id="51" w:name="_Ref303688564"/>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11</w:t>
      </w:r>
      <w:r w:rsidR="004201AD" w:rsidRPr="00F4285A">
        <w:fldChar w:fldCharType="end"/>
      </w:r>
      <w:bookmarkEnd w:id="51"/>
      <w:r w:rsidRPr="00F4285A">
        <w:t xml:space="preserve"> - Fade Margin impact to Adaptive Modulation</w:t>
      </w:r>
    </w:p>
    <w:p w:rsidR="009D7E10" w:rsidRPr="00F4285A" w:rsidRDefault="004201AD" w:rsidP="00AA4DFB">
      <w:pPr>
        <w:pStyle w:val="ECCParagraph"/>
      </w:pPr>
      <w:r w:rsidRPr="00F4285A">
        <w:fldChar w:fldCharType="begin"/>
      </w:r>
      <w:r w:rsidR="00FC6AAA" w:rsidRPr="00F4285A">
        <w:rPr>
          <w:rFonts w:cs="Arial"/>
        </w:rPr>
        <w:instrText xml:space="preserve"> REF _Ref303688564 \h </w:instrText>
      </w:r>
      <w:r w:rsidRPr="00F4285A">
        <w:fldChar w:fldCharType="separate"/>
      </w:r>
      <w:r w:rsidR="00EA49A7" w:rsidRPr="00F4285A">
        <w:t xml:space="preserve">Figure </w:t>
      </w:r>
      <w:r w:rsidR="00EA49A7">
        <w:rPr>
          <w:noProof/>
        </w:rPr>
        <w:t>11</w:t>
      </w:r>
      <w:r w:rsidRPr="00F4285A">
        <w:fldChar w:fldCharType="end"/>
      </w:r>
      <w:r w:rsidR="00761DE6" w:rsidRPr="00F4285A">
        <w:t xml:space="preserve"> </w:t>
      </w:r>
      <w:r w:rsidR="009D7E10" w:rsidRPr="00F4285A">
        <w:t>shows the problematic related to the use of adaptive modulation, independently from the ATPC use; as indicative reference, only four examples of modulation formats are shown but any format could apply</w:t>
      </w:r>
      <w:r w:rsidR="008212FE" w:rsidRPr="00F4285A">
        <w:t xml:space="preserve"> </w:t>
      </w:r>
      <w:r w:rsidR="009D7E10" w:rsidRPr="00F4285A">
        <w:lastRenderedPageBreak/>
        <w:t xml:space="preserve">depending on the implementation. </w:t>
      </w:r>
      <w:r w:rsidRPr="00F4285A">
        <w:fldChar w:fldCharType="begin"/>
      </w:r>
      <w:r w:rsidR="00FC6AAA" w:rsidRPr="00F4285A">
        <w:rPr>
          <w:rFonts w:cs="Arial"/>
        </w:rPr>
        <w:instrText xml:space="preserve"> REF _Ref303688564 \h </w:instrText>
      </w:r>
      <w:r w:rsidRPr="00F4285A">
        <w:fldChar w:fldCharType="separate"/>
      </w:r>
      <w:r w:rsidR="00EA49A7" w:rsidRPr="00F4285A">
        <w:t xml:space="preserve">Figure </w:t>
      </w:r>
      <w:r w:rsidR="00EA49A7">
        <w:rPr>
          <w:noProof/>
        </w:rPr>
        <w:t>11</w:t>
      </w:r>
      <w:r w:rsidRPr="00F4285A">
        <w:fldChar w:fldCharType="end"/>
      </w:r>
      <w:r w:rsidR="00EA49A7">
        <w:t xml:space="preserve"> </w:t>
      </w:r>
      <w:r w:rsidR="009D7E10" w:rsidRPr="00F4285A">
        <w:t xml:space="preserve">shows that, as a function of the reference modulation format and the AM maximum available modulation format, a minimum nominal “clear sky” RSL (corresponding to a minimum fade margin) should be provided for fully exploiting the AM potentiality. For defining this minimum RSL a number of safeguards for implementation tolerance for Received Signal Level (RSL) detection and TX power setting tolerances should be taken into account. Consequently, very short hops might need special attention (see section </w:t>
      </w:r>
      <w:r w:rsidR="009D7E10" w:rsidRPr="00F4285A">
        <w:rPr>
          <w:szCs w:val="20"/>
        </w:rPr>
        <w:t xml:space="preserve">5.1.3 </w:t>
      </w:r>
      <w:r w:rsidR="00FC6AAA" w:rsidRPr="00F4285A">
        <w:rPr>
          <w:szCs w:val="20"/>
        </w:rPr>
        <w:t xml:space="preserve">where </w:t>
      </w:r>
      <w:r w:rsidR="009D7E10" w:rsidRPr="00F4285A">
        <w:rPr>
          <w:szCs w:val="20"/>
        </w:rPr>
        <w:t>short hops</w:t>
      </w:r>
      <w:r w:rsidR="00FC6AAA" w:rsidRPr="00F4285A">
        <w:rPr>
          <w:szCs w:val="20"/>
        </w:rPr>
        <w:t xml:space="preserve"> need is further detailed</w:t>
      </w:r>
      <w:r w:rsidR="009D7E10" w:rsidRPr="00F4285A">
        <w:t>).</w:t>
      </w:r>
    </w:p>
    <w:p w:rsidR="00DD2AA7" w:rsidRPr="00F4285A" w:rsidRDefault="00DD2AA7" w:rsidP="00AA4DFB">
      <w:pPr>
        <w:pStyle w:val="ECCParagraph"/>
      </w:pPr>
      <w:r w:rsidRPr="00F4285A">
        <w:t xml:space="preserve">When ATPC is added in the coordination process of AM links, </w:t>
      </w:r>
      <w:r w:rsidR="004201AD" w:rsidRPr="00F4285A">
        <w:fldChar w:fldCharType="begin"/>
      </w:r>
      <w:r w:rsidR="00FC6AAA" w:rsidRPr="00F4285A">
        <w:instrText xml:space="preserve"> REF _Ref303688576 \h </w:instrText>
      </w:r>
      <w:r w:rsidR="00090576" w:rsidRPr="00F4285A">
        <w:instrText xml:space="preserve"> \* MERGEFORMAT </w:instrText>
      </w:r>
      <w:r w:rsidR="004201AD" w:rsidRPr="00F4285A">
        <w:fldChar w:fldCharType="separate"/>
      </w:r>
      <w:r w:rsidR="00EA49A7" w:rsidRPr="00F4285A">
        <w:t xml:space="preserve">Figure </w:t>
      </w:r>
      <w:r w:rsidR="00EA49A7">
        <w:rPr>
          <w:noProof/>
        </w:rPr>
        <w:t>12</w:t>
      </w:r>
      <w:r w:rsidR="004201AD" w:rsidRPr="00F4285A">
        <w:fldChar w:fldCharType="end"/>
      </w:r>
      <w:r w:rsidRPr="00F4285A">
        <w:t xml:space="preserve"> shows that the available ATPC range is link-by-link variable and, in addition, the available ATPC range is limited by the above described safeguards for guaranteeing error free operation, to which an additional ATPC activation safeguard should be added; this may limit the range of ATPC available for planning purpose.</w:t>
      </w:r>
      <w:r w:rsidR="008212FE" w:rsidRPr="00F4285A">
        <w:t xml:space="preserve"> </w:t>
      </w:r>
      <w:r w:rsidRPr="00F4285A">
        <w:t>The minimum RSL defined for planning the network with ATPC enabled (nominal clear sky RSL with ATPC enabled) should be higher than the minimum required by all those systems safeguards for avoiding malfunctions or preventing full use of the AM operation.</w:t>
      </w:r>
    </w:p>
    <w:p w:rsidR="00DD2AA7" w:rsidRPr="00F4285A" w:rsidRDefault="00DD2AA7" w:rsidP="00AA4DFB">
      <w:pPr>
        <w:pStyle w:val="ECCParagraph"/>
      </w:pPr>
      <w:r w:rsidRPr="00F4285A">
        <w:t xml:space="preserve">It should also be noted that, in AM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w:t>
      </w:r>
      <w:proofErr w:type="spellStart"/>
      <w:r w:rsidRPr="00F4285A">
        <w:t>presettable</w:t>
      </w:r>
      <w:proofErr w:type="spellEnd"/>
      <w:r w:rsidRPr="00F4285A">
        <w:t xml:space="preserve"> “linear ATPC” range (see </w:t>
      </w:r>
      <w:r w:rsidR="004201AD" w:rsidRPr="00F4285A">
        <w:fldChar w:fldCharType="begin"/>
      </w:r>
      <w:r w:rsidR="00FC6AAA" w:rsidRPr="00F4285A">
        <w:instrText xml:space="preserve"> REF _Ref303688576 \h </w:instrText>
      </w:r>
      <w:r w:rsidR="00090576" w:rsidRPr="00F4285A">
        <w:instrText xml:space="preserve"> \* MERGEFORMAT </w:instrText>
      </w:r>
      <w:r w:rsidR="004201AD" w:rsidRPr="00F4285A">
        <w:fldChar w:fldCharType="separate"/>
      </w:r>
      <w:r w:rsidR="00EA49A7" w:rsidRPr="00F4285A">
        <w:t xml:space="preserve">Figure </w:t>
      </w:r>
      <w:r w:rsidR="00EA49A7">
        <w:rPr>
          <w:noProof/>
        </w:rPr>
        <w:t>12</w:t>
      </w:r>
      <w:r w:rsidR="004201AD" w:rsidRPr="00F4285A">
        <w:fldChar w:fldCharType="end"/>
      </w:r>
      <w:r w:rsidRPr="00F4285A">
        <w:t>) according the formula:</w:t>
      </w:r>
    </w:p>
    <w:p w:rsidR="00DD2AA7" w:rsidRPr="00F4285A" w:rsidRDefault="00DD2AA7" w:rsidP="00F4285A">
      <w:pPr>
        <w:pStyle w:val="ECCParagraph"/>
        <w:jc w:val="center"/>
      </w:pPr>
      <w:r w:rsidRPr="00F4285A">
        <w:t>A</w:t>
      </w:r>
      <w:r w:rsidRPr="00F4285A">
        <w:rPr>
          <w:vertAlign w:val="subscript"/>
        </w:rPr>
        <w:t>ATPC total</w:t>
      </w:r>
      <w:r w:rsidRPr="00F4285A">
        <w:t xml:space="preserve"> = A</w:t>
      </w:r>
      <w:r w:rsidRPr="00F4285A">
        <w:rPr>
          <w:vertAlign w:val="subscript"/>
        </w:rPr>
        <w:t>ATPC step</w:t>
      </w:r>
      <w:proofErr w:type="gramStart"/>
      <w:r w:rsidRPr="00F4285A">
        <w:t>.+</w:t>
      </w:r>
      <w:proofErr w:type="gramEnd"/>
      <w:r w:rsidRPr="00F4285A">
        <w:t xml:space="preserve"> A</w:t>
      </w:r>
      <w:r w:rsidRPr="00F4285A">
        <w:rPr>
          <w:vertAlign w:val="subscript"/>
        </w:rPr>
        <w:t>ATPC linear</w:t>
      </w:r>
    </w:p>
    <w:p w:rsidR="00DD2AA7" w:rsidRPr="00F4285A" w:rsidRDefault="00DD2AA7" w:rsidP="00AA4DFB">
      <w:pPr>
        <w:pStyle w:val="ECCParagraph"/>
      </w:pPr>
      <w:r w:rsidRPr="00F4285A">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rsidR="00DD2AA7" w:rsidRPr="00F4285A" w:rsidRDefault="002F7643" w:rsidP="00DD2AA7">
      <w:pPr>
        <w:pStyle w:val="ECCParagraph"/>
        <w:jc w:val="center"/>
      </w:pPr>
      <w:r>
        <w:rPr>
          <w:rFonts w:ascii="Times New Roman" w:hAnsi="Times New Roman"/>
          <w:szCs w:val="20"/>
        </w:rPr>
        <w:object w:dxaOrig="7095" w:dyaOrig="5280">
          <v:shape id="_x0000_i1026" type="#_x0000_t75" style="width:355.4pt;height:264.25pt" o:ole="">
            <v:imagedata r:id="rId24" o:title=""/>
          </v:shape>
          <o:OLEObject Type="Embed" ProgID="PowerPoint.Slide.12" ShapeID="_x0000_i1026" DrawAspect="Content" ObjectID="_1378301502" r:id="rId25"/>
        </w:object>
      </w:r>
    </w:p>
    <w:p w:rsidR="00DD2AA7" w:rsidRPr="00F4285A" w:rsidRDefault="00DD2AA7" w:rsidP="00DD2AA7">
      <w:pPr>
        <w:pStyle w:val="ECCFiguretitle"/>
        <w:numPr>
          <w:ilvl w:val="0"/>
          <w:numId w:val="0"/>
        </w:numPr>
      </w:pPr>
      <w:bookmarkStart w:id="52" w:name="_Ref303688576"/>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12</w:t>
      </w:r>
      <w:r w:rsidR="004201AD" w:rsidRPr="00F4285A">
        <w:fldChar w:fldCharType="end"/>
      </w:r>
      <w:bookmarkEnd w:id="52"/>
      <w:r w:rsidRPr="00F4285A">
        <w:t xml:space="preserve"> - Fade Margin and ATPC range impact to Adaptive Modulation</w:t>
      </w:r>
    </w:p>
    <w:p w:rsidR="00031C55" w:rsidRPr="00F4285A" w:rsidRDefault="00031C55" w:rsidP="00031C55">
      <w:pPr>
        <w:pStyle w:val="Heading3"/>
        <w:rPr>
          <w:lang w:val="en-GB"/>
        </w:rPr>
      </w:pPr>
      <w:bookmarkStart w:id="53" w:name="_Toc303675227"/>
      <w:bookmarkStart w:id="54" w:name="_Toc303675661"/>
      <w:bookmarkStart w:id="55" w:name="_Toc303676174"/>
      <w:bookmarkStart w:id="56" w:name="_Toc303675228"/>
      <w:bookmarkStart w:id="57" w:name="_Toc303675662"/>
      <w:bookmarkStart w:id="58" w:name="_Toc303676175"/>
      <w:bookmarkStart w:id="59" w:name="_Toc303675255"/>
      <w:bookmarkStart w:id="60" w:name="_Toc303675689"/>
      <w:bookmarkStart w:id="61" w:name="_Toc303676202"/>
      <w:bookmarkStart w:id="62" w:name="_Toc303675294"/>
      <w:bookmarkStart w:id="63" w:name="_Toc303675728"/>
      <w:bookmarkStart w:id="64" w:name="_Toc303676241"/>
      <w:bookmarkStart w:id="65" w:name="_Toc303584183"/>
      <w:bookmarkStart w:id="66" w:name="_Toc303610031"/>
      <w:bookmarkStart w:id="67" w:name="_Toc303675295"/>
      <w:bookmarkStart w:id="68" w:name="_Toc303675729"/>
      <w:bookmarkStart w:id="69" w:name="_Toc303676242"/>
      <w:bookmarkStart w:id="70" w:name="_Toc303584184"/>
      <w:bookmarkStart w:id="71" w:name="_Toc303610032"/>
      <w:bookmarkStart w:id="72" w:name="_Toc303675296"/>
      <w:bookmarkStart w:id="73" w:name="_Toc303675730"/>
      <w:bookmarkStart w:id="74" w:name="_Toc303676243"/>
      <w:bookmarkStart w:id="75" w:name="_Toc303584185"/>
      <w:bookmarkStart w:id="76" w:name="_Toc303610033"/>
      <w:bookmarkStart w:id="77" w:name="_Toc303675297"/>
      <w:bookmarkStart w:id="78" w:name="_Toc303675731"/>
      <w:bookmarkStart w:id="79" w:name="_Toc303676244"/>
      <w:bookmarkStart w:id="80" w:name="_Toc303584186"/>
      <w:bookmarkStart w:id="81" w:name="_Toc303610034"/>
      <w:bookmarkStart w:id="82" w:name="_Toc303675298"/>
      <w:bookmarkStart w:id="83" w:name="_Toc303675732"/>
      <w:bookmarkStart w:id="84" w:name="_Toc303676245"/>
      <w:bookmarkStart w:id="85" w:name="_Toc303584187"/>
      <w:bookmarkStart w:id="86" w:name="_Toc303610035"/>
      <w:bookmarkStart w:id="87" w:name="_Toc303675299"/>
      <w:bookmarkStart w:id="88" w:name="_Toc303675733"/>
      <w:bookmarkStart w:id="89" w:name="_Toc303676246"/>
      <w:bookmarkStart w:id="90" w:name="_Toc303584188"/>
      <w:bookmarkStart w:id="91" w:name="_Toc303610036"/>
      <w:bookmarkStart w:id="92" w:name="_Toc303675300"/>
      <w:bookmarkStart w:id="93" w:name="_Toc303675734"/>
      <w:bookmarkStart w:id="94" w:name="_Toc303676247"/>
      <w:bookmarkStart w:id="95" w:name="_Ref299964278"/>
      <w:bookmarkStart w:id="96" w:name="_Toc30455182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4285A">
        <w:rPr>
          <w:lang w:val="en-GB"/>
        </w:rPr>
        <w:t>Backhaul network evolution</w:t>
      </w:r>
      <w:bookmarkEnd w:id="95"/>
      <w:r w:rsidR="00832B43" w:rsidRPr="00F4285A">
        <w:rPr>
          <w:lang w:val="en-GB"/>
        </w:rPr>
        <w:t xml:space="preserve"> and its chall</w:t>
      </w:r>
      <w:r w:rsidR="005764F0" w:rsidRPr="00F4285A">
        <w:rPr>
          <w:lang w:val="en-GB"/>
        </w:rPr>
        <w:t>e</w:t>
      </w:r>
      <w:r w:rsidR="00832B43" w:rsidRPr="00F4285A">
        <w:rPr>
          <w:lang w:val="en-GB"/>
        </w:rPr>
        <w:t>nges</w:t>
      </w:r>
      <w:bookmarkEnd w:id="96"/>
    </w:p>
    <w:p w:rsidR="00511BBF" w:rsidRPr="00F4285A" w:rsidRDefault="003F2588" w:rsidP="00AA4DFB">
      <w:pPr>
        <w:pStyle w:val="ECCParagraph"/>
      </w:pPr>
      <w:r w:rsidRPr="00F4285A">
        <w:t>W</w:t>
      </w:r>
      <w:r w:rsidR="00511BBF" w:rsidRPr="00F4285A">
        <w:t>ith the progressive introduction of more and more broadband services offered by new generation of LTE mobile systems, also their backhaul networks need to suitably respond to the change.</w:t>
      </w:r>
    </w:p>
    <w:p w:rsidR="00031C55" w:rsidRPr="00F4285A" w:rsidRDefault="00511BBF" w:rsidP="00AA4DFB">
      <w:pPr>
        <w:pStyle w:val="ECCParagraph"/>
      </w:pPr>
      <w:r w:rsidRPr="00F4285A">
        <w:lastRenderedPageBreak/>
        <w:t xml:space="preserve">The expected growth of needed capacity implies also that, at least in highly populated urban areas, the base stations will use smaller size cell footprint and thus their density will increase. </w:t>
      </w:r>
      <w:proofErr w:type="gramStart"/>
      <w:r w:rsidRPr="00F4285A">
        <w:t>Consequently  FS</w:t>
      </w:r>
      <w:proofErr w:type="gramEnd"/>
      <w:r w:rsidRPr="00F4285A">
        <w:t xml:space="preserve"> backhauling link hop</w:t>
      </w:r>
      <w:r w:rsidR="00031C55" w:rsidRPr="00F4285A">
        <w:t xml:space="preserve"> should be significantly re</w:t>
      </w:r>
      <w:r w:rsidR="00381CA1">
        <w:t>duced</w:t>
      </w:r>
      <w:r w:rsidR="00031C55" w:rsidRPr="00F4285A">
        <w:t>.</w:t>
      </w:r>
    </w:p>
    <w:p w:rsidR="00031C55" w:rsidRPr="00F4285A" w:rsidRDefault="00031C55" w:rsidP="00AA4DFB">
      <w:pPr>
        <w:pStyle w:val="ECCParagraph"/>
      </w:pPr>
      <w:r w:rsidRPr="00F4285A">
        <w:t>In addition equipment may be installed on light poles at street level and shall not have a large visual impact. This will drive the use of smaller</w:t>
      </w:r>
      <w:r w:rsidR="003F2588" w:rsidRPr="00F4285A">
        <w:t>/integral</w:t>
      </w:r>
      <w:r w:rsidRPr="00F4285A">
        <w:t xml:space="preserve"> and/or adaptive antennas (see section</w:t>
      </w:r>
      <w:r w:rsidR="00381CA1">
        <w:t xml:space="preserve"> </w:t>
      </w:r>
      <w:r w:rsidR="00C53DAB" w:rsidRPr="00F4285A">
        <w:fldChar w:fldCharType="begin"/>
      </w:r>
      <w:r w:rsidR="00C53DAB" w:rsidRPr="00F4285A">
        <w:instrText xml:space="preserve"> REF _Ref303339544 \r \h  \* MERGEFORMAT </w:instrText>
      </w:r>
      <w:r w:rsidR="00C53DAB" w:rsidRPr="00F4285A">
        <w:fldChar w:fldCharType="separate"/>
      </w:r>
      <w:r w:rsidR="00EA49A7">
        <w:t>4.3</w:t>
      </w:r>
      <w:r w:rsidR="00C53DAB" w:rsidRPr="00F4285A">
        <w:fldChar w:fldCharType="end"/>
      </w:r>
      <w:r w:rsidRPr="00F4285A">
        <w:t>).</w:t>
      </w:r>
    </w:p>
    <w:p w:rsidR="00511BBF" w:rsidRPr="00F4285A" w:rsidRDefault="00511BBF" w:rsidP="00AA4DFB">
      <w:pPr>
        <w:pStyle w:val="ECCParagraph"/>
      </w:pPr>
      <w:r w:rsidRPr="00F4285A">
        <w:t xml:space="preserve">An overall trend for smaller size cells is also expected </w:t>
      </w:r>
      <w:r w:rsidR="00832B43" w:rsidRPr="00F4285A">
        <w:t>in any geographical area</w:t>
      </w:r>
      <w:r w:rsidRPr="00F4285A">
        <w:t>; therefore, the upgrading or new deployment of mobile backhauling networks will, in general, require significantly shorter hops, either on the lower layer (connections between base stations using higher frequency bands e.g. 23 GHz to 42 GHz) and on the higher layer (between larger and more distant exchange stations using lower frequency bands e.g. 15 GHz down to 6 GHz).</w:t>
      </w:r>
    </w:p>
    <w:p w:rsidR="00832B43" w:rsidRPr="00F4285A" w:rsidRDefault="00832B43" w:rsidP="00AA4DFB">
      <w:pPr>
        <w:pStyle w:val="ECCParagraph"/>
        <w:rPr>
          <w:b/>
        </w:rPr>
      </w:pPr>
      <w:r w:rsidRPr="00F4285A">
        <w:rPr>
          <w:b/>
        </w:rPr>
        <w:t>Correspondent evolution in the coordination</w:t>
      </w:r>
    </w:p>
    <w:p w:rsidR="00832B43" w:rsidRPr="00F4285A" w:rsidRDefault="00031C55" w:rsidP="00AA4DFB">
      <w:pPr>
        <w:pStyle w:val="ECCParagraph"/>
      </w:pPr>
      <w:r w:rsidRPr="00F4285A">
        <w:t>Th</w:t>
      </w:r>
      <w:r w:rsidR="00832B43" w:rsidRPr="00F4285A">
        <w:t>e above expected network</w:t>
      </w:r>
      <w:r w:rsidRPr="00F4285A">
        <w:t xml:space="preserve"> evolution</w:t>
      </w:r>
      <w:r w:rsidR="00832B43" w:rsidRPr="00F4285A">
        <w:t>s</w:t>
      </w:r>
      <w:r w:rsidRPr="00F4285A">
        <w:t xml:space="preserve"> pose additional challenges to the </w:t>
      </w:r>
      <w:r w:rsidR="00832B43" w:rsidRPr="00F4285A">
        <w:t xml:space="preserve">network </w:t>
      </w:r>
      <w:r w:rsidRPr="00F4285A">
        <w:t xml:space="preserve">engineering on both </w:t>
      </w:r>
      <w:r w:rsidR="00832B43" w:rsidRPr="00F4285A">
        <w:t xml:space="preserve">operator and regulator </w:t>
      </w:r>
      <w:r w:rsidRPr="00F4285A">
        <w:t>sides due to the significantly lower fade margin needed for the required availability</w:t>
      </w:r>
      <w:r w:rsidR="00832B43" w:rsidRPr="00F4285A">
        <w:t>.</w:t>
      </w:r>
    </w:p>
    <w:p w:rsidR="00031C55" w:rsidRPr="00F4285A" w:rsidRDefault="00832B43" w:rsidP="00AA4DFB">
      <w:pPr>
        <w:pStyle w:val="ECCParagraph"/>
      </w:pPr>
      <w:r w:rsidRPr="00F4285A">
        <w:t>The following coordination elements have to be considered</w:t>
      </w:r>
      <w:r w:rsidR="00031C55" w:rsidRPr="00F4285A">
        <w:t>:</w:t>
      </w:r>
    </w:p>
    <w:p w:rsidR="004440C7" w:rsidRPr="00F4285A" w:rsidRDefault="00511BBF" w:rsidP="00AA4DFB">
      <w:pPr>
        <w:pStyle w:val="ECCParBulleted"/>
      </w:pPr>
      <w:r w:rsidRPr="00F4285A">
        <w:t xml:space="preserve">The fade margin, usually calculated for the availability objective at BER </w:t>
      </w:r>
      <w:r w:rsidRPr="00F4285A">
        <w:sym w:font="Symbol" w:char="F040"/>
      </w:r>
      <w:r w:rsidRPr="00F4285A">
        <w:t xml:space="preserve"> 10</w:t>
      </w:r>
      <w:r w:rsidRPr="00F4285A">
        <w:rPr>
          <w:vertAlign w:val="superscript"/>
        </w:rPr>
        <w:t>-6</w:t>
      </w:r>
      <w:r w:rsidRPr="00F4285A">
        <w:t xml:space="preserve">, would drop </w:t>
      </w:r>
      <w:proofErr w:type="gramStart"/>
      <w:r w:rsidRPr="00F4285A">
        <w:t>to</w:t>
      </w:r>
      <w:proofErr w:type="gramEnd"/>
      <w:r w:rsidRPr="00F4285A">
        <w:t xml:space="preserve"> few decibels.</w:t>
      </w:r>
    </w:p>
    <w:p w:rsidR="004440C7" w:rsidRPr="00F4285A" w:rsidRDefault="00511BBF" w:rsidP="00AA4DFB">
      <w:pPr>
        <w:pStyle w:val="ECCParBulleted"/>
        <w:numPr>
          <w:ilvl w:val="1"/>
          <w:numId w:val="1"/>
        </w:numPr>
      </w:pPr>
      <w:r w:rsidRPr="00F4285A">
        <w:t>It could likely become lower than the safeguard clear sky margin for guaranteeing the Residual BER (RBER) objective, conservatively set in present ETSI standards</w:t>
      </w:r>
      <w:r w:rsidRPr="00F4285A">
        <w:rPr>
          <w:rStyle w:val="FootnoteReference"/>
        </w:rPr>
        <w:footnoteReference w:id="4"/>
      </w:r>
      <w:r w:rsidRPr="00F4285A">
        <w:t xml:space="preserve"> to be 10 dB</w:t>
      </w:r>
    </w:p>
    <w:p w:rsidR="00511BBF" w:rsidRPr="00F4285A" w:rsidRDefault="00511BBF" w:rsidP="00AA4DFB">
      <w:pPr>
        <w:pStyle w:val="ECCParBulleted"/>
        <w:numPr>
          <w:ilvl w:val="1"/>
          <w:numId w:val="1"/>
        </w:numPr>
      </w:pPr>
      <w:r w:rsidRPr="00F4285A">
        <w:t>Conventional frequency planning procedure usually fix the maximum transmit EIRP for matching the fade margin needed for “availability objective” (ITU-R F.1703)</w:t>
      </w:r>
      <w:r w:rsidRPr="00F4285A">
        <w:rPr>
          <w:rStyle w:val="FootnoteReference"/>
        </w:rPr>
        <w:footnoteReference w:id="5"/>
      </w:r>
      <w:r w:rsidRPr="00F4285A">
        <w:t>. In such short hops, this obviously means that, for fulfilling also the other “error performance objectives” (ITU-R F.1668), an “extra EIRP margin” should be assigned in the coordination process.</w:t>
      </w:r>
    </w:p>
    <w:p w:rsidR="005764F0" w:rsidRPr="00F4285A" w:rsidRDefault="00511BBF" w:rsidP="00AA4DFB">
      <w:pPr>
        <w:pStyle w:val="ECCParBulleted"/>
      </w:pPr>
      <w:r w:rsidRPr="00F4285A">
        <w:t>Use of adaptive modulation systems for increasing data capacity in clear sky conditions (desired by the operators for obvious economic reasons) and of ATPC for improving the spectrum usage (often considered in the licensing/coordination process).</w:t>
      </w:r>
    </w:p>
    <w:p w:rsidR="005764F0" w:rsidRPr="00F4285A" w:rsidRDefault="00511BBF" w:rsidP="00AA4DFB">
      <w:pPr>
        <w:pStyle w:val="ECCParBulleted"/>
        <w:numPr>
          <w:ilvl w:val="1"/>
          <w:numId w:val="1"/>
        </w:numPr>
      </w:pPr>
      <w:r w:rsidRPr="00F4285A">
        <w:t xml:space="preserve">This even more increases the difference between the minimum fade margin for implementing these techniques (see </w:t>
      </w:r>
      <w:r w:rsidR="004201AD" w:rsidRPr="00F4285A">
        <w:fldChar w:fldCharType="begin"/>
      </w:r>
      <w:r w:rsidR="00FC6AAA" w:rsidRPr="00F4285A">
        <w:instrText xml:space="preserve"> REF _Ref303688564 \h </w:instrText>
      </w:r>
      <w:r w:rsidR="004201AD" w:rsidRPr="00F4285A">
        <w:fldChar w:fldCharType="separate"/>
      </w:r>
      <w:r w:rsidR="00EA49A7" w:rsidRPr="00F4285A">
        <w:t xml:space="preserve">Figure </w:t>
      </w:r>
      <w:r w:rsidR="00EA49A7">
        <w:rPr>
          <w:noProof/>
        </w:rPr>
        <w:t>11</w:t>
      </w:r>
      <w:r w:rsidR="004201AD" w:rsidRPr="00F4285A">
        <w:fldChar w:fldCharType="end"/>
      </w:r>
      <w:r w:rsidRPr="00F4285A">
        <w:t>), and the actual calculated for “availability” only.</w:t>
      </w:r>
    </w:p>
    <w:p w:rsidR="005764F0" w:rsidRPr="00F4285A" w:rsidRDefault="00511BBF" w:rsidP="00AA4DFB">
      <w:pPr>
        <w:pStyle w:val="ECCParBulleted"/>
        <w:numPr>
          <w:ilvl w:val="1"/>
          <w:numId w:val="1"/>
        </w:numPr>
      </w:pPr>
      <w:r w:rsidRPr="00F4285A">
        <w:t xml:space="preserve">This would imply an even higher “extra EIRP margin” to be possibly assigned in the coordination </w:t>
      </w:r>
      <w:proofErr w:type="gramStart"/>
      <w:r w:rsidRPr="00F4285A">
        <w:t>process(</w:t>
      </w:r>
      <w:proofErr w:type="gramEnd"/>
      <w:r w:rsidRPr="00F4285A">
        <w:t>unless all these hops are designed considering only the topmost modulation format).</w:t>
      </w:r>
    </w:p>
    <w:p w:rsidR="00511BBF" w:rsidRPr="00F4285A" w:rsidRDefault="00511BBF" w:rsidP="00AA4DFB">
      <w:pPr>
        <w:pStyle w:val="ECCParBulleted"/>
        <w:numPr>
          <w:ilvl w:val="1"/>
          <w:numId w:val="1"/>
        </w:numPr>
      </w:pPr>
      <w:r w:rsidRPr="00F4285A">
        <w:t xml:space="preserve">The “extra EIRP margin” would imply </w:t>
      </w:r>
      <w:proofErr w:type="gramStart"/>
      <w:r w:rsidRPr="00F4285A">
        <w:t>an</w:t>
      </w:r>
      <w:proofErr w:type="gramEnd"/>
      <w:r w:rsidRPr="00F4285A">
        <w:t xml:space="preserve"> higher interference situation; however, it might be tolerable due to larger fade margin if the coordination process includes a C/I impact larger than usual.</w:t>
      </w:r>
    </w:p>
    <w:p w:rsidR="005764F0" w:rsidRPr="00F4285A" w:rsidRDefault="00511BBF" w:rsidP="00AA4DFB">
      <w:pPr>
        <w:pStyle w:val="ECCParBulleted"/>
      </w:pPr>
      <w:r w:rsidRPr="00F4285A">
        <w:t>The very low fade margin, in addition to the continuously more demanding low visual impact, implies the use of low antenna gain (small size).</w:t>
      </w:r>
    </w:p>
    <w:p w:rsidR="005764F0" w:rsidRPr="00F4285A" w:rsidRDefault="00511BBF" w:rsidP="00AA4DFB">
      <w:pPr>
        <w:pStyle w:val="ECCParBulleted"/>
        <w:numPr>
          <w:ilvl w:val="1"/>
          <w:numId w:val="1"/>
        </w:numPr>
      </w:pPr>
      <w:r w:rsidRPr="00F4285A">
        <w:t>Low gain antennas physically imply a lower directivity (ETSI classes 3 and 4 could not be possible).</w:t>
      </w:r>
    </w:p>
    <w:p w:rsidR="005764F0" w:rsidRPr="00F4285A" w:rsidRDefault="00511BBF" w:rsidP="00AA4DFB">
      <w:pPr>
        <w:pStyle w:val="ECCParBulleted"/>
        <w:numPr>
          <w:ilvl w:val="1"/>
          <w:numId w:val="1"/>
        </w:numPr>
      </w:pPr>
      <w:r w:rsidRPr="00F4285A">
        <w:t>Low directivity antennas imply a reduced nodal frequency reuse rate.</w:t>
      </w:r>
    </w:p>
    <w:p w:rsidR="00511BBF" w:rsidRPr="00F4285A" w:rsidRDefault="00511BBF" w:rsidP="00AA4DFB">
      <w:pPr>
        <w:pStyle w:val="ECCParBulleted"/>
        <w:numPr>
          <w:ilvl w:val="1"/>
          <w:numId w:val="1"/>
        </w:numPr>
      </w:pPr>
      <w:r w:rsidRPr="00F4285A">
        <w:t>The apparent dra</w:t>
      </w:r>
      <w:r w:rsidR="00FC6AAA" w:rsidRPr="00F4285A">
        <w:t>wbacks of small antennas should</w:t>
      </w:r>
      <w:r w:rsidRPr="00F4285A">
        <w:t xml:space="preserve"> be considered in the light of other possible characteristics of the new network scenario (higher links density, “extra margin”, larger C/I </w:t>
      </w:r>
      <w:proofErr w:type="gramStart"/>
      <w:r w:rsidRPr="00F4285A">
        <w:t>tolerance, …)</w:t>
      </w:r>
      <w:proofErr w:type="gramEnd"/>
      <w:r w:rsidRPr="00F4285A">
        <w:t>.</w:t>
      </w:r>
    </w:p>
    <w:p w:rsidR="005764F0" w:rsidRPr="00F4285A" w:rsidRDefault="005764F0" w:rsidP="00AA4DFB">
      <w:pPr>
        <w:pStyle w:val="ECCParBulleted"/>
        <w:numPr>
          <w:ilvl w:val="0"/>
          <w:numId w:val="0"/>
        </w:numPr>
        <w:ind w:left="360" w:hanging="360"/>
      </w:pPr>
    </w:p>
    <w:p w:rsidR="00F13AA9" w:rsidRPr="00F4285A" w:rsidRDefault="00031C55" w:rsidP="00AA4DFB">
      <w:pPr>
        <w:pStyle w:val="ECCParagraph"/>
        <w:rPr>
          <w:noProof/>
          <w:lang w:eastAsia="en-GB"/>
        </w:rPr>
      </w:pPr>
      <w:r w:rsidRPr="00F4285A">
        <w:t>In conclusion, it is expected that further studies would be needed in the field of frequency coordination for very dense networks, where the conventional methods might no longer be appropriate.</w:t>
      </w:r>
    </w:p>
    <w:p w:rsidR="00F13AA9" w:rsidRPr="00F4285A" w:rsidRDefault="00F13AA9" w:rsidP="00F13AA9">
      <w:pPr>
        <w:pStyle w:val="Figure"/>
        <w:rPr>
          <w:sz w:val="20"/>
        </w:rPr>
      </w:pPr>
      <w:r w:rsidRPr="00F4285A">
        <w:rPr>
          <w:noProof/>
          <w:lang w:eastAsia="en-GB"/>
        </w:rPr>
        <w:lastRenderedPageBreak/>
        <w:drawing>
          <wp:inline distT="0" distB="0" distL="0" distR="0" wp14:anchorId="31943AD2" wp14:editId="1EA156F1">
            <wp:extent cx="3210339" cy="3568700"/>
            <wp:effectExtent l="0" t="0" r="0" b="0"/>
            <wp:docPr id="131" name="Immagine 21"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26" cstate="print"/>
                    <a:srcRect/>
                    <a:stretch>
                      <a:fillRect/>
                    </a:stretch>
                  </pic:blipFill>
                  <pic:spPr bwMode="auto">
                    <a:xfrm>
                      <a:off x="0" y="0"/>
                      <a:ext cx="3214983" cy="3573862"/>
                    </a:xfrm>
                    <a:prstGeom prst="rect">
                      <a:avLst/>
                    </a:prstGeom>
                    <a:noFill/>
                    <a:ln w="9525">
                      <a:noFill/>
                      <a:miter lim="800000"/>
                      <a:headEnd/>
                      <a:tailEnd/>
                    </a:ln>
                  </pic:spPr>
                </pic:pic>
              </a:graphicData>
            </a:graphic>
          </wp:inline>
        </w:drawing>
      </w:r>
    </w:p>
    <w:p w:rsidR="00F13AA9" w:rsidRPr="00F4285A" w:rsidRDefault="00F13AA9" w:rsidP="00F13AA9">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13</w:t>
      </w:r>
      <w:r w:rsidR="004201AD" w:rsidRPr="00F4285A">
        <w:fldChar w:fldCharType="end"/>
      </w:r>
      <w:r w:rsidRPr="00F4285A">
        <w:t xml:space="preserve"> - Urban area backhauling example</w:t>
      </w:r>
    </w:p>
    <w:p w:rsidR="004440C7" w:rsidRPr="00F4285A" w:rsidRDefault="004440C7" w:rsidP="00AA4DFB">
      <w:pPr>
        <w:pStyle w:val="ECCParagraph"/>
        <w:rPr>
          <w:b/>
        </w:rPr>
      </w:pPr>
      <w:r w:rsidRPr="00F4285A">
        <w:rPr>
          <w:b/>
        </w:rPr>
        <w:t>Further evolutionary scenario</w:t>
      </w:r>
    </w:p>
    <w:p w:rsidR="004440C7" w:rsidRPr="00F4285A" w:rsidRDefault="004440C7" w:rsidP="00AA4DFB">
      <w:pPr>
        <w:pStyle w:val="ECCParagraph"/>
      </w:pPr>
      <w:r w:rsidRPr="00F4285A">
        <w:t>T</w:t>
      </w:r>
      <w:r w:rsidR="00031C55" w:rsidRPr="00F4285A">
        <w:t>hree other technological topics</w:t>
      </w:r>
      <w:r w:rsidRPr="00F4285A">
        <w:t xml:space="preserve"> are </w:t>
      </w:r>
      <w:r w:rsidR="00031C55" w:rsidRPr="00F4285A">
        <w:t xml:space="preserve">under assessment </w:t>
      </w:r>
      <w:r w:rsidRPr="00F4285A">
        <w:t>for possible applications in the FS marketplace:</w:t>
      </w:r>
    </w:p>
    <w:p w:rsidR="00031C55" w:rsidRPr="00F4285A" w:rsidRDefault="00031C55" w:rsidP="009D7E10">
      <w:pPr>
        <w:pStyle w:val="ECCParBulleted"/>
      </w:pPr>
      <w:r w:rsidRPr="00F4285A">
        <w:t>Non Line of Sight (NLOS) or Quasi Line of Sight (QLOS) applications in low frequency bands (typically below, but not limited to, 6 GHz</w:t>
      </w:r>
      <w:r w:rsidRPr="00F4285A">
        <w:rPr>
          <w:vertAlign w:val="superscript"/>
        </w:rPr>
        <w:footnoteReference w:id="6"/>
      </w:r>
      <w:r w:rsidRPr="00F4285A">
        <w:t xml:space="preserve">); which may solve the interconnection of mobile </w:t>
      </w:r>
      <w:proofErr w:type="spellStart"/>
      <w:r w:rsidRPr="00F4285A">
        <w:t>pico</w:t>
      </w:r>
      <w:proofErr w:type="spellEnd"/>
      <w:r w:rsidRPr="00F4285A">
        <w:t>-cells at street levels</w:t>
      </w:r>
    </w:p>
    <w:p w:rsidR="00031C55" w:rsidRPr="00F4285A" w:rsidRDefault="00031C55" w:rsidP="009D7E10">
      <w:pPr>
        <w:pStyle w:val="ECCParBulleted"/>
      </w:pPr>
      <w:r w:rsidRPr="00F4285A">
        <w:t>Multiple-Input and Multiple-Output (MIMO) systems; which can increase capacity (Spatial Multiplexing) and/or link availability (Space Coding).</w:t>
      </w:r>
    </w:p>
    <w:p w:rsidR="00031C55" w:rsidRPr="00F4285A" w:rsidRDefault="00031C55" w:rsidP="009D7E10">
      <w:pPr>
        <w:pStyle w:val="ECCParBulleted"/>
      </w:pPr>
      <w:r w:rsidRPr="00F4285A">
        <w:t xml:space="preserve">Introduction of more </w:t>
      </w:r>
      <w:proofErr w:type="gramStart"/>
      <w:r w:rsidRPr="00F4285A">
        <w:t>complex</w:t>
      </w:r>
      <w:proofErr w:type="gramEnd"/>
      <w:r w:rsidRPr="00F4285A">
        <w:t xml:space="preserve"> “Cognitive radio system (CRS)” capability</w:t>
      </w:r>
      <w:r w:rsidRPr="00F4285A">
        <w:rPr>
          <w:vertAlign w:val="superscript"/>
        </w:rPr>
        <w:footnoteReference w:id="7"/>
      </w:r>
      <w:r w:rsidRPr="00F4285A">
        <w:t>.</w:t>
      </w:r>
    </w:p>
    <w:p w:rsidR="00031C55" w:rsidRPr="00F4285A" w:rsidRDefault="006B3DBA" w:rsidP="00031C55">
      <w:pPr>
        <w:pStyle w:val="Heading2"/>
        <w:rPr>
          <w:lang w:val="en-GB"/>
        </w:rPr>
      </w:pPr>
      <w:bookmarkStart w:id="97" w:name="_Toc304551826"/>
      <w:r w:rsidRPr="00F4285A">
        <w:rPr>
          <w:lang w:val="en-GB"/>
        </w:rPr>
        <w:t>P-MP and MP-MP networks</w:t>
      </w:r>
      <w:bookmarkEnd w:id="97"/>
    </w:p>
    <w:p w:rsidR="00031C55" w:rsidRPr="00F4285A" w:rsidRDefault="006B3DBA" w:rsidP="00031C55">
      <w:pPr>
        <w:pStyle w:val="Heading3"/>
        <w:rPr>
          <w:lang w:val="en-GB"/>
        </w:rPr>
      </w:pPr>
      <w:bookmarkStart w:id="98" w:name="_Toc304551827"/>
      <w:r w:rsidRPr="00F4285A">
        <w:rPr>
          <w:lang w:val="en-GB"/>
        </w:rPr>
        <w:t>Overview</w:t>
      </w:r>
      <w:bookmarkEnd w:id="98"/>
    </w:p>
    <w:p w:rsidR="00AA4DFB" w:rsidRPr="00F4285A" w:rsidRDefault="00075C66" w:rsidP="00AA4DFB">
      <w:pPr>
        <w:pStyle w:val="ECCParagraph"/>
      </w:pPr>
      <w:r w:rsidRPr="00F4285A">
        <w:t>P-MP networks are usually deployed in a dense manner</w:t>
      </w:r>
      <w:r w:rsidR="00381CA1">
        <w:t xml:space="preserve"> </w:t>
      </w:r>
      <w:r w:rsidRPr="00F4285A">
        <w:t xml:space="preserve">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w:t>
      </w:r>
      <w:proofErr w:type="gramStart"/>
      <w:r w:rsidRPr="00F4285A">
        <w:t xml:space="preserve">in  </w:t>
      </w:r>
      <w:proofErr w:type="gramEnd"/>
      <w:r w:rsidR="00C53DAB" w:rsidRPr="00F4285A">
        <w:fldChar w:fldCharType="begin"/>
      </w:r>
      <w:r w:rsidR="00C53DAB" w:rsidRPr="00F4285A">
        <w:instrText xml:space="preserve"> REF _Ref299961349 \h  \* MERGEFORMAT </w:instrText>
      </w:r>
      <w:r w:rsidR="00C53DAB" w:rsidRPr="00F4285A">
        <w:fldChar w:fldCharType="separate"/>
      </w:r>
      <w:r w:rsidR="00EA49A7" w:rsidRPr="00F4285A">
        <w:t xml:space="preserve">Figure </w:t>
      </w:r>
      <w:r w:rsidR="00EA49A7">
        <w:rPr>
          <w:noProof/>
        </w:rPr>
        <w:t>14</w:t>
      </w:r>
      <w:r w:rsidR="00C53DAB" w:rsidRPr="00F4285A">
        <w:fldChar w:fldCharType="end"/>
      </w:r>
      <w:r w:rsidRPr="00F4285A">
        <w:t>.</w:t>
      </w:r>
    </w:p>
    <w:p w:rsidR="006A68A3" w:rsidRPr="00F4285A" w:rsidRDefault="00031C55" w:rsidP="00031C55">
      <w:pPr>
        <w:pStyle w:val="ECCParagraph"/>
        <w:jc w:val="center"/>
      </w:pPr>
      <w:r w:rsidRPr="00F4285A">
        <w:rPr>
          <w:noProof/>
          <w:lang w:eastAsia="en-GB"/>
        </w:rPr>
        <w:lastRenderedPageBreak/>
        <w:drawing>
          <wp:inline distT="0" distB="0" distL="0" distR="0" wp14:anchorId="2E912E6C" wp14:editId="12AEBB08">
            <wp:extent cx="4586605" cy="1692275"/>
            <wp:effectExtent l="19050" t="0" r="4445" b="0"/>
            <wp:docPr id="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586605" cy="1692275"/>
                    </a:xfrm>
                    <a:prstGeom prst="rect">
                      <a:avLst/>
                    </a:prstGeom>
                    <a:noFill/>
                    <a:ln w="9525">
                      <a:noFill/>
                      <a:miter lim="800000"/>
                      <a:headEnd/>
                      <a:tailEnd/>
                    </a:ln>
                  </pic:spPr>
                </pic:pic>
              </a:graphicData>
            </a:graphic>
          </wp:inline>
        </w:drawing>
      </w:r>
    </w:p>
    <w:p w:rsidR="00031C55" w:rsidRPr="00F4285A" w:rsidRDefault="00580817" w:rsidP="00580817">
      <w:pPr>
        <w:pStyle w:val="ECCFiguretitle"/>
        <w:numPr>
          <w:ilvl w:val="0"/>
          <w:numId w:val="0"/>
        </w:numPr>
      </w:pPr>
      <w:bookmarkStart w:id="99" w:name="_Ref299961349"/>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14</w:t>
      </w:r>
      <w:r w:rsidR="004201AD" w:rsidRPr="00F4285A">
        <w:fldChar w:fldCharType="end"/>
      </w:r>
      <w:bookmarkEnd w:id="99"/>
      <w:r w:rsidRPr="00F4285A">
        <w:t xml:space="preserve"> - </w:t>
      </w:r>
      <w:r w:rsidR="00031C55" w:rsidRPr="00F4285A">
        <w:t>Example of using adaptive modulation in a P</w:t>
      </w:r>
      <w:r w:rsidR="00461A47" w:rsidRPr="00F4285A">
        <w:t>-</w:t>
      </w:r>
      <w:r w:rsidR="00031C55" w:rsidRPr="00F4285A">
        <w:t>MP network</w:t>
      </w:r>
      <w:proofErr w:type="gramStart"/>
      <w:r w:rsidR="00031C55" w:rsidRPr="00F4285A">
        <w:t>,</w:t>
      </w:r>
      <w:proofErr w:type="gramEnd"/>
      <w:r w:rsidR="00031C55" w:rsidRPr="00F4285A">
        <w:br/>
        <w:t>serving terminals with different link budgets</w:t>
      </w:r>
    </w:p>
    <w:p w:rsidR="00031C55" w:rsidRPr="00F4285A" w:rsidRDefault="00031C55" w:rsidP="00AA4DFB">
      <w:pPr>
        <w:pStyle w:val="ECCParagraph"/>
      </w:pPr>
      <w:r w:rsidRPr="00F4285A">
        <w:t>Multipoint-to-multipoint networks</w:t>
      </w:r>
      <w:r w:rsidR="005764F0" w:rsidRPr="00F4285A">
        <w:t xml:space="preserve"> (MP-MP)</w:t>
      </w:r>
      <w:r w:rsidRPr="00F4285A">
        <w:t xml:space="preserve">, also known as meshed networks, are intended to serve a large number of densely located fixed terminal stations. Meshed networks would therefore provide an alternative for </w:t>
      </w:r>
      <w:r w:rsidR="00A24E51" w:rsidRPr="00F4285A">
        <w:t>P-MP</w:t>
      </w:r>
      <w:r w:rsidRPr="00F4285A">
        <w:t xml:space="preserve"> networks.</w:t>
      </w:r>
      <w:r w:rsidR="00075C66" w:rsidRPr="00F4285A">
        <w:t xml:space="preserve"> M</w:t>
      </w:r>
      <w:r w:rsidRPr="00F4285A">
        <w:t>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w:t>
      </w:r>
      <w:r w:rsidR="008212FE" w:rsidRPr="00F4285A">
        <w:t xml:space="preserve"> Usually, </w:t>
      </w:r>
      <w:r w:rsidRPr="00F4285A">
        <w:t xml:space="preserve">all </w:t>
      </w:r>
      <w:r w:rsidR="008212FE" w:rsidRPr="00F4285A">
        <w:t xml:space="preserve">the </w:t>
      </w:r>
      <w:r w:rsidRPr="00F4285A">
        <w:t>nodes of the meshed network are located on the customer’s premises and act as both customer access and network repeater. In such a way traffic is routed to the addressed customer via one or many repeaters. Nodes located at the edge of the network initially act as terminating points, however may be later converted into repeaters with the further growth of the network, see</w:t>
      </w:r>
      <w:r w:rsidR="008212FE" w:rsidRPr="00F4285A">
        <w:t xml:space="preserve"> </w:t>
      </w:r>
      <w:r w:rsidR="00C53DAB" w:rsidRPr="00F4285A">
        <w:fldChar w:fldCharType="begin"/>
      </w:r>
      <w:r w:rsidR="00C53DAB" w:rsidRPr="00F4285A">
        <w:instrText xml:space="preserve"> REF _Ref299961420 \h  \* MERGEFORMAT </w:instrText>
      </w:r>
      <w:r w:rsidR="00C53DAB" w:rsidRPr="00F4285A">
        <w:fldChar w:fldCharType="separate"/>
      </w:r>
      <w:r w:rsidR="00EA49A7" w:rsidRPr="00F4285A">
        <w:t xml:space="preserve">Figure </w:t>
      </w:r>
      <w:r w:rsidR="00EA49A7">
        <w:rPr>
          <w:noProof/>
        </w:rPr>
        <w:t>15</w:t>
      </w:r>
      <w:r w:rsidR="00C53DAB" w:rsidRPr="00F4285A">
        <w:fldChar w:fldCharType="end"/>
      </w:r>
      <w:r w:rsidRPr="00F4285A">
        <w:t>.</w:t>
      </w:r>
    </w:p>
    <w:p w:rsidR="006A68A3" w:rsidRPr="00F4285A" w:rsidRDefault="00031C55" w:rsidP="00031C55">
      <w:pPr>
        <w:pStyle w:val="ECCParagraph"/>
        <w:jc w:val="center"/>
      </w:pPr>
      <w:r w:rsidRPr="00F4285A">
        <w:rPr>
          <w:noProof/>
          <w:lang w:eastAsia="en-GB"/>
        </w:rPr>
        <w:drawing>
          <wp:inline distT="0" distB="0" distL="0" distR="0" wp14:anchorId="5449D48F" wp14:editId="2F6C43B3">
            <wp:extent cx="6120765" cy="3281373"/>
            <wp:effectExtent l="19050" t="0" r="0"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120765" cy="3281373"/>
                    </a:xfrm>
                    <a:prstGeom prst="rect">
                      <a:avLst/>
                    </a:prstGeom>
                    <a:noFill/>
                    <a:ln w="9525">
                      <a:noFill/>
                      <a:miter lim="800000"/>
                      <a:headEnd/>
                      <a:tailEnd/>
                    </a:ln>
                  </pic:spPr>
                </pic:pic>
              </a:graphicData>
            </a:graphic>
          </wp:inline>
        </w:drawing>
      </w:r>
    </w:p>
    <w:p w:rsidR="00031C55" w:rsidRPr="00F4285A" w:rsidRDefault="00580817" w:rsidP="00580817">
      <w:pPr>
        <w:pStyle w:val="ECCFiguretitle"/>
        <w:numPr>
          <w:ilvl w:val="0"/>
          <w:numId w:val="0"/>
        </w:numPr>
      </w:pPr>
      <w:bookmarkStart w:id="100" w:name="_Ref299961420"/>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15</w:t>
      </w:r>
      <w:r w:rsidR="004201AD" w:rsidRPr="00F4285A">
        <w:fldChar w:fldCharType="end"/>
      </w:r>
      <w:bookmarkEnd w:id="100"/>
      <w:r w:rsidRPr="00F4285A">
        <w:t xml:space="preserve"> - </w:t>
      </w:r>
      <w:r w:rsidR="00031C55" w:rsidRPr="00F4285A">
        <w:t>Topology example in a mesh network</w:t>
      </w:r>
    </w:p>
    <w:p w:rsidR="00075C66" w:rsidRPr="00F4285A" w:rsidRDefault="00075C66" w:rsidP="007C37C9">
      <w:pPr>
        <w:pStyle w:val="ECCParagraph"/>
      </w:pPr>
      <w:r w:rsidRPr="00F4285A">
        <w:t>As minimal investment has been made in the</w:t>
      </w:r>
      <w:r w:rsidR="008212FE" w:rsidRPr="00F4285A">
        <w:t xml:space="preserve"> </w:t>
      </w:r>
      <w:r w:rsidRPr="00F4285A">
        <w:t>P-MP and Multipoint-to-Multipoint (MP-MP) networks, owing to the poor financial return and difficult network planning, the only evolution that has been seen is related to the convergence with mobile applications in lower frequency bands.</w:t>
      </w:r>
    </w:p>
    <w:p w:rsidR="00031C55" w:rsidRPr="00F4285A" w:rsidRDefault="003043CD" w:rsidP="00031C55">
      <w:pPr>
        <w:pStyle w:val="Heading3"/>
        <w:rPr>
          <w:lang w:val="en-GB"/>
        </w:rPr>
      </w:pPr>
      <w:bookmarkStart w:id="101" w:name="_Toc303610040"/>
      <w:bookmarkStart w:id="102" w:name="_Toc303675304"/>
      <w:bookmarkStart w:id="103" w:name="_Toc303675738"/>
      <w:bookmarkStart w:id="104" w:name="_Toc303676251"/>
      <w:bookmarkStart w:id="105" w:name="_Toc304551828"/>
      <w:bookmarkEnd w:id="101"/>
      <w:bookmarkEnd w:id="102"/>
      <w:bookmarkEnd w:id="103"/>
      <w:bookmarkEnd w:id="104"/>
      <w:r w:rsidRPr="00F4285A">
        <w:rPr>
          <w:lang w:val="en-GB"/>
        </w:rPr>
        <w:lastRenderedPageBreak/>
        <w:t xml:space="preserve">FWA </w:t>
      </w:r>
      <w:r w:rsidR="006B3DBA" w:rsidRPr="00F4285A">
        <w:rPr>
          <w:lang w:val="en-GB"/>
        </w:rPr>
        <w:t>Network</w:t>
      </w:r>
      <w:r w:rsidRPr="00F4285A">
        <w:rPr>
          <w:lang w:val="en-GB"/>
        </w:rPr>
        <w:t>s</w:t>
      </w:r>
      <w:r w:rsidR="006B3DBA" w:rsidRPr="00F4285A">
        <w:rPr>
          <w:lang w:val="en-GB"/>
        </w:rPr>
        <w:t xml:space="preserve"> technology trend</w:t>
      </w:r>
      <w:bookmarkEnd w:id="105"/>
    </w:p>
    <w:p w:rsidR="00031C55" w:rsidRPr="00F4285A" w:rsidRDefault="00031C55" w:rsidP="008B34B9">
      <w:pPr>
        <w:pStyle w:val="ECCParagraph"/>
      </w:pPr>
      <w:r w:rsidRPr="00F4285A">
        <w:t xml:space="preserve">Until around year 2000, when the forecast for development of FWA networks were much more encouraging, in particular in </w:t>
      </w:r>
      <w:proofErr w:type="spellStart"/>
      <w:r w:rsidRPr="00F4285A">
        <w:t>millimetric</w:t>
      </w:r>
      <w:proofErr w:type="spellEnd"/>
      <w:r w:rsidRPr="00F4285A">
        <w:t xml:space="preserve"> frequency bands, the "technology fight" between P-MP </w:t>
      </w:r>
      <w:r w:rsidR="00125D65" w:rsidRPr="00F4285A">
        <w:t>and</w:t>
      </w:r>
      <w:r w:rsidR="008212FE" w:rsidRPr="00F4285A">
        <w:t xml:space="preserve"> </w:t>
      </w:r>
      <w:r w:rsidRPr="00F4285A">
        <w:t xml:space="preserve">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w:t>
      </w:r>
      <w:proofErr w:type="spellStart"/>
      <w:r w:rsidRPr="00F4285A">
        <w:t>millimetric</w:t>
      </w:r>
      <w:proofErr w:type="spellEnd"/>
      <w:r w:rsidRPr="00F4285A">
        <w:t xml:space="preserve"> bands where most of the MP-MP studies aimed to; the market had, de facto, no opportunity of real testing MP-MP systems and networks.</w:t>
      </w:r>
    </w:p>
    <w:p w:rsidR="00031C55" w:rsidRPr="00F4285A" w:rsidRDefault="00031C55" w:rsidP="008B34B9">
      <w:pPr>
        <w:pStyle w:val="ECCParagraph"/>
      </w:pPr>
      <w:r w:rsidRPr="00F4285A">
        <w:t>Therefore, no new development is expected in the MP-MP field.</w:t>
      </w:r>
    </w:p>
    <w:p w:rsidR="00031C55" w:rsidRPr="00F4285A" w:rsidRDefault="00031C55" w:rsidP="008B34B9">
      <w:pPr>
        <w:pStyle w:val="ECCParagraph"/>
      </w:pPr>
      <w:r w:rsidRPr="00F4285A">
        <w:t xml:space="preserve">On the contrary, P-MP systems </w:t>
      </w:r>
      <w:r w:rsidR="003043CD" w:rsidRPr="00F4285A">
        <w:t xml:space="preserve">have been deployed and are still in use. However, in frequency bands above 10 GHz no particular further development took place in recent years and big </w:t>
      </w:r>
      <w:proofErr w:type="gramStart"/>
      <w:r w:rsidR="003043CD" w:rsidRPr="00F4285A">
        <w:t>investment are</w:t>
      </w:r>
      <w:proofErr w:type="gramEnd"/>
      <w:r w:rsidR="003043CD" w:rsidRPr="00F4285A">
        <w:t xml:space="preserve"> not expected in future. On the contrary, P-MP </w:t>
      </w:r>
      <w:r w:rsidRPr="00F4285A">
        <w:t>gained more moment</w:t>
      </w:r>
      <w:r w:rsidR="00461A47" w:rsidRPr="00F4285A">
        <w:t>um from the advent of BWA</w:t>
      </w:r>
      <w:r w:rsidRPr="00F4285A">
        <w:t xml:space="preserve"> requirements on the market. Next section describes in detail the current situation in the field of BWA.</w:t>
      </w:r>
    </w:p>
    <w:p w:rsidR="006B3DBA" w:rsidRPr="00F4285A" w:rsidRDefault="006B3DBA" w:rsidP="006B3DBA">
      <w:pPr>
        <w:pStyle w:val="Heading3"/>
        <w:rPr>
          <w:lang w:val="en-GB"/>
        </w:rPr>
      </w:pPr>
      <w:bookmarkStart w:id="106" w:name="_Toc304551829"/>
      <w:r w:rsidRPr="00F4285A">
        <w:rPr>
          <w:lang w:val="en-GB"/>
        </w:rPr>
        <w:t xml:space="preserve">BWA </w:t>
      </w:r>
      <w:r w:rsidR="00C62B54">
        <w:rPr>
          <w:lang w:val="en-GB"/>
        </w:rPr>
        <w:t>N</w:t>
      </w:r>
      <w:r w:rsidRPr="00F4285A">
        <w:rPr>
          <w:lang w:val="en-GB"/>
        </w:rPr>
        <w:t>etworks</w:t>
      </w:r>
      <w:bookmarkEnd w:id="106"/>
    </w:p>
    <w:p w:rsidR="00612C14" w:rsidRPr="00F4285A" w:rsidRDefault="00612C14" w:rsidP="00AA4DFB">
      <w:pPr>
        <w:pStyle w:val="ECCParagraph"/>
      </w:pPr>
      <w:r w:rsidRPr="00F4285A">
        <w:t xml:space="preserve">With increased regulatory liberalisation and particularly in some  lower frequency bands (currently </w:t>
      </w:r>
      <w:r w:rsidR="00090576" w:rsidRPr="00F4285A">
        <w:t>3</w:t>
      </w:r>
      <w:r w:rsidR="00C55B47" w:rsidRPr="00F4285A">
        <w:t>400-3600 MHz and 3600-3800 MHz</w:t>
      </w:r>
      <w:r w:rsidRPr="00F4285A">
        <w:t>),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 Definitions of BWA, FWA, NWA and MWA can be found in ITU-R F.1399.</w:t>
      </w:r>
    </w:p>
    <w:p w:rsidR="00612C14" w:rsidRPr="00F4285A" w:rsidRDefault="00612C14" w:rsidP="00AA4DFB">
      <w:pPr>
        <w:pStyle w:val="ECCParagraph"/>
      </w:pPr>
      <w:r w:rsidRPr="00F4285A">
        <w:t xml:space="preserve">Standardisation activities for broadband FWA included the development of the IEEE 802.16 </w:t>
      </w:r>
      <w:proofErr w:type="spellStart"/>
      <w:r w:rsidRPr="00F4285A">
        <w:t>WirelessMAN</w:t>
      </w:r>
      <w:proofErr w:type="spellEnd"/>
      <w:r w:rsidRPr="00F4285A">
        <w:t xml:space="preserve">-SCPHY specification covering the 10 – 66 GHz frequency range. This was mirrored within ETSI with the development of the </w:t>
      </w:r>
      <w:proofErr w:type="spellStart"/>
      <w:r w:rsidRPr="00F4285A">
        <w:t>HiperACCESS</w:t>
      </w:r>
      <w:proofErr w:type="spellEnd"/>
      <w:r w:rsidRPr="00F4285A">
        <w:t xml:space="preserve"> Technical Specification. The IEEE 802.16 standard was first amended to include the Fixed </w:t>
      </w:r>
      <w:proofErr w:type="spellStart"/>
      <w:r w:rsidRPr="00F4285A">
        <w:t>WirelessMAN</w:t>
      </w:r>
      <w:proofErr w:type="spellEnd"/>
      <w:r w:rsidRPr="00F4285A">
        <w:t xml:space="preserve"> OFDM PHY specification covering the licensed spectrum bands below 11GHz. This was mirrored within ETSI with the development of the </w:t>
      </w:r>
      <w:proofErr w:type="spellStart"/>
      <w:r w:rsidRPr="00F4285A">
        <w:t>HiperMAN</w:t>
      </w:r>
      <w:proofErr w:type="spellEnd"/>
      <w:r w:rsidRPr="00F4285A">
        <w:t xml:space="preserve"> Technical Specification. Subsequent amendments to the IEEE 802.16 standard have introduced the </w:t>
      </w:r>
      <w:proofErr w:type="spellStart"/>
      <w:r w:rsidRPr="00F4285A">
        <w:t>WirelessMAN</w:t>
      </w:r>
      <w:proofErr w:type="spellEnd"/>
      <w:r w:rsidRPr="00F4285A">
        <w:t xml:space="preserve"> OFDMA PHY for licensed spectrum bands below 11GHz with increasing support for mobile operation within the liberalised BWA spectrum designations. Further enhancements of the </w:t>
      </w:r>
      <w:proofErr w:type="spellStart"/>
      <w:r w:rsidRPr="00F4285A">
        <w:t>WirelessMAN</w:t>
      </w:r>
      <w:proofErr w:type="spellEnd"/>
      <w:r w:rsidRPr="00F4285A">
        <w:t xml:space="preserve"> OFDMA PHY have resulted in its adoption into the IMT technology family.</w:t>
      </w:r>
    </w:p>
    <w:p w:rsidR="00612C14" w:rsidRPr="00F4285A" w:rsidRDefault="00612C14" w:rsidP="00AA4DFB">
      <w:pPr>
        <w:pStyle w:val="ECCParagraph"/>
      </w:pPr>
      <w:r w:rsidRPr="00F4285A">
        <w:t xml:space="preserve">The </w:t>
      </w:r>
      <w:proofErr w:type="spellStart"/>
      <w:r w:rsidRPr="00F4285A">
        <w:t>WiMAX</w:t>
      </w:r>
      <w:proofErr w:type="spellEnd"/>
      <w:r w:rsidRPr="00F4285A">
        <w:t xml:space="preserve"> Forum industry body supported a standardised implementation of the IEEE 802.16 specification and has developed an accredited equipment certification process to ensure multi-vendor interoperability. </w:t>
      </w:r>
      <w:proofErr w:type="spellStart"/>
      <w:r w:rsidRPr="00F4285A">
        <w:t>WiMAX</w:t>
      </w:r>
      <w:proofErr w:type="spellEnd"/>
      <w:r w:rsidRPr="00F4285A">
        <w:t xml:space="preserve"> Certified products are available based on the </w:t>
      </w:r>
      <w:proofErr w:type="spellStart"/>
      <w:r w:rsidRPr="00F4285A">
        <w:t>WirelessMAN</w:t>
      </w:r>
      <w:proofErr w:type="spellEnd"/>
      <w:r w:rsidRPr="00F4285A">
        <w:t xml:space="preserve"> OFDM PHY specification targeting the 3400-3600 MHz band.</w:t>
      </w:r>
    </w:p>
    <w:p w:rsidR="00612C14" w:rsidRPr="00F4285A" w:rsidRDefault="00612C14" w:rsidP="00AA4DFB">
      <w:pPr>
        <w:pStyle w:val="ECCParagraph"/>
        <w:rPr>
          <w:b/>
        </w:rPr>
      </w:pPr>
      <w:r w:rsidRPr="00F4285A">
        <w:rPr>
          <w:b/>
        </w:rPr>
        <w:t>Frequency bands below 10 GHz</w:t>
      </w:r>
    </w:p>
    <w:p w:rsidR="00612C14" w:rsidRPr="00F4285A" w:rsidRDefault="00612C14" w:rsidP="00AA4DFB">
      <w:pPr>
        <w:pStyle w:val="ECCParagraph"/>
      </w:pPr>
      <w:r w:rsidRPr="00F4285A">
        <w:t>In lower frequency bands mobile applications are dominant so spectrum availability is limited for BWA/FWA. The 3400 – 3600MHz and 3600 – 3800 MHz ranges are the most popular for BWA and underpinned by harmonisation measures in ECC/DEC(07)02 and EC Decision 2008/411/EC.</w:t>
      </w:r>
    </w:p>
    <w:p w:rsidR="00612C14" w:rsidRPr="00F4285A" w:rsidRDefault="00612C14" w:rsidP="00AA4DFB">
      <w:pPr>
        <w:pStyle w:val="ECCParagraph"/>
      </w:pPr>
      <w:r w:rsidRPr="00F4285A">
        <w:t>However, following the identification of the frequency range 3400-3600</w:t>
      </w:r>
      <w:r w:rsidR="00C55B47" w:rsidRPr="00F4285A">
        <w:t xml:space="preserve"> </w:t>
      </w:r>
      <w:r w:rsidRPr="00F4285A">
        <w:t>MHz for IMT systems at WRC-07, the mobile usage in this frequency range is likely to grow in coming years</w:t>
      </w:r>
      <w:r w:rsidR="00C55B47" w:rsidRPr="00F4285A">
        <w:t>: the ECC is in the process of finalising a new ECC Decision harmonising the band arrangements for MFCN usage (including IMT) in these bands. This may supersede the BWA framework in the coming years.</w:t>
      </w:r>
    </w:p>
    <w:p w:rsidR="00612C14" w:rsidRPr="00F4285A" w:rsidRDefault="00612C14" w:rsidP="00AA4DFB">
      <w:pPr>
        <w:pStyle w:val="ECCParagraph"/>
      </w:pPr>
      <w:r w:rsidRPr="00F4285A">
        <w:t xml:space="preserve">In the lightly licensed 5.8 GHz frequency band FWA (fixed and nomadic) operation continues to be possible on a national basis under the framework set by ECC Recommendation ECC/REC(06)04 and ETSI Harmonised Standard EN302 502. Coexistence considerations result in a low EIRP constraints and a need to implement a demanding </w:t>
      </w:r>
      <w:r w:rsidR="000D154C" w:rsidRPr="00F4285A">
        <w:t>Dynamic Frequency Selection (</w:t>
      </w:r>
      <w:r w:rsidRPr="00F4285A">
        <w:t>DFS</w:t>
      </w:r>
      <w:r w:rsidR="000D154C" w:rsidRPr="00F4285A">
        <w:t>)</w:t>
      </w:r>
      <w:r w:rsidRPr="00F4285A">
        <w:t xml:space="preserve"> feature for the protection of primary </w:t>
      </w:r>
      <w:proofErr w:type="spellStart"/>
      <w:r w:rsidRPr="00F4285A">
        <w:t>Radiodetermination</w:t>
      </w:r>
      <w:proofErr w:type="spellEnd"/>
      <w:r w:rsidRPr="00F4285A">
        <w:t xml:space="preserve"> service.</w:t>
      </w:r>
    </w:p>
    <w:p w:rsidR="00612C14" w:rsidRPr="00F4285A" w:rsidRDefault="00612C14" w:rsidP="00AA4DFB">
      <w:pPr>
        <w:pStyle w:val="ECCParagraph"/>
        <w:rPr>
          <w:b/>
        </w:rPr>
      </w:pPr>
      <w:r w:rsidRPr="00F4285A">
        <w:rPr>
          <w:b/>
        </w:rPr>
        <w:t>Frequency bands above 10 GHz</w:t>
      </w:r>
    </w:p>
    <w:p w:rsidR="00974F6E" w:rsidRDefault="00612C14" w:rsidP="00AA4DFB">
      <w:pPr>
        <w:pStyle w:val="ECCParagraph"/>
      </w:pPr>
      <w:r w:rsidRPr="00F4285A">
        <w:lastRenderedPageBreak/>
        <w:t>In these frequency bands, 10.5, 26, 28 and 32 GHz despite early FWA standardisation efforts in ETSI and IEEE, technology costs remained high and commercial uncertainty prevented widespread take up and depl</w:t>
      </w:r>
      <w:r w:rsidR="00974F6E">
        <w:t>oyment for access applications.</w:t>
      </w:r>
    </w:p>
    <w:p w:rsidR="00974F6E" w:rsidRDefault="00612C14" w:rsidP="00AA4DFB">
      <w:pPr>
        <w:pStyle w:val="ECCParagraph"/>
      </w:pPr>
      <w:r w:rsidRPr="00F4285A">
        <w:t xml:space="preserve">In addition, the 42GHz frequency band, originally designated for exclusive </w:t>
      </w:r>
      <w:r w:rsidR="00C62B54">
        <w:t xml:space="preserve">Multimedia </w:t>
      </w:r>
      <w:r w:rsidRPr="00F4285A">
        <w:t>W</w:t>
      </w:r>
      <w:r w:rsidR="00C62B54">
        <w:t xml:space="preserve">ireless </w:t>
      </w:r>
      <w:r w:rsidRPr="00F4285A">
        <w:t>S</w:t>
      </w:r>
      <w:r w:rsidR="00C62B54">
        <w:t>ystems (MWS)</w:t>
      </w:r>
      <w:r w:rsidRPr="00F4285A">
        <w:t xml:space="preserve"> use (ECC/</w:t>
      </w:r>
      <w:proofErr w:type="gramStart"/>
      <w:r w:rsidRPr="00F4285A">
        <w:t>DEC(</w:t>
      </w:r>
      <w:proofErr w:type="gramEnd"/>
      <w:r w:rsidRPr="00F4285A">
        <w:t>99)15), has not been exploited anywhere in Europe, apart from some applicat</w:t>
      </w:r>
      <w:r w:rsidR="00974F6E">
        <w:t xml:space="preserve">ions in the Russian Federation. </w:t>
      </w:r>
      <w:r w:rsidRPr="00F4285A">
        <w:t xml:space="preserve">Thus during 2010 the ECC decided to open this frequency band also to </w:t>
      </w:r>
      <w:r w:rsidR="00A24E51" w:rsidRPr="00F4285A">
        <w:t>P-P</w:t>
      </w:r>
      <w:r w:rsidRPr="00F4285A">
        <w:t xml:space="preserve"> links in order to relieve link congestion in 38GHz band which is heavi</w:t>
      </w:r>
      <w:r w:rsidR="00974F6E">
        <w:t>ly used for mobile backhauling.</w:t>
      </w:r>
    </w:p>
    <w:p w:rsidR="00612C14" w:rsidRPr="00F4285A" w:rsidRDefault="00612C14" w:rsidP="00AA4DFB">
      <w:pPr>
        <w:pStyle w:val="ECCParagraph"/>
      </w:pPr>
      <w:r w:rsidRPr="00F4285A">
        <w:t xml:space="preserve">However the recent explosion in data demand over mobile networks and the very rapid evolution of mobile technologies could lead to future renewed interest in the capacity of the higher frequency bands particularly in the light of technological developments that could lead to effective </w:t>
      </w:r>
      <w:r w:rsidR="000D154C" w:rsidRPr="00F4285A">
        <w:t>commercialization</w:t>
      </w:r>
      <w:r w:rsidRPr="00F4285A">
        <w:t xml:space="preserve"> of new infrastructures in multipoint technology in these frequencies. </w:t>
      </w:r>
    </w:p>
    <w:p w:rsidR="00612C14" w:rsidRPr="00F4285A" w:rsidRDefault="00612C14" w:rsidP="00612C14">
      <w:pPr>
        <w:pStyle w:val="Heading2"/>
        <w:rPr>
          <w:lang w:val="en-GB"/>
        </w:rPr>
      </w:pPr>
      <w:bookmarkStart w:id="107" w:name="_Ref303339544"/>
      <w:bookmarkStart w:id="108" w:name="_Toc304551830"/>
      <w:r w:rsidRPr="00F4285A">
        <w:rPr>
          <w:lang w:val="en-GB"/>
        </w:rPr>
        <w:t>Antennas for FS</w:t>
      </w:r>
      <w:bookmarkEnd w:id="107"/>
      <w:bookmarkEnd w:id="108"/>
    </w:p>
    <w:p w:rsidR="00612C14" w:rsidRPr="00F4285A" w:rsidRDefault="00612C14" w:rsidP="00612C14">
      <w:pPr>
        <w:pStyle w:val="Heading3"/>
        <w:rPr>
          <w:lang w:val="en-GB"/>
        </w:rPr>
      </w:pPr>
      <w:bookmarkStart w:id="109" w:name="_Toc304551831"/>
      <w:r w:rsidRPr="00F4285A">
        <w:rPr>
          <w:lang w:val="en-GB"/>
        </w:rPr>
        <w:t>Antenna types</w:t>
      </w:r>
      <w:bookmarkEnd w:id="109"/>
    </w:p>
    <w:p w:rsidR="00612C14" w:rsidRPr="00F4285A" w:rsidRDefault="00612C14" w:rsidP="00AA4DFB">
      <w:pPr>
        <w:pStyle w:val="ECCParagraph"/>
        <w:rPr>
          <w:b/>
        </w:rPr>
      </w:pPr>
      <w:r w:rsidRPr="00F4285A">
        <w:rPr>
          <w:b/>
        </w:rPr>
        <w:t xml:space="preserve">Directive </w:t>
      </w:r>
      <w:r w:rsidR="00A24E51" w:rsidRPr="00F4285A">
        <w:rPr>
          <w:b/>
        </w:rPr>
        <w:t>P-P</w:t>
      </w:r>
      <w:r w:rsidRPr="00F4285A">
        <w:rPr>
          <w:b/>
        </w:rPr>
        <w:t xml:space="preserve"> antennas</w:t>
      </w:r>
    </w:p>
    <w:p w:rsidR="00BF6EE6" w:rsidRPr="00F4285A" w:rsidRDefault="00BF6EE6" w:rsidP="00AA4DFB">
      <w:pPr>
        <w:pStyle w:val="ECCParagraph"/>
      </w:pPr>
      <w:r w:rsidRPr="00F4285A">
        <w:t xml:space="preserve">At frequency bands of </w:t>
      </w:r>
      <w:r w:rsidR="003043CD" w:rsidRPr="00F4285A">
        <w:t>6</w:t>
      </w:r>
      <w:r w:rsidRPr="00F4285A">
        <w:t>0</w:t>
      </w:r>
      <w:r w:rsidR="00090576" w:rsidRPr="00F4285A">
        <w:t xml:space="preserve"> </w:t>
      </w:r>
      <w:r w:rsidRPr="00F4285A">
        <w:t>GHz and higher</w:t>
      </w:r>
      <w:r w:rsidR="003043CD" w:rsidRPr="00F4285A">
        <w:t>,</w:t>
      </w:r>
      <w:r w:rsidRPr="00F4285A">
        <w:t xml:space="preserve">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which greater concern being shown by residents about the unsightly appearance of traditional radio tower and dish antennas. </w:t>
      </w:r>
    </w:p>
    <w:p w:rsidR="00612C14" w:rsidRPr="00F4285A" w:rsidRDefault="00A24E51" w:rsidP="00AA4DFB">
      <w:pPr>
        <w:pStyle w:val="ECCParagraph"/>
      </w:pPr>
      <w:r w:rsidRPr="00F4285A">
        <w:t>P-P</w:t>
      </w:r>
      <w:r w:rsidR="00612C14" w:rsidRPr="00F4285A">
        <w:t xml:space="preserve">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rsidR="00612C14" w:rsidRPr="00F4285A" w:rsidRDefault="00612C14" w:rsidP="00AA4DFB">
      <w:pPr>
        <w:pStyle w:val="ECCParagraph"/>
      </w:pPr>
      <w:r w:rsidRPr="00F4285A">
        <w:t xml:space="preserve">Antenna </w:t>
      </w:r>
      <w:r w:rsidR="00994A9A" w:rsidRPr="00F4285A">
        <w:t xml:space="preserve">reference </w:t>
      </w:r>
      <w:r w:rsidRPr="00F4285A">
        <w:t xml:space="preserve">radiation patterns </w:t>
      </w:r>
      <w:r w:rsidR="00994A9A" w:rsidRPr="00F4285A">
        <w:t xml:space="preserve">for P-P </w:t>
      </w:r>
      <w:r w:rsidRPr="00F4285A">
        <w:t xml:space="preserve">are available from antenna manufacturers or they can be estimated, for sharing studies, </w:t>
      </w:r>
      <w:r w:rsidR="00994A9A" w:rsidRPr="00F4285A">
        <w:t xml:space="preserve">for bands below 30 MHz </w:t>
      </w:r>
      <w:r w:rsidRPr="00F4285A">
        <w:t xml:space="preserve">from the ITU-R Recommendation F.162, </w:t>
      </w:r>
      <w:r w:rsidR="00994A9A" w:rsidRPr="00F4285A">
        <w:t xml:space="preserve">and for frequency range from 1 to about 70 GHz from ITU-R Recommendations </w:t>
      </w:r>
      <w:r w:rsidRPr="00F4285A">
        <w:t xml:space="preserve">F.699 </w:t>
      </w:r>
      <w:r w:rsidR="00994A9A" w:rsidRPr="00F4285A">
        <w:t>(for peak side lobe</w:t>
      </w:r>
      <w:r w:rsidR="00E16EAD">
        <w:t>s</w:t>
      </w:r>
      <w:r w:rsidR="00994A9A" w:rsidRPr="00F4285A">
        <w:t xml:space="preserve">) </w:t>
      </w:r>
      <w:r w:rsidRPr="00F4285A">
        <w:t xml:space="preserve">and  F.1245 </w:t>
      </w:r>
      <w:r w:rsidR="00994A9A" w:rsidRPr="00F4285A">
        <w:t>(for average side lobes</w:t>
      </w:r>
      <w:r w:rsidRPr="00F4285A">
        <w:t>). Radiation patterns for sharing studies, for low gain directional antennas for P</w:t>
      </w:r>
      <w:r w:rsidRPr="00F4285A">
        <w:sym w:font="Symbol" w:char="F02D"/>
      </w:r>
      <w:r w:rsidRPr="00F4285A">
        <w:t>MP</w:t>
      </w:r>
      <w:r w:rsidR="00E16EAD">
        <w:t xml:space="preserve"> </w:t>
      </w:r>
      <w:proofErr w:type="gramStart"/>
      <w:r w:rsidRPr="00F4285A">
        <w:t>applications</w:t>
      </w:r>
      <w:proofErr w:type="gramEnd"/>
      <w:r w:rsidRPr="00F4285A">
        <w:t>, can be estimated from ITU-R Recommendation F.1336.</w:t>
      </w:r>
    </w:p>
    <w:p w:rsidR="00612C14" w:rsidRPr="00F4285A" w:rsidRDefault="00612C14" w:rsidP="00AA4DFB">
      <w:pPr>
        <w:pStyle w:val="ECCParagraph"/>
      </w:pPr>
      <w:r w:rsidRPr="00F4285A">
        <w:t xml:space="preserve">In addition, for integral and stand-alone </w:t>
      </w:r>
      <w:r w:rsidR="00A24E51" w:rsidRPr="00F4285A">
        <w:t>P-P</w:t>
      </w:r>
      <w:r w:rsidRPr="00F4285A">
        <w:t xml:space="preserve"> link antennas the following conformance specifications are referenced in ETSI harmonized standards EN 302 217-4-1 and EN 302 217-4-2 for several classes of antennas depending on the potential of interference scenarios, see Annex 4 for details. Directive antennas For P-MP terminals are standardised, also subdivided in different classes, in EN 302 326-3.</w:t>
      </w:r>
    </w:p>
    <w:p w:rsidR="00612C14" w:rsidRPr="00F4285A" w:rsidRDefault="00612C14" w:rsidP="00AA4DFB">
      <w:pPr>
        <w:pStyle w:val="ECCParagraph"/>
      </w:pPr>
      <w:r w:rsidRPr="00F4285A">
        <w:t xml:space="preserve">Near future evolution in the antenna technology may be related to the deployment of new mobile access networks, LTE and 4G, which will use smaller size cell footprint, especially in urban areas, the backhauling will require denser and shorter link networks (see section </w:t>
      </w:r>
      <w:r w:rsidR="00C53DAB" w:rsidRPr="00F4285A">
        <w:fldChar w:fldCharType="begin"/>
      </w:r>
      <w:r w:rsidR="00C53DAB" w:rsidRPr="00F4285A">
        <w:instrText xml:space="preserve"> REF _Ref299964278 \w \h  \* MERGEFORMAT </w:instrText>
      </w:r>
      <w:r w:rsidR="00C53DAB" w:rsidRPr="00F4285A">
        <w:fldChar w:fldCharType="separate"/>
      </w:r>
      <w:r w:rsidR="00EA49A7">
        <w:t>4.1.3</w:t>
      </w:r>
      <w:r w:rsidR="00C53DAB" w:rsidRPr="00F4285A">
        <w:fldChar w:fldCharType="end"/>
      </w:r>
      <w:r w:rsidRPr="00F4285A">
        <w:t>). In addiction equipment may be installed on light poles at street level and shall not have a large visual impact. This will drive the use of smaller antenna</w:t>
      </w:r>
      <w:r w:rsidR="007E4F13" w:rsidRPr="00F4285A">
        <w:t xml:space="preserve"> </w:t>
      </w:r>
      <w:r w:rsidR="00125D65" w:rsidRPr="00F4285A">
        <w:t>which would likely be integral to the equipment itself</w:t>
      </w:r>
      <w:r w:rsidRPr="00F4285A">
        <w:t>.</w:t>
      </w:r>
    </w:p>
    <w:p w:rsidR="00F13AA9" w:rsidRPr="00F4285A" w:rsidRDefault="00612C14" w:rsidP="00AA4DFB">
      <w:pPr>
        <w:pStyle w:val="ECCParagraph"/>
        <w:rPr>
          <w:noProof/>
          <w:lang w:eastAsia="it-IT"/>
        </w:rPr>
      </w:pPr>
      <w:r w:rsidRPr="00F4285A">
        <w:t xml:space="preserve">The consequent loss of directivity might be compensated using smart steering antenna, which can keep pointing in adaptive way even in </w:t>
      </w:r>
      <w:proofErr w:type="gramStart"/>
      <w:r w:rsidRPr="00F4285A">
        <w:t>a</w:t>
      </w:r>
      <w:proofErr w:type="gramEnd"/>
      <w:r w:rsidRPr="00F4285A">
        <w:t xml:space="preserve"> urban and changing environment where pole can be bent causing pointing misalignment (</w:t>
      </w:r>
      <w:r w:rsidR="00C53DAB" w:rsidRPr="00F4285A">
        <w:fldChar w:fldCharType="begin"/>
      </w:r>
      <w:r w:rsidR="00C53DAB" w:rsidRPr="00F4285A">
        <w:instrText xml:space="preserve"> REF _Ref299961438 \h  \* MERGEFORMAT </w:instrText>
      </w:r>
      <w:r w:rsidR="00C53DAB" w:rsidRPr="00F4285A">
        <w:fldChar w:fldCharType="separate"/>
      </w:r>
      <w:r w:rsidR="00EA49A7" w:rsidRPr="00F4285A">
        <w:t xml:space="preserve">Figure </w:t>
      </w:r>
      <w:r w:rsidR="00EA49A7">
        <w:rPr>
          <w:noProof/>
        </w:rPr>
        <w:t>16</w:t>
      </w:r>
      <w:r w:rsidR="00C53DAB" w:rsidRPr="00F4285A">
        <w:fldChar w:fldCharType="end"/>
      </w:r>
      <w:r w:rsidRPr="00F4285A">
        <w:t xml:space="preserve">). </w:t>
      </w:r>
    </w:p>
    <w:p w:rsidR="00612C14" w:rsidRPr="00F4285A" w:rsidRDefault="00F13AA9" w:rsidP="00612C14">
      <w:pPr>
        <w:pStyle w:val="ECCParagraph"/>
        <w:jc w:val="center"/>
      </w:pPr>
      <w:r w:rsidRPr="00F4285A">
        <w:rPr>
          <w:noProof/>
          <w:lang w:eastAsia="en-GB"/>
        </w:rPr>
        <w:lastRenderedPageBreak/>
        <w:drawing>
          <wp:inline distT="0" distB="0" distL="0" distR="0" wp14:anchorId="676DE405" wp14:editId="7DD18448">
            <wp:extent cx="2642223" cy="149923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42997" cy="1499675"/>
                    </a:xfrm>
                    <a:prstGeom prst="rect">
                      <a:avLst/>
                    </a:prstGeom>
                  </pic:spPr>
                </pic:pic>
              </a:graphicData>
            </a:graphic>
          </wp:inline>
        </w:drawing>
      </w:r>
    </w:p>
    <w:p w:rsidR="00612C14" w:rsidRPr="00F4285A" w:rsidRDefault="00580817" w:rsidP="00580817">
      <w:pPr>
        <w:pStyle w:val="ECCFiguretitle"/>
        <w:numPr>
          <w:ilvl w:val="0"/>
          <w:numId w:val="0"/>
        </w:numPr>
      </w:pPr>
      <w:bookmarkStart w:id="110" w:name="_Ref299961438"/>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16</w:t>
      </w:r>
      <w:r w:rsidR="004201AD" w:rsidRPr="00F4285A">
        <w:fldChar w:fldCharType="end"/>
      </w:r>
      <w:bookmarkEnd w:id="110"/>
      <w:r w:rsidRPr="00F4285A">
        <w:t xml:space="preserve"> - </w:t>
      </w:r>
      <w:r w:rsidR="00612C14" w:rsidRPr="00F4285A">
        <w:t>Smart antenna with steering beam (both transmitting and receiving)</w:t>
      </w:r>
    </w:p>
    <w:p w:rsidR="00612C14" w:rsidRPr="00F4285A" w:rsidRDefault="00612C14" w:rsidP="00AA4DFB">
      <w:pPr>
        <w:pStyle w:val="ECCParagraph"/>
        <w:rPr>
          <w:b/>
        </w:rPr>
      </w:pPr>
      <w:r w:rsidRPr="00F4285A">
        <w:rPr>
          <w:b/>
        </w:rPr>
        <w:t xml:space="preserve">Sectorial and </w:t>
      </w:r>
      <w:proofErr w:type="spellStart"/>
      <w:r w:rsidRPr="00F4285A">
        <w:rPr>
          <w:b/>
        </w:rPr>
        <w:t>omni</w:t>
      </w:r>
      <w:proofErr w:type="spellEnd"/>
      <w:r w:rsidRPr="00F4285A">
        <w:rPr>
          <w:b/>
        </w:rPr>
        <w:t>-directional antennas</w:t>
      </w:r>
    </w:p>
    <w:p w:rsidR="00612C14" w:rsidRPr="00F4285A" w:rsidRDefault="00A24E51" w:rsidP="00AA4DFB">
      <w:pPr>
        <w:pStyle w:val="ECCParagraph"/>
      </w:pPr>
      <w:r w:rsidRPr="00F4285A">
        <w:t>P-MP</w:t>
      </w:r>
      <w:r w:rsidR="00612C14" w:rsidRPr="00F4285A">
        <w:t xml:space="preserve"> fixed service systems normally use sectorial or </w:t>
      </w:r>
      <w:proofErr w:type="spellStart"/>
      <w:r w:rsidR="00612C14" w:rsidRPr="00F4285A">
        <w:t>omni</w:t>
      </w:r>
      <w:proofErr w:type="spellEnd"/>
      <w:r w:rsidR="00612C14" w:rsidRPr="00F4285A">
        <w:t>-directional antennas at central stations and directive antennas at terminal stations.</w:t>
      </w:r>
    </w:p>
    <w:p w:rsidR="00612C14" w:rsidRPr="00F4285A" w:rsidRDefault="00612C14" w:rsidP="00AA4DFB">
      <w:pPr>
        <w:pStyle w:val="ECCParagraph"/>
      </w:pPr>
      <w:r w:rsidRPr="00F4285A">
        <w:t xml:space="preserve">For the </w:t>
      </w:r>
      <w:proofErr w:type="spellStart"/>
      <w:r w:rsidRPr="00F4285A">
        <w:t>omni</w:t>
      </w:r>
      <w:proofErr w:type="spellEnd"/>
      <w:r w:rsidRPr="00F4285A">
        <w:t xml:space="preserve">-directional and sector antennas, their radiation patterns may be estimated from the ITU-R Recommendation F.1336. The conformance specifications for such integral and stand-alone antennas are referenced in the following ETSI standards: EN 302 326-3 for frequency bands between 1 and </w:t>
      </w:r>
      <w:r w:rsidR="009359B9">
        <w:t>40 GHz, EN 301 215-3 for the 40.</w:t>
      </w:r>
      <w:r w:rsidRPr="00F4285A">
        <w:t>5-43</w:t>
      </w:r>
      <w:r w:rsidR="009359B9">
        <w:t>.</w:t>
      </w:r>
      <w:r w:rsidRPr="00F4285A">
        <w:t>5 GHz. See Annex 4 for details.</w:t>
      </w:r>
    </w:p>
    <w:p w:rsidR="00612C14" w:rsidRPr="00F4285A" w:rsidRDefault="00612C14" w:rsidP="00612C14">
      <w:pPr>
        <w:pStyle w:val="Heading3"/>
        <w:rPr>
          <w:lang w:val="en-GB"/>
        </w:rPr>
      </w:pPr>
      <w:bookmarkStart w:id="111" w:name="_Toc304551832"/>
      <w:r w:rsidRPr="00F4285A">
        <w:rPr>
          <w:lang w:val="en-GB"/>
        </w:rPr>
        <w:t>Antenna characteristics</w:t>
      </w:r>
      <w:bookmarkEnd w:id="111"/>
    </w:p>
    <w:p w:rsidR="00F115CF" w:rsidRPr="00F4285A" w:rsidRDefault="00F115CF" w:rsidP="00974F6E">
      <w:pPr>
        <w:pStyle w:val="ECCParagraph"/>
      </w:pPr>
      <w:r w:rsidRPr="00F4285A">
        <w:t xml:space="preserve">In the </w:t>
      </w:r>
      <w:r w:rsidR="00E533ED" w:rsidRPr="00F4285A">
        <w:t xml:space="preserve">legacy </w:t>
      </w:r>
      <w:r w:rsidRPr="00F4285A">
        <w:t>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w:t>
      </w:r>
      <w:r w:rsidR="00E533ED" w:rsidRPr="00F4285A">
        <w:t>,</w:t>
      </w:r>
      <w:r w:rsidR="00090576" w:rsidRPr="00F4285A">
        <w:t xml:space="preserve"> </w:t>
      </w:r>
      <w:r w:rsidR="00E533ED" w:rsidRPr="00F4285A">
        <w:t xml:space="preserve">besides a good </w:t>
      </w:r>
      <w:r w:rsidR="003043CD" w:rsidRPr="00F4285A">
        <w:t>N</w:t>
      </w:r>
      <w:r w:rsidR="00E533ED" w:rsidRPr="00F4285A">
        <w:t xml:space="preserve">et </w:t>
      </w:r>
      <w:r w:rsidR="003043CD" w:rsidRPr="00F4285A">
        <w:t>F</w:t>
      </w:r>
      <w:r w:rsidR="00E533ED" w:rsidRPr="00F4285A">
        <w:t xml:space="preserve">ilter </w:t>
      </w:r>
      <w:r w:rsidR="003043CD" w:rsidRPr="00F4285A">
        <w:t>D</w:t>
      </w:r>
      <w:r w:rsidR="00E533ED" w:rsidRPr="00F4285A">
        <w:t>iscrimination (NFD)</w:t>
      </w:r>
      <w:r w:rsidR="003043CD" w:rsidRPr="00F4285A">
        <w:t xml:space="preserve"> of the equipment</w:t>
      </w:r>
      <w:r w:rsidR="00E533ED" w:rsidRPr="00F4285A">
        <w:t xml:space="preserve">, </w:t>
      </w:r>
      <w:r w:rsidRPr="00F4285A">
        <w:t xml:space="preserve">high performance antennas with reduced </w:t>
      </w:r>
      <w:proofErr w:type="spellStart"/>
      <w:r w:rsidRPr="00F4285A">
        <w:t>sidelobes</w:t>
      </w:r>
      <w:proofErr w:type="spellEnd"/>
      <w:r w:rsidRPr="00F4285A">
        <w:t xml:space="preserve"> and improved cross-polar discrimination.</w:t>
      </w:r>
    </w:p>
    <w:p w:rsidR="00612C14" w:rsidRPr="00F4285A" w:rsidRDefault="00D11E7F" w:rsidP="00974F6E">
      <w:pPr>
        <w:pStyle w:val="ECCParagraph"/>
      </w:pPr>
      <w:r w:rsidRPr="00F4285A">
        <w:t>F</w:t>
      </w:r>
      <w:r w:rsidR="00F115CF" w:rsidRPr="00F4285A">
        <w:t xml:space="preserve">or </w:t>
      </w:r>
      <w:r w:rsidR="00381CA1" w:rsidRPr="00F4285A">
        <w:t>economic</w:t>
      </w:r>
      <w:r w:rsidR="00F115CF" w:rsidRPr="00F4285A">
        <w:t xml:space="preserve">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 (see also 5.1.3).</w:t>
      </w:r>
    </w:p>
    <w:p w:rsidR="00612C14" w:rsidRPr="00F4285A" w:rsidRDefault="00612C14" w:rsidP="00612C14">
      <w:pPr>
        <w:pStyle w:val="Heading3"/>
        <w:rPr>
          <w:lang w:val="en-GB"/>
        </w:rPr>
      </w:pPr>
      <w:bookmarkStart w:id="112" w:name="_Ref303339419"/>
      <w:bookmarkStart w:id="113" w:name="_Toc304551833"/>
      <w:r w:rsidRPr="00F4285A">
        <w:rPr>
          <w:lang w:val="en-GB"/>
        </w:rPr>
        <w:t xml:space="preserve">Impact of antennas in </w:t>
      </w:r>
      <w:r w:rsidR="00A24E51" w:rsidRPr="00F4285A">
        <w:rPr>
          <w:lang w:val="en-GB"/>
        </w:rPr>
        <w:t>P-P</w:t>
      </w:r>
      <w:r w:rsidRPr="00F4285A">
        <w:rPr>
          <w:lang w:val="en-GB"/>
        </w:rPr>
        <w:t xml:space="preserve"> frequency reuse</w:t>
      </w:r>
      <w:bookmarkEnd w:id="112"/>
      <w:bookmarkEnd w:id="113"/>
    </w:p>
    <w:p w:rsidR="00612C14" w:rsidRPr="00F4285A" w:rsidRDefault="00A24E51" w:rsidP="00AA4DFB">
      <w:pPr>
        <w:pStyle w:val="ECCParagraph"/>
      </w:pPr>
      <w:r w:rsidRPr="00F4285A">
        <w:t>P-P</w:t>
      </w:r>
      <w:r w:rsidR="00612C14" w:rsidRPr="00F4285A">
        <w:t xml:space="preserve"> fixed service links in the access and infrastructure support networks are often arranged in star configuration. For an effi</w:t>
      </w:r>
      <w:r w:rsidR="00F115CF" w:rsidRPr="00F4285A">
        <w:t>cient spectrum utilisation (i.e.</w:t>
      </w:r>
      <w:r w:rsidR="00612C14" w:rsidRPr="00F4285A">
        <w:t xml:space="preserve"> high frequency reuse), the directivity of the antenna placed at the star-centre stations plays a major role; if necessary and/or advantageous, less directive and lower gain antennas may be used at the star-point stations.</w:t>
      </w:r>
    </w:p>
    <w:p w:rsidR="00612C14" w:rsidRPr="00F4285A" w:rsidRDefault="00612C14" w:rsidP="00AA4DFB">
      <w:pPr>
        <w:pStyle w:val="ECCParagraph"/>
      </w:pPr>
      <w:r w:rsidRPr="00F4285A">
        <w:t>A typical access network could operate at 23 GHz using 0</w:t>
      </w:r>
      <w:r w:rsidR="009359B9">
        <w:t>.</w:t>
      </w:r>
      <w:r w:rsidRPr="00F4285A">
        <w:t>6 m dish antennas at the central station and 0</w:t>
      </w:r>
      <w:r w:rsidR="009359B9">
        <w:t>.</w:t>
      </w:r>
      <w:r w:rsidRPr="00F4285A">
        <w:t>3 m dish antennas at the remote stations. For extended coverage 0</w:t>
      </w:r>
      <w:r w:rsidR="009359B9">
        <w:t>.</w:t>
      </w:r>
      <w:r w:rsidRPr="00F4285A">
        <w:t xml:space="preserve">6 m dish antennas can also be used at remote stations. For example, assuming that </w:t>
      </w:r>
      <w:proofErr w:type="gramStart"/>
      <w:r w:rsidRPr="00F4285A">
        <w:t>a 40</w:t>
      </w:r>
      <w:proofErr w:type="gramEnd"/>
      <w:r w:rsidRPr="00F4285A">
        <w:t xml:space="preserve"> dB attenuation is required between co-channel hops in star configuration. Based on the </w:t>
      </w:r>
      <w:r w:rsidR="000D2065" w:rsidRPr="00F4285A">
        <w:t>reference</w:t>
      </w:r>
      <w:r w:rsidR="00090576" w:rsidRPr="00F4285A">
        <w:t xml:space="preserve"> </w:t>
      </w:r>
      <w:r w:rsidRPr="00F4285A">
        <w:t>radiation pattern described in ITU-R Recommendation F.699, see</w:t>
      </w:r>
      <w:r w:rsidR="00090576" w:rsidRPr="00F4285A">
        <w:t xml:space="preserve"> </w:t>
      </w:r>
      <w:r w:rsidR="00C53DAB" w:rsidRPr="00F4285A">
        <w:fldChar w:fldCharType="begin"/>
      </w:r>
      <w:r w:rsidR="00C53DAB" w:rsidRPr="00F4285A">
        <w:instrText xml:space="preserve"> REF _Ref299961468 \h  \* MERGEFORMAT </w:instrText>
      </w:r>
      <w:r w:rsidR="00C53DAB" w:rsidRPr="00F4285A">
        <w:fldChar w:fldCharType="separate"/>
      </w:r>
      <w:r w:rsidR="00EA49A7" w:rsidRPr="00F4285A">
        <w:t xml:space="preserve">Figure </w:t>
      </w:r>
      <w:r w:rsidR="00EA49A7">
        <w:rPr>
          <w:noProof/>
        </w:rPr>
        <w:t>17</w:t>
      </w:r>
      <w:r w:rsidR="00C53DAB" w:rsidRPr="00F4285A">
        <w:fldChar w:fldCharType="end"/>
      </w:r>
      <w:r w:rsidRPr="00F4285A">
        <w:t>, an offset angle of 24 degrees is necessary for 0.6 m dish antennas, while 0.3 m dish would not be able to supply enough attenuation. However, the ITU-R formulas in F.699 are studied for plain dishes without any front-to-side/back enhancement.</w:t>
      </w:r>
    </w:p>
    <w:p w:rsidR="00612C14" w:rsidRPr="00F4285A" w:rsidRDefault="00612C14" w:rsidP="00AA4DFB">
      <w:pPr>
        <w:pStyle w:val="ECCParagraph"/>
      </w:pPr>
      <w:r w:rsidRPr="00F4285A">
        <w:t>Based on practical antennas available on the market and referenced in ETSI EN 302 217, see</w:t>
      </w:r>
      <w:r w:rsidR="00090576" w:rsidRPr="00F4285A">
        <w:t xml:space="preserve"> </w:t>
      </w:r>
      <w:r w:rsidR="00C53DAB" w:rsidRPr="00F4285A">
        <w:fldChar w:fldCharType="begin"/>
      </w:r>
      <w:r w:rsidR="00C53DAB" w:rsidRPr="00F4285A">
        <w:instrText xml:space="preserve"> REF _Ref299961482 \h  \* MERGEFORMAT </w:instrText>
      </w:r>
      <w:r w:rsidR="00C53DAB" w:rsidRPr="00F4285A">
        <w:fldChar w:fldCharType="separate"/>
      </w:r>
      <w:r w:rsidR="00EA49A7" w:rsidRPr="00F4285A">
        <w:t xml:space="preserve">Figure </w:t>
      </w:r>
      <w:r w:rsidR="00EA49A7">
        <w:rPr>
          <w:noProof/>
        </w:rPr>
        <w:t>18</w:t>
      </w:r>
      <w:r w:rsidR="00C53DAB" w:rsidRPr="00F4285A">
        <w:fldChar w:fldCharType="end"/>
      </w:r>
      <w:r w:rsidRPr="00F4285A">
        <w:t>, the required off-axis angles are 46 and 60 degrees for 0</w:t>
      </w:r>
      <w:r w:rsidR="009359B9">
        <w:t>.</w:t>
      </w:r>
      <w:r w:rsidRPr="00F4285A">
        <w:t>6 m class 3 and 2 antennas, respectively; in this case also 0</w:t>
      </w:r>
      <w:r w:rsidR="009359B9">
        <w:t>.</w:t>
      </w:r>
      <w:r w:rsidRPr="00F4285A">
        <w:t>3 m antennas can be used offering angles of 60 and 77 degrees for classes 3 and 2, respectively.</w:t>
      </w:r>
    </w:p>
    <w:p w:rsidR="00612C14" w:rsidRPr="00F4285A" w:rsidRDefault="00612C14" w:rsidP="00AA4DFB">
      <w:pPr>
        <w:pStyle w:val="ECCParagraph"/>
        <w:rPr>
          <w:rFonts w:cs="Arial"/>
        </w:rPr>
      </w:pPr>
      <w:r w:rsidRPr="00F4285A">
        <w:rPr>
          <w:rFonts w:cs="Arial"/>
          <w:szCs w:val="20"/>
        </w:rPr>
        <w:t xml:space="preserve">Note 1: </w:t>
      </w:r>
      <w:r w:rsidRPr="00F4285A">
        <w:rPr>
          <w:rFonts w:cs="Arial"/>
          <w:szCs w:val="20"/>
        </w:rPr>
        <w:tab/>
        <w:t xml:space="preserve">Being </w:t>
      </w:r>
      <w:r w:rsidR="000D2065" w:rsidRPr="00F4285A">
        <w:rPr>
          <w:rFonts w:cs="Arial"/>
          <w:szCs w:val="20"/>
        </w:rPr>
        <w:t xml:space="preserve">only </w:t>
      </w:r>
      <w:r w:rsidRPr="00F4285A">
        <w:rPr>
          <w:rFonts w:cs="Arial"/>
          <w:szCs w:val="20"/>
        </w:rPr>
        <w:t>a</w:t>
      </w:r>
      <w:r w:rsidR="00090576" w:rsidRPr="00F4285A">
        <w:rPr>
          <w:rFonts w:cs="Arial"/>
          <w:szCs w:val="20"/>
        </w:rPr>
        <w:t xml:space="preserve"> </w:t>
      </w:r>
      <w:r w:rsidR="000D2065" w:rsidRPr="00F4285A">
        <w:rPr>
          <w:rFonts w:cs="Arial"/>
          <w:szCs w:val="20"/>
        </w:rPr>
        <w:t>reference</w:t>
      </w:r>
      <w:r w:rsidRPr="00F4285A">
        <w:rPr>
          <w:rFonts w:cs="Arial"/>
          <w:szCs w:val="20"/>
        </w:rPr>
        <w:t xml:space="preserve">, the radiation pattern in F.699 does not guarantee that the required attenuation is obtained in all case; therefore, additional safeguard should be considered in term of larger </w:t>
      </w:r>
      <w:r w:rsidRPr="00F4285A">
        <w:rPr>
          <w:rFonts w:cs="Arial"/>
          <w:szCs w:val="20"/>
        </w:rPr>
        <w:lastRenderedPageBreak/>
        <w:t>azimuth angle. On the contrary, ETSI patterns are Radiation Pattern Envelopes (RPE) representing the worst case attenuation; therefore, the angles obtained already contain the necessary safeguard.</w:t>
      </w:r>
    </w:p>
    <w:p w:rsidR="00612C14" w:rsidRPr="00F4285A" w:rsidRDefault="00612C14" w:rsidP="00AA4DFB">
      <w:pPr>
        <w:pStyle w:val="ECCParagraph"/>
        <w:rPr>
          <w:rFonts w:cs="Arial"/>
        </w:rPr>
      </w:pPr>
      <w:r w:rsidRPr="00F4285A">
        <w:rPr>
          <w:rFonts w:cs="Arial"/>
        </w:rPr>
        <w:t>Note 2:</w:t>
      </w:r>
      <w:r w:rsidRPr="00F4285A">
        <w:rPr>
          <w:rFonts w:cs="Arial"/>
        </w:rPr>
        <w:tab/>
        <w:t xml:space="preserve">It should also be considered that, due to physical constraints, the smaller are the antenna size, </w:t>
      </w:r>
      <w:r w:rsidR="000D2065" w:rsidRPr="00F4285A">
        <w:rPr>
          <w:rFonts w:cs="Arial"/>
        </w:rPr>
        <w:t>it is</w:t>
      </w:r>
      <w:r w:rsidR="00090576" w:rsidRPr="00F4285A">
        <w:rPr>
          <w:rFonts w:cs="Arial"/>
        </w:rPr>
        <w:t xml:space="preserve"> </w:t>
      </w:r>
      <w:r w:rsidRPr="00F4285A">
        <w:rPr>
          <w:rFonts w:cs="Arial"/>
        </w:rPr>
        <w:t>more difficult is to obtain a high directivity; therefore, the higher ETSI classes might become unpractical when the antenna gain becomes too low.</w:t>
      </w:r>
    </w:p>
    <w:p w:rsidR="00612C14" w:rsidRPr="00F4285A" w:rsidRDefault="00612C14" w:rsidP="00612C14">
      <w:pPr>
        <w:keepNext/>
        <w:tabs>
          <w:tab w:val="left" w:pos="4253"/>
        </w:tabs>
        <w:jc w:val="center"/>
        <w:rPr>
          <w:b/>
          <w:lang w:val="en-GB"/>
        </w:rPr>
      </w:pPr>
      <w:r w:rsidRPr="00F4285A">
        <w:rPr>
          <w:noProof/>
          <w:lang w:val="en-GB" w:eastAsia="en-GB"/>
        </w:rPr>
        <w:drawing>
          <wp:inline distT="0" distB="0" distL="0" distR="0" wp14:anchorId="69CCB0A5" wp14:editId="6CA198C2">
            <wp:extent cx="2759075" cy="2623820"/>
            <wp:effectExtent l="19050" t="0" r="0" b="0"/>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F4285A">
        <w:rPr>
          <w:noProof/>
          <w:lang w:val="en-GB" w:eastAsia="en-GB"/>
        </w:rPr>
        <w:drawing>
          <wp:inline distT="0" distB="0" distL="0" distR="0" wp14:anchorId="0E6E3D1F" wp14:editId="362B7E4B">
            <wp:extent cx="2854325" cy="2623820"/>
            <wp:effectExtent l="19050" t="0" r="0" b="0"/>
            <wp:docPr id="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rsidR="00612C14" w:rsidRPr="00F4285A" w:rsidRDefault="00580817" w:rsidP="00580817">
      <w:pPr>
        <w:pStyle w:val="ECCFiguretitle"/>
        <w:numPr>
          <w:ilvl w:val="0"/>
          <w:numId w:val="0"/>
        </w:numPr>
      </w:pPr>
      <w:bookmarkStart w:id="114" w:name="_Ref299961468"/>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17</w:t>
      </w:r>
      <w:r w:rsidR="004201AD" w:rsidRPr="00F4285A">
        <w:fldChar w:fldCharType="end"/>
      </w:r>
      <w:bookmarkEnd w:id="114"/>
      <w:r w:rsidRPr="00F4285A">
        <w:t xml:space="preserve"> - </w:t>
      </w:r>
      <w:r w:rsidR="00612C14" w:rsidRPr="00F4285A">
        <w:t>Antenna radiation pattern at 23 GHz, based on ITU-R F.699-7 Recommendation</w:t>
      </w:r>
    </w:p>
    <w:p w:rsidR="00612C14" w:rsidRPr="00F4285A" w:rsidRDefault="00612C14" w:rsidP="00612C14">
      <w:pPr>
        <w:keepNext/>
        <w:tabs>
          <w:tab w:val="left" w:pos="4253"/>
        </w:tabs>
        <w:jc w:val="center"/>
        <w:rPr>
          <w:b/>
          <w:lang w:val="en-GB"/>
        </w:rPr>
      </w:pPr>
      <w:r w:rsidRPr="00F4285A">
        <w:rPr>
          <w:noProof/>
          <w:lang w:val="en-GB" w:eastAsia="en-GB"/>
        </w:rPr>
        <w:drawing>
          <wp:inline distT="0" distB="0" distL="0" distR="0" wp14:anchorId="3D98C748" wp14:editId="2921EC4D">
            <wp:extent cx="2814955" cy="2846705"/>
            <wp:effectExtent l="19050" t="0" r="0" b="0"/>
            <wp:docPr id="2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F4285A">
        <w:rPr>
          <w:noProof/>
          <w:lang w:val="en-GB" w:eastAsia="en-GB"/>
        </w:rPr>
        <w:drawing>
          <wp:inline distT="0" distB="0" distL="0" distR="0" wp14:anchorId="157302F8" wp14:editId="78459206">
            <wp:extent cx="2799080" cy="2846705"/>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F4285A">
        <w:rPr>
          <w:lang w:val="en-GB"/>
        </w:rPr>
        <w:br/>
        <w:t>a) Absolute Gain</w:t>
      </w:r>
      <w:r w:rsidRPr="00F4285A">
        <w:rPr>
          <w:lang w:val="en-GB"/>
        </w:rPr>
        <w:tab/>
        <w:t>b) Relative attenuation (dB)</w:t>
      </w:r>
    </w:p>
    <w:p w:rsidR="00612C14" w:rsidRPr="00F4285A" w:rsidRDefault="00580817" w:rsidP="00580817">
      <w:pPr>
        <w:pStyle w:val="ECCFiguretitle"/>
        <w:numPr>
          <w:ilvl w:val="0"/>
          <w:numId w:val="0"/>
        </w:numPr>
      </w:pPr>
      <w:bookmarkStart w:id="115" w:name="_Ref299961482"/>
      <w:r w:rsidRPr="00F4285A">
        <w:t xml:space="preserve">Figure </w:t>
      </w:r>
      <w:r w:rsidR="004201AD" w:rsidRPr="00F4285A">
        <w:fldChar w:fldCharType="begin"/>
      </w:r>
      <w:r w:rsidRPr="00F4285A">
        <w:instrText xml:space="preserve"> SEQ Figure \* ARABIC </w:instrText>
      </w:r>
      <w:r w:rsidR="004201AD" w:rsidRPr="00F4285A">
        <w:fldChar w:fldCharType="separate"/>
      </w:r>
      <w:r w:rsidR="00EA49A7">
        <w:rPr>
          <w:noProof/>
        </w:rPr>
        <w:t>18</w:t>
      </w:r>
      <w:r w:rsidR="004201AD" w:rsidRPr="00F4285A">
        <w:fldChar w:fldCharType="end"/>
      </w:r>
      <w:bookmarkEnd w:id="115"/>
      <w:r w:rsidRPr="00F4285A">
        <w:t xml:space="preserve"> - </w:t>
      </w:r>
      <w:r w:rsidR="00612C14" w:rsidRPr="00F4285A">
        <w:t>Antenna radiation pattern envelope at 23 GHz, based on ETSI EN 302 217-4-2</w:t>
      </w:r>
    </w:p>
    <w:p w:rsidR="00612C14" w:rsidRPr="00F4285A" w:rsidRDefault="00612C14" w:rsidP="00AA4DFB">
      <w:pPr>
        <w:pStyle w:val="ECCParagraph"/>
      </w:pPr>
      <w:r w:rsidRPr="00F4285A">
        <w:t>Then one can easily estimate that the maximum frequency reuse is 360/46=</w:t>
      </w:r>
      <w:proofErr w:type="gramStart"/>
      <w:r w:rsidRPr="00F4285A">
        <w:t>7</w:t>
      </w:r>
      <w:r w:rsidR="009359B9">
        <w:t>.</w:t>
      </w:r>
      <w:r w:rsidRPr="00F4285A">
        <w:t>8  and</w:t>
      </w:r>
      <w:proofErr w:type="gramEnd"/>
      <w:r w:rsidRPr="00F4285A">
        <w:t xml:space="preserve">  360/60= 6 for  0</w:t>
      </w:r>
      <w:r w:rsidR="009359B9">
        <w:t>.</w:t>
      </w:r>
      <w:r w:rsidRPr="00F4285A">
        <w:t>6 m class 3  and class 2 antennas, respectively. Frequency reuse can still be practical by using a smaller 0</w:t>
      </w:r>
      <w:r w:rsidR="009359B9">
        <w:t>.</w:t>
      </w:r>
      <w:r w:rsidRPr="00F4285A">
        <w:t>3 m antenna also at the central station, offering reuse factors of 6 or 4.6 for classes 3 or 2, respectively.</w:t>
      </w:r>
    </w:p>
    <w:p w:rsidR="00612C14" w:rsidRPr="00F4285A" w:rsidRDefault="00612C14" w:rsidP="00AA4DFB">
      <w:pPr>
        <w:pStyle w:val="ECCParagraph"/>
      </w:pPr>
      <w:r w:rsidRPr="00F4285A">
        <w:lastRenderedPageBreak/>
        <w:t xml:space="preserve">If another </w:t>
      </w:r>
      <w:r w:rsidR="00461A47" w:rsidRPr="00F4285A">
        <w:t>polarization</w:t>
      </w:r>
      <w:r w:rsidRPr="00F4285A">
        <w:t xml:space="preserve"> can be used, the minimum off-set </w:t>
      </w:r>
      <w:proofErr w:type="gramStart"/>
      <w:r w:rsidRPr="00F4285A">
        <w:t>angles is</w:t>
      </w:r>
      <w:proofErr w:type="gramEnd"/>
      <w:r w:rsidRPr="00F4285A">
        <w:t xml:space="preserve"> reduced to the order of 5 degrees. This is mainly determined by main beam cross-polar attenuation, which is specified between 27 and 30 dB in ETSI EN 302 217.</w:t>
      </w:r>
    </w:p>
    <w:p w:rsidR="00612C14" w:rsidRPr="00F4285A" w:rsidRDefault="00D11E7F" w:rsidP="00612C14">
      <w:pPr>
        <w:pStyle w:val="Heading3"/>
        <w:rPr>
          <w:lang w:val="en-GB"/>
        </w:rPr>
      </w:pPr>
      <w:bookmarkStart w:id="116" w:name="_Toc304551834"/>
      <w:r w:rsidRPr="00F4285A">
        <w:rPr>
          <w:lang w:val="en-GB"/>
        </w:rPr>
        <w:t>Impact of antennas on s</w:t>
      </w:r>
      <w:r w:rsidR="00612C14" w:rsidRPr="00F4285A">
        <w:rPr>
          <w:lang w:val="en-GB"/>
        </w:rPr>
        <w:t>haring and co-existence with other services and applications</w:t>
      </w:r>
      <w:bookmarkEnd w:id="116"/>
    </w:p>
    <w:p w:rsidR="00612C14" w:rsidRPr="00F4285A" w:rsidRDefault="00612C14" w:rsidP="00AA4DFB">
      <w:pPr>
        <w:pStyle w:val="ECCParagraph"/>
      </w:pPr>
      <w:r w:rsidRPr="00F4285A">
        <w:t>Directive antennas could reduce the potential of interference in shared frequency bands, e.g. with satellite services, for which typical cases of interference calculations are the co-ordination area around a satellite Earth station, interference from/to GSO satellites and interference from/to non-GSO satellites.</w:t>
      </w:r>
    </w:p>
    <w:p w:rsidR="00612C14" w:rsidRPr="00F4285A" w:rsidRDefault="00612C14" w:rsidP="00AA4DFB">
      <w:pPr>
        <w:pStyle w:val="ECCParagraph"/>
      </w:pPr>
      <w:r w:rsidRPr="00F4285A">
        <w:t>Typical radio-relay link parameters to be used in sharing and coexistence studies between the FS and other services and applications are given in the ITU-R Recommendation F.758 while, in ITU-R RR Appendix S7, satellite Earth station parameters for co-ordination are also described.</w:t>
      </w:r>
    </w:p>
    <w:p w:rsidR="00612C14" w:rsidRPr="00F4285A" w:rsidRDefault="00612C14" w:rsidP="00AA4DFB">
      <w:pPr>
        <w:pStyle w:val="ECCParagraph"/>
      </w:pPr>
      <w:r w:rsidRPr="00F4285A">
        <w:t>The highest level of interference is produced through the main beam, particularly when the highest gain antenna i</w:t>
      </w:r>
      <w:r w:rsidR="00F115CF" w:rsidRPr="00F4285A">
        <w:t>s used in calculations. However</w:t>
      </w:r>
      <w:r w:rsidRPr="00F4285A">
        <w:t xml:space="preserve"> these high levels are associated with a low probability (in time for non-GSO satellites or in number of impacted links for GSO satellites). When small gain antennas are considered for short hop links or sectorised deployment, it decreases the maximum level of main beam interference, but increases the aggregate interference through side</w:t>
      </w:r>
      <w:r w:rsidR="00381CA1">
        <w:t xml:space="preserve"> </w:t>
      </w:r>
      <w:r w:rsidRPr="00F4285A">
        <w:t>lobes, which then becomes the limiting factor. Care should be taken in future when the use of higher number of small gain antennas should be considered in frequency assignments in the shared bands.</w:t>
      </w:r>
    </w:p>
    <w:p w:rsidR="001864C9" w:rsidRDefault="00612C14" w:rsidP="00066CD8">
      <w:pPr>
        <w:pStyle w:val="ECCParagraph"/>
        <w:jc w:val="left"/>
      </w:pPr>
      <w:r w:rsidRPr="00F4285A">
        <w:t>Interference from Short Range Devices (SRD) and Ultra Wide Band (UWB) devices should be considered as these systems become more used and widespread.</w:t>
      </w:r>
    </w:p>
    <w:p w:rsidR="00EA49A7" w:rsidRPr="00F4285A" w:rsidRDefault="00EA49A7" w:rsidP="00EA49A7">
      <w:pPr>
        <w:pStyle w:val="Heading1"/>
      </w:pPr>
      <w:bookmarkStart w:id="117" w:name="_Toc304551835"/>
      <w:r w:rsidRPr="00F4285A">
        <w:lastRenderedPageBreak/>
        <w:t>Analysis of the current and future fixed service use</w:t>
      </w:r>
      <w:bookmarkEnd w:id="117"/>
    </w:p>
    <w:p w:rsidR="00EA49A7" w:rsidRPr="00F4285A" w:rsidRDefault="00EA49A7" w:rsidP="00EA49A7">
      <w:pPr>
        <w:pStyle w:val="ECCParagraph"/>
      </w:pPr>
      <w:r w:rsidRPr="00F4285A">
        <w:t>This section provides an analysis of the responses received from CEPT administrations to the questionnaire on current FS use and future trends, carried out by the ECO during summer/autumn 2010. It is believed that the number of responses received and the range of countries responding is sufficient to represent the overall European trend of FS developments.</w:t>
      </w:r>
    </w:p>
    <w:p w:rsidR="00EA49A7" w:rsidRDefault="00EA49A7" w:rsidP="00EA49A7">
      <w:pPr>
        <w:pStyle w:val="ECCParagraph"/>
      </w:pPr>
      <w:r w:rsidRPr="00F4285A">
        <w:t>The actual usage figures and specific statistics derived</w:t>
      </w:r>
      <w:r w:rsidR="00066CD8">
        <w:t xml:space="preserve"> in this report;</w:t>
      </w:r>
      <w:r w:rsidRPr="00F4285A">
        <w:t xml:space="preserve"> cover only those 28 CEPT countries that responded to the questionnaire before the end of 2010</w:t>
      </w:r>
      <w:r w:rsidR="00066CD8">
        <w:t xml:space="preserve"> (as shown in yellow and </w:t>
      </w:r>
      <w:r w:rsidR="00066CD8">
        <w:t>dark green</w:t>
      </w:r>
      <w:r w:rsidR="00066CD8">
        <w:t xml:space="preserve"> </w:t>
      </w:r>
      <w:r w:rsidR="00066CD8" w:rsidRPr="00F4285A">
        <w:t>in</w:t>
      </w:r>
      <w:r w:rsidR="00066CD8">
        <w:t xml:space="preserve"> </w:t>
      </w:r>
      <w:r w:rsidR="00066CD8">
        <w:fldChar w:fldCharType="begin"/>
      </w:r>
      <w:r w:rsidR="00066CD8">
        <w:instrText xml:space="preserve"> REF _Ref304549968 \h </w:instrText>
      </w:r>
      <w:r w:rsidR="00066CD8">
        <w:fldChar w:fldCharType="separate"/>
      </w:r>
      <w:r w:rsidR="00066CD8" w:rsidRPr="00F4285A">
        <w:t xml:space="preserve">Figure </w:t>
      </w:r>
      <w:r w:rsidR="00066CD8">
        <w:rPr>
          <w:noProof/>
        </w:rPr>
        <w:t>19</w:t>
      </w:r>
      <w:r w:rsidR="00066CD8">
        <w:fldChar w:fldCharType="end"/>
      </w:r>
      <w:r w:rsidR="00066CD8">
        <w:t>)</w:t>
      </w:r>
      <w:r w:rsidRPr="00F4285A">
        <w:t xml:space="preserve">. </w:t>
      </w:r>
      <w:r w:rsidR="00066CD8">
        <w:t>However</w:t>
      </w:r>
      <w:r w:rsidRPr="00F4285A">
        <w:t xml:space="preserve">, whenever a comparison of FS usage figures is made between the situations in 1997, 2001 and in 2010, only those records are counted where usage figures were quoted for all the three surveys (i.e. 19 countries out of 28 coloured in </w:t>
      </w:r>
      <w:r w:rsidR="00066CD8">
        <w:t>dark green</w:t>
      </w:r>
      <w:r w:rsidRPr="00F4285A">
        <w:t>).</w:t>
      </w:r>
    </w:p>
    <w:p w:rsidR="00066CD8" w:rsidRDefault="00066CD8" w:rsidP="00066CD8">
      <w:pPr>
        <w:pStyle w:val="ECCParagraph"/>
        <w:jc w:val="center"/>
      </w:pPr>
      <w:r>
        <w:rPr>
          <w:noProof/>
          <w:lang w:eastAsia="en-GB"/>
        </w:rPr>
        <w:drawing>
          <wp:inline distT="0" distB="0" distL="0" distR="0" wp14:anchorId="1FFFD749" wp14:editId="34F2BC99">
            <wp:extent cx="4850295" cy="376053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47053" cy="3758020"/>
                    </a:xfrm>
                    <a:prstGeom prst="rect">
                      <a:avLst/>
                    </a:prstGeom>
                  </pic:spPr>
                </pic:pic>
              </a:graphicData>
            </a:graphic>
          </wp:inline>
        </w:drawing>
      </w:r>
    </w:p>
    <w:p w:rsidR="00381CA1" w:rsidRPr="00F4285A" w:rsidRDefault="00381CA1" w:rsidP="00381CA1">
      <w:pPr>
        <w:pStyle w:val="ECCFiguretitle"/>
        <w:numPr>
          <w:ilvl w:val="0"/>
          <w:numId w:val="0"/>
        </w:numPr>
      </w:pPr>
      <w:bookmarkStart w:id="118" w:name="_Ref304549968"/>
      <w:r w:rsidRPr="00066CD8">
        <w:t xml:space="preserve">Figure </w:t>
      </w:r>
      <w:r w:rsidRPr="00066CD8">
        <w:fldChar w:fldCharType="begin"/>
      </w:r>
      <w:r w:rsidRPr="00066CD8">
        <w:instrText xml:space="preserve"> SEQ Figure \* ARABIC </w:instrText>
      </w:r>
      <w:r w:rsidRPr="00066CD8">
        <w:fldChar w:fldCharType="separate"/>
      </w:r>
      <w:r w:rsidRPr="00066CD8">
        <w:rPr>
          <w:noProof/>
        </w:rPr>
        <w:t>19</w:t>
      </w:r>
      <w:r w:rsidRPr="00066CD8">
        <w:fldChar w:fldCharType="end"/>
      </w:r>
      <w:bookmarkEnd w:id="118"/>
      <w:r w:rsidRPr="00066CD8">
        <w:t xml:space="preserve"> – </w:t>
      </w:r>
      <w:r w:rsidR="00066CD8" w:rsidRPr="00066CD8">
        <w:t>Countries who responded to the</w:t>
      </w:r>
      <w:r w:rsidRPr="00066CD8">
        <w:t xml:space="preserve"> </w:t>
      </w:r>
      <w:r w:rsidR="00066CD8" w:rsidRPr="00066CD8">
        <w:t>2010 q</w:t>
      </w:r>
      <w:r w:rsidRPr="00066CD8">
        <w:t>uestionnaire</w:t>
      </w:r>
    </w:p>
    <w:p w:rsidR="00EA49A7" w:rsidRPr="00F4285A" w:rsidRDefault="00EA49A7" w:rsidP="00EA49A7">
      <w:pPr>
        <w:pStyle w:val="ECCParagraph"/>
      </w:pPr>
      <w:r w:rsidRPr="00F4285A">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rsidR="00EA49A7" w:rsidRDefault="00EA49A7" w:rsidP="00EA49A7">
      <w:pPr>
        <w:pStyle w:val="ECCParagraph"/>
      </w:pPr>
      <w:r w:rsidRPr="00F4285A">
        <w:t>A special mention has 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report. Therefore the figures used throughout this report, mainly for P-MP, could be sometimes well underestimated.</w:t>
      </w:r>
    </w:p>
    <w:p w:rsidR="00066CD8" w:rsidRPr="00F4285A" w:rsidRDefault="00066CD8" w:rsidP="00EA49A7">
      <w:pPr>
        <w:pStyle w:val="ECCParagraph"/>
      </w:pPr>
      <w:r>
        <w:t xml:space="preserve">A summary of the responses for all the countries for each band is embedded here: </w:t>
      </w:r>
      <w:r>
        <w:object w:dxaOrig="1534" w:dyaOrig="993">
          <v:shape id="_x0000_i1027" type="#_x0000_t75" style="width:76.6pt;height:49.8pt" o:ole="">
            <v:imagedata r:id="rId35" o:title=""/>
          </v:shape>
          <o:OLEObject Type="Embed" ProgID="Excel.Sheet.12" ShapeID="_x0000_i1027" DrawAspect="Icon" ObjectID="_1378301503" r:id="rId36"/>
        </w:object>
      </w:r>
    </w:p>
    <w:p w:rsidR="00EA49A7" w:rsidRPr="00F4285A" w:rsidRDefault="00EA49A7" w:rsidP="00EA49A7">
      <w:pPr>
        <w:pStyle w:val="Heading2"/>
        <w:rPr>
          <w:lang w:val="en-GB"/>
        </w:rPr>
      </w:pPr>
      <w:bookmarkStart w:id="119" w:name="_Toc304551836"/>
      <w:r w:rsidRPr="00F4285A">
        <w:rPr>
          <w:lang w:val="en-GB"/>
        </w:rPr>
        <w:lastRenderedPageBreak/>
        <w:t>Development of FS between 2001 and 2010</w:t>
      </w:r>
      <w:bookmarkEnd w:id="119"/>
    </w:p>
    <w:p w:rsidR="00EA49A7" w:rsidRPr="00F4285A" w:rsidRDefault="00EA49A7" w:rsidP="00EA49A7">
      <w:pPr>
        <w:pStyle w:val="ECCParagraph"/>
      </w:pPr>
      <w:r w:rsidRPr="00F4285A">
        <w:t>A comparison of the data recorded (mainly the reported numbers of links) in 2001 with those derived from the 2010 questionnaire allows an evaluation of the overall FS developments between 2001 and 2010. The previous analysis of evolution of FS between 1997 and 2001 allowed in some cases a wider period comparison also.</w:t>
      </w:r>
    </w:p>
    <w:p w:rsidR="00EA49A7" w:rsidRPr="00F4285A" w:rsidRDefault="00EA49A7" w:rsidP="00066CD8">
      <w:pPr>
        <w:pStyle w:val="ECCParagraph"/>
        <w:rPr>
          <w:rFonts w:cs="Arial"/>
        </w:rPr>
      </w:pPr>
      <w:r w:rsidRPr="00F4285A">
        <w:t xml:space="preserve">Although the statistics of FS use presented in </w:t>
      </w:r>
      <w:r w:rsidRPr="00F4285A">
        <w:fldChar w:fldCharType="begin"/>
      </w:r>
      <w:r w:rsidRPr="00F4285A">
        <w:instrText xml:space="preserve"> REF _Ref299958985 \h  \* MERGEFORMAT </w:instrText>
      </w:r>
      <w:r w:rsidRPr="00F4285A">
        <w:fldChar w:fldCharType="separate"/>
      </w:r>
      <w:r w:rsidR="00381CA1" w:rsidRPr="00F4285A">
        <w:t>Figure 7</w:t>
      </w:r>
      <w:r w:rsidRPr="00F4285A">
        <w:fldChar w:fldCharType="end"/>
      </w:r>
      <w:r w:rsidRPr="00F4285A">
        <w:t xml:space="preserve"> of Chapter 3 seem to indicate clearly the overall development of FS in Europe, in individual countries the pace of such development may be different. Two particular national examples are given below in </w:t>
      </w:r>
      <w:r w:rsidRPr="00F4285A">
        <w:fldChar w:fldCharType="begin"/>
      </w:r>
      <w:r w:rsidRPr="00F4285A">
        <w:instrText xml:space="preserve"> REF _Ref299959065 \h  \* MERGEFORMAT </w:instrText>
      </w:r>
      <w:r w:rsidRPr="00F4285A">
        <w:fldChar w:fldCharType="separate"/>
      </w:r>
      <w:r w:rsidR="00381CA1" w:rsidRPr="00F4285A">
        <w:t xml:space="preserve">Figure </w:t>
      </w:r>
      <w:r w:rsidR="00381CA1">
        <w:t>20</w:t>
      </w:r>
      <w:r w:rsidRPr="00F4285A">
        <w:fldChar w:fldCharType="end"/>
      </w:r>
      <w:r w:rsidRPr="00F4285A">
        <w:t xml:space="preserve"> and </w:t>
      </w:r>
      <w:r w:rsidRPr="00F4285A">
        <w:fldChar w:fldCharType="begin"/>
      </w:r>
      <w:r w:rsidRPr="00F4285A">
        <w:instrText xml:space="preserve"> REF _Ref299959072 \h  \* MERGEFORMAT </w:instrText>
      </w:r>
      <w:r w:rsidRPr="00F4285A">
        <w:fldChar w:fldCharType="separate"/>
      </w:r>
      <w:r w:rsidR="00381CA1" w:rsidRPr="00F4285A">
        <w:t xml:space="preserve">Figure </w:t>
      </w:r>
      <w:r w:rsidR="00381CA1">
        <w:t>21</w:t>
      </w:r>
      <w:r w:rsidRPr="00F4285A">
        <w:fldChar w:fldCharType="end"/>
      </w:r>
      <w:r w:rsidRPr="00F4285A">
        <w:t xml:space="preserve"> respectively, showing detailed statistics of total number of FS links in Finland between the years 1992 and 2010, and in France from year 2001 and 2009.</w:t>
      </w:r>
    </w:p>
    <w:p w:rsidR="00EA49A7" w:rsidRPr="00F4285A" w:rsidRDefault="00EA49A7" w:rsidP="00EA49A7">
      <w:pPr>
        <w:pStyle w:val="Normalerostyle1"/>
        <w:spacing w:before="120"/>
        <w:jc w:val="both"/>
        <w:rPr>
          <w:rFonts w:ascii="Arial" w:hAnsi="Arial" w:cs="Arial"/>
          <w:sz w:val="20"/>
        </w:rPr>
      </w:pPr>
      <w:r w:rsidRPr="00F4285A">
        <w:rPr>
          <w:noProof/>
          <w:lang w:eastAsia="en-GB"/>
        </w:rPr>
        <w:drawing>
          <wp:inline distT="0" distB="0" distL="0" distR="0" wp14:anchorId="5F3A1272" wp14:editId="51E28996">
            <wp:extent cx="5788549" cy="2934032"/>
            <wp:effectExtent l="0" t="0" r="22225" b="19050"/>
            <wp:docPr id="322" name="Gra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A49A7" w:rsidRPr="00F4285A" w:rsidRDefault="00EA49A7" w:rsidP="00EA49A7">
      <w:pPr>
        <w:pStyle w:val="ECCFiguretitle"/>
        <w:numPr>
          <w:ilvl w:val="0"/>
          <w:numId w:val="0"/>
        </w:numPr>
      </w:pPr>
      <w:bookmarkStart w:id="120" w:name="_Ref299959065"/>
      <w:r w:rsidRPr="00F4285A">
        <w:t xml:space="preserve">Figure </w:t>
      </w:r>
      <w:r w:rsidRPr="00F4285A">
        <w:fldChar w:fldCharType="begin"/>
      </w:r>
      <w:r w:rsidRPr="00F4285A">
        <w:instrText xml:space="preserve"> SEQ Figure \* ARABIC </w:instrText>
      </w:r>
      <w:r w:rsidRPr="00F4285A">
        <w:fldChar w:fldCharType="separate"/>
      </w:r>
      <w:r w:rsidR="00381CA1">
        <w:rPr>
          <w:noProof/>
        </w:rPr>
        <w:t>20</w:t>
      </w:r>
      <w:r w:rsidRPr="00F4285A">
        <w:fldChar w:fldCharType="end"/>
      </w:r>
      <w:bookmarkEnd w:id="120"/>
      <w:r w:rsidRPr="00F4285A">
        <w:t xml:space="preserve"> - Dynamics of number of FS P-P links in Finland </w:t>
      </w:r>
      <w:proofErr w:type="gramStart"/>
      <w:r w:rsidRPr="00F4285A">
        <w:t>between 1992-2010</w:t>
      </w:r>
      <w:proofErr w:type="gramEnd"/>
    </w:p>
    <w:p w:rsidR="00EA49A7" w:rsidRPr="00F4285A" w:rsidRDefault="00EA49A7" w:rsidP="00EA49A7">
      <w:pPr>
        <w:pStyle w:val="Normalerostyle1"/>
        <w:spacing w:before="120"/>
        <w:jc w:val="center"/>
        <w:rPr>
          <w:rFonts w:ascii="Arial" w:hAnsi="Arial" w:cs="Arial"/>
          <w:sz w:val="20"/>
        </w:rPr>
      </w:pPr>
      <w:r w:rsidRPr="00F4285A">
        <w:rPr>
          <w:noProof/>
          <w:lang w:eastAsia="en-GB"/>
        </w:rPr>
        <w:drawing>
          <wp:inline distT="0" distB="0" distL="0" distR="0" wp14:anchorId="7AC52817" wp14:editId="789FEA12">
            <wp:extent cx="4572000" cy="2743200"/>
            <wp:effectExtent l="0" t="0" r="19050" b="19050"/>
            <wp:docPr id="323" name="Gra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49A7" w:rsidRPr="00F4285A" w:rsidRDefault="00EA49A7" w:rsidP="00EA49A7">
      <w:pPr>
        <w:pStyle w:val="ECCFiguretitle"/>
        <w:numPr>
          <w:ilvl w:val="0"/>
          <w:numId w:val="0"/>
        </w:numPr>
      </w:pPr>
      <w:bookmarkStart w:id="121" w:name="_Ref299959072"/>
      <w:r w:rsidRPr="00F4285A">
        <w:t xml:space="preserve">Figure </w:t>
      </w:r>
      <w:r w:rsidRPr="00F4285A">
        <w:fldChar w:fldCharType="begin"/>
      </w:r>
      <w:r w:rsidRPr="00F4285A">
        <w:instrText xml:space="preserve"> SEQ Figure \* ARABIC </w:instrText>
      </w:r>
      <w:r w:rsidRPr="00F4285A">
        <w:fldChar w:fldCharType="separate"/>
      </w:r>
      <w:r w:rsidR="00381CA1">
        <w:rPr>
          <w:noProof/>
        </w:rPr>
        <w:t>21</w:t>
      </w:r>
      <w:r w:rsidRPr="00F4285A">
        <w:fldChar w:fldCharType="end"/>
      </w:r>
      <w:bookmarkEnd w:id="121"/>
      <w:r w:rsidRPr="00F4285A">
        <w:t xml:space="preserve"> - Dynamics of number of FS P-P links in France </w:t>
      </w:r>
      <w:proofErr w:type="gramStart"/>
      <w:r w:rsidRPr="00F4285A">
        <w:t>between 2001-2009</w:t>
      </w:r>
      <w:proofErr w:type="gramEnd"/>
    </w:p>
    <w:p w:rsidR="00EA49A7" w:rsidRPr="00F4285A" w:rsidRDefault="00EA49A7" w:rsidP="00EA49A7">
      <w:pPr>
        <w:pStyle w:val="ECCParagraph"/>
        <w:rPr>
          <w:rFonts w:cs="Arial"/>
        </w:rPr>
      </w:pPr>
      <w:bookmarkStart w:id="122" w:name="_Toc291007058"/>
      <w:r w:rsidRPr="00F4285A">
        <w:rPr>
          <w:rFonts w:cs="Arial"/>
        </w:rPr>
        <w:lastRenderedPageBreak/>
        <w:t xml:space="preserve">Although differing in figures from the overall pan-European dynamics of FS developments, the examples above also demonstrate a steady positive growth of number of FS transmitters. Finland passed from about 3900 links in 1992 to roughly 11000 links in 2010 corresponding to a CAGR of around 6% over the last two decades. France, instead, doubled these figures passing from 15000 links in 2001 to roughly 40000 links in 2010, corresponding to a CAGR of 11%. </w:t>
      </w:r>
      <w:bookmarkEnd w:id="122"/>
    </w:p>
    <w:p w:rsidR="00EA49A7" w:rsidRPr="00F4285A" w:rsidRDefault="00EA49A7" w:rsidP="00EA49A7">
      <w:pPr>
        <w:pStyle w:val="ECCParagraph"/>
        <w:rPr>
          <w:rFonts w:cs="Arial"/>
        </w:rPr>
      </w:pPr>
      <w:r w:rsidRPr="00F4285A">
        <w:rPr>
          <w:rFonts w:cs="Arial"/>
        </w:rPr>
        <w:t xml:space="preserve">Whilst the previous section described the FS in general, analysis of usage records per individual band helps in identifying those frequency bands which showed the highest positive or negative growth in terms of absolute number of accommodated links (See </w:t>
      </w:r>
      <w:r w:rsidRPr="00F4285A">
        <w:rPr>
          <w:rFonts w:cs="Arial"/>
        </w:rPr>
        <w:fldChar w:fldCharType="begin"/>
      </w:r>
      <w:r w:rsidRPr="00F4285A">
        <w:rPr>
          <w:rFonts w:cs="Arial"/>
        </w:rPr>
        <w:instrText xml:space="preserve"> REF _Ref303331639 \n \h </w:instrText>
      </w:r>
      <w:r w:rsidRPr="00F4285A">
        <w:rPr>
          <w:rFonts w:cs="Arial"/>
        </w:rPr>
      </w:r>
      <w:r w:rsidRPr="00F4285A">
        <w:rPr>
          <w:rFonts w:cs="Arial"/>
        </w:rPr>
        <w:fldChar w:fldCharType="separate"/>
      </w:r>
      <w:r w:rsidR="00381CA1">
        <w:rPr>
          <w:rFonts w:cs="Arial"/>
        </w:rPr>
        <w:t>ANNEX 1:</w:t>
      </w:r>
      <w:r w:rsidRPr="00F4285A">
        <w:rPr>
          <w:rFonts w:cs="Arial"/>
        </w:rPr>
        <w:fldChar w:fldCharType="end"/>
      </w:r>
      <w:r w:rsidRPr="00F4285A">
        <w:rPr>
          <w:rFonts w:cs="Arial"/>
        </w:rPr>
        <w:t xml:space="preserve">). </w:t>
      </w:r>
    </w:p>
    <w:p w:rsidR="00EA49A7" w:rsidRPr="00F4285A" w:rsidRDefault="00EA49A7" w:rsidP="00EA49A7">
      <w:pPr>
        <w:pStyle w:val="ECCParagraph"/>
        <w:rPr>
          <w:rFonts w:cs="Arial"/>
        </w:rPr>
      </w:pPr>
      <w:r w:rsidRPr="00F4285A">
        <w:rPr>
          <w:rFonts w:cs="Arial"/>
        </w:rPr>
        <w:t xml:space="preserve">The bands which have shown the highest positive growth are shown below in </w:t>
      </w:r>
      <w:r w:rsidRPr="00F4285A">
        <w:fldChar w:fldCharType="begin"/>
      </w:r>
      <w:r w:rsidRPr="00F4285A">
        <w:instrText xml:space="preserve"> REF _Ref299959118 \h  \* MERGEFORMAT </w:instrText>
      </w:r>
      <w:r w:rsidRPr="00F4285A">
        <w:fldChar w:fldCharType="separate"/>
      </w:r>
      <w:r w:rsidR="00381CA1" w:rsidRPr="00381CA1">
        <w:rPr>
          <w:rFonts w:cs="Arial"/>
        </w:rPr>
        <w:t>Figure 22</w:t>
      </w:r>
      <w:r w:rsidRPr="00F4285A">
        <w:fldChar w:fldCharType="end"/>
      </w:r>
      <w:r w:rsidRPr="00F4285A">
        <w:rPr>
          <w:rFonts w:cs="Arial"/>
        </w:rPr>
        <w:t>.</w:t>
      </w:r>
    </w:p>
    <w:p w:rsidR="00EA49A7" w:rsidRPr="00F4285A" w:rsidRDefault="00EA49A7" w:rsidP="00EA49A7">
      <w:pPr>
        <w:pStyle w:val="Normalerostyle1"/>
        <w:spacing w:before="120"/>
        <w:jc w:val="both"/>
        <w:rPr>
          <w:rFonts w:ascii="Arial" w:hAnsi="Arial" w:cs="Arial"/>
          <w:sz w:val="20"/>
        </w:rPr>
      </w:pPr>
      <w:r w:rsidRPr="00F4285A">
        <w:rPr>
          <w:noProof/>
          <w:lang w:eastAsia="en-GB"/>
        </w:rPr>
        <w:drawing>
          <wp:inline distT="0" distB="0" distL="0" distR="0" wp14:anchorId="29E3AE26" wp14:editId="1E9CBA27">
            <wp:extent cx="6120765" cy="2225621"/>
            <wp:effectExtent l="0" t="0" r="13335" b="22860"/>
            <wp:docPr id="128" name="Gra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A49A7" w:rsidRPr="00F4285A" w:rsidRDefault="00EA49A7" w:rsidP="00EA49A7">
      <w:pPr>
        <w:pStyle w:val="ECCFiguretitle"/>
        <w:numPr>
          <w:ilvl w:val="0"/>
          <w:numId w:val="0"/>
        </w:numPr>
      </w:pPr>
      <w:bookmarkStart w:id="123" w:name="_Ref299959118"/>
      <w:r w:rsidRPr="00F4285A">
        <w:t xml:space="preserve">Figure </w:t>
      </w:r>
      <w:r w:rsidRPr="00F4285A">
        <w:fldChar w:fldCharType="begin"/>
      </w:r>
      <w:r w:rsidRPr="00F4285A">
        <w:instrText xml:space="preserve"> SEQ Figure \* ARABIC </w:instrText>
      </w:r>
      <w:r w:rsidRPr="00F4285A">
        <w:fldChar w:fldCharType="separate"/>
      </w:r>
      <w:r w:rsidR="00381CA1">
        <w:rPr>
          <w:noProof/>
        </w:rPr>
        <w:t>22</w:t>
      </w:r>
      <w:r w:rsidRPr="00F4285A">
        <w:fldChar w:fldCharType="end"/>
      </w:r>
      <w:bookmarkEnd w:id="123"/>
      <w:r w:rsidRPr="00F4285A">
        <w:t xml:space="preserve"> - The frequency bands which showed the highest positive FS growth between 1997 and 2010 (P-P only)</w:t>
      </w:r>
    </w:p>
    <w:p w:rsidR="00EA49A7" w:rsidRPr="00F4285A" w:rsidRDefault="00EA49A7" w:rsidP="00EA49A7">
      <w:pPr>
        <w:pStyle w:val="ECCParagraph"/>
      </w:pPr>
      <w:r w:rsidRPr="00F4285A">
        <w:t xml:space="preserve">It is to be noted that </w:t>
      </w:r>
      <w:r w:rsidRPr="00F4285A">
        <w:fldChar w:fldCharType="begin"/>
      </w:r>
      <w:r w:rsidRPr="00F4285A">
        <w:instrText xml:space="preserve"> REF _Ref299959118 \h  \* MERGEFORMAT </w:instrText>
      </w:r>
      <w:r w:rsidRPr="00F4285A">
        <w:fldChar w:fldCharType="separate"/>
      </w:r>
      <w:r w:rsidR="00381CA1" w:rsidRPr="00F4285A">
        <w:t xml:space="preserve">Figure </w:t>
      </w:r>
      <w:r w:rsidR="00381CA1">
        <w:t>22</w:t>
      </w:r>
      <w:r w:rsidRPr="00F4285A">
        <w:fldChar w:fldCharType="end"/>
      </w:r>
      <w:r w:rsidRPr="00F4285A">
        <w:t xml:space="preserve"> takes into account P-P links only. This is quite relevant for the bands 24.5-26.5 GHz where a high number of FWA systems have been developed in the past decade. Many Administrations did not indicate any figure for it, in replying to the Questionnaire, as the regulatory regimes sometimes do not require operators to notify the CS and sometimes even the BS.</w:t>
      </w:r>
    </w:p>
    <w:p w:rsidR="00EA49A7" w:rsidRPr="00F4285A" w:rsidRDefault="00EA49A7" w:rsidP="00EA49A7">
      <w:pPr>
        <w:pStyle w:val="ECCParagraph"/>
      </w:pPr>
      <w:r w:rsidRPr="00F4285A">
        <w:t xml:space="preserve">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refarming of the band) in one or few bigger countries </w:t>
      </w:r>
      <w:proofErr w:type="gramStart"/>
      <w:r w:rsidRPr="00F4285A">
        <w:t>only,</w:t>
      </w:r>
      <w:proofErr w:type="gramEnd"/>
      <w:r w:rsidRPr="00F4285A">
        <w:t xml:space="preserve"> therefore it would be impossible to draw statistically reliable conclusions applicable on a wider European scale.</w:t>
      </w:r>
    </w:p>
    <w:p w:rsidR="00EA49A7" w:rsidRPr="00F4285A" w:rsidRDefault="00EA49A7" w:rsidP="00066CD8">
      <w:pPr>
        <w:pStyle w:val="ECCParagraph"/>
      </w:pPr>
      <w:r w:rsidRPr="00F4285A">
        <w:t>Addressing those particular bands, some examples may be cited.</w:t>
      </w:r>
    </w:p>
    <w:p w:rsidR="00EA49A7" w:rsidRPr="00F4285A" w:rsidRDefault="00EA49A7" w:rsidP="00066CD8">
      <w:pPr>
        <w:pStyle w:val="ECCParBulleted"/>
      </w:pPr>
      <w:r w:rsidRPr="00F4285A">
        <w:t>The band 3.6-4.2 GHz had a continuous negative trend since 1997 and has now probably reached its minimum possible number of links. The links that are still in operation and are mainly long-haul links for telecommunication and broadcasting network infrastructure.</w:t>
      </w:r>
    </w:p>
    <w:p w:rsidR="00EA49A7" w:rsidRPr="00F4285A" w:rsidRDefault="00EA49A7" w:rsidP="00066CD8">
      <w:pPr>
        <w:pStyle w:val="ECCParBulleted"/>
      </w:pPr>
      <w:r w:rsidRPr="00F4285A">
        <w:t>The band 14.25-14.5 GHz also had a continuous negative trend since 1997.</w:t>
      </w:r>
    </w:p>
    <w:p w:rsidR="00EA49A7" w:rsidRPr="00F4285A" w:rsidRDefault="00EA49A7" w:rsidP="00066CD8">
      <w:pPr>
        <w:pStyle w:val="ECCParBulleted"/>
      </w:pPr>
      <w:r w:rsidRPr="00F4285A">
        <w:t>The band 10.0-10.68 GHz had a negative trend in the period 1997-2001 and has now showed to remain stable, with a slight inversion of trend due to the deployment of new FWA systems.</w:t>
      </w:r>
    </w:p>
    <w:p w:rsidR="00EA49A7" w:rsidRDefault="00EA49A7" w:rsidP="00066CD8">
      <w:pPr>
        <w:pStyle w:val="ECCParBulleted"/>
      </w:pPr>
      <w:r w:rsidRPr="00F4285A">
        <w:t>The band 10.7-12.5 GHz had been impacted by the difficulties of sharing with satellite services. This resulted in a negative trend from 1997 to 2001. After that decrease it has now showed to remain stable.</w:t>
      </w:r>
    </w:p>
    <w:p w:rsidR="00066CD8" w:rsidRPr="00F4285A" w:rsidRDefault="00066CD8" w:rsidP="00066CD8">
      <w:pPr>
        <w:pStyle w:val="Normalerostyle1"/>
        <w:spacing w:before="120"/>
        <w:jc w:val="both"/>
        <w:rPr>
          <w:rFonts w:ascii="Arial" w:hAnsi="Arial" w:cs="Arial"/>
          <w:sz w:val="20"/>
        </w:rPr>
      </w:pPr>
    </w:p>
    <w:p w:rsidR="00EA49A7" w:rsidRPr="00F4285A" w:rsidRDefault="00EA49A7" w:rsidP="00066CD8">
      <w:pPr>
        <w:pStyle w:val="ECCParagraph"/>
      </w:pPr>
      <w:r w:rsidRPr="00F4285A">
        <w:t>The rest of the bands with negative growth are concentrated below 3 GHz, confirming the different use of these bands (mobile/broadcasting, etc.).</w:t>
      </w:r>
    </w:p>
    <w:p w:rsidR="00EA49A7" w:rsidRPr="00F4285A" w:rsidRDefault="00EA49A7" w:rsidP="00EA49A7">
      <w:pPr>
        <w:pStyle w:val="Heading2"/>
        <w:rPr>
          <w:lang w:val="en-GB"/>
        </w:rPr>
      </w:pPr>
      <w:bookmarkStart w:id="124" w:name="_Toc303609779"/>
      <w:bookmarkStart w:id="125" w:name="_Toc303674974"/>
      <w:bookmarkStart w:id="126" w:name="_Toc303675408"/>
      <w:bookmarkStart w:id="127" w:name="_Toc303675921"/>
      <w:bookmarkStart w:id="128" w:name="_Toc304551837"/>
      <w:bookmarkEnd w:id="124"/>
      <w:bookmarkEnd w:id="125"/>
      <w:bookmarkEnd w:id="126"/>
      <w:bookmarkEnd w:id="127"/>
      <w:r w:rsidRPr="00F4285A">
        <w:rPr>
          <w:lang w:val="en-GB"/>
        </w:rPr>
        <w:lastRenderedPageBreak/>
        <w:t>The harmonisation progress in FS use</w:t>
      </w:r>
      <w:bookmarkEnd w:id="128"/>
    </w:p>
    <w:p w:rsidR="00EA49A7" w:rsidRPr="00F4285A" w:rsidRDefault="00EA49A7" w:rsidP="00EA49A7">
      <w:pPr>
        <w:pStyle w:val="ECCParagraph"/>
      </w:pPr>
      <w:r w:rsidRPr="00F4285A">
        <w:t>In this section an attempt is made to evaluate the scope of harmonisation in utilisation of the various frequency bands by FS across CEPT countries.</w:t>
      </w:r>
    </w:p>
    <w:p w:rsidR="00EA49A7" w:rsidRPr="00F4285A" w:rsidRDefault="00EA49A7" w:rsidP="00EA49A7">
      <w:pPr>
        <w:pStyle w:val="ECCParagraph"/>
      </w:pPr>
      <w:r w:rsidRPr="00F4285A">
        <w:t xml:space="preserve">For this purpose, </w:t>
      </w:r>
      <w:r w:rsidR="00381CA1">
        <w:fldChar w:fldCharType="begin"/>
      </w:r>
      <w:r w:rsidR="00381CA1">
        <w:instrText xml:space="preserve"> REF _Ref303609732 \h </w:instrText>
      </w:r>
      <w:r w:rsidR="00381CA1">
        <w:fldChar w:fldCharType="separate"/>
      </w:r>
      <w:r w:rsidR="00381CA1" w:rsidRPr="00F4285A">
        <w:t xml:space="preserve">Table </w:t>
      </w:r>
      <w:r w:rsidR="00381CA1">
        <w:rPr>
          <w:noProof/>
        </w:rPr>
        <w:t>2</w:t>
      </w:r>
      <w:r w:rsidR="00381CA1">
        <w:fldChar w:fldCharType="end"/>
      </w:r>
      <w:r w:rsidR="00381CA1">
        <w:t xml:space="preserve"> </w:t>
      </w:r>
      <w:r w:rsidR="009D7380">
        <w:t xml:space="preserve">and </w:t>
      </w:r>
      <w:r w:rsidR="009D7380">
        <w:fldChar w:fldCharType="begin"/>
      </w:r>
      <w:r w:rsidR="009D7380">
        <w:instrText xml:space="preserve"> REF _Ref304550304 \h </w:instrText>
      </w:r>
      <w:r w:rsidR="009D7380">
        <w:fldChar w:fldCharType="separate"/>
      </w:r>
      <w:r w:rsidR="009D7380" w:rsidRPr="00F4285A">
        <w:t xml:space="preserve">Table </w:t>
      </w:r>
      <w:r w:rsidR="009D7380">
        <w:rPr>
          <w:noProof/>
        </w:rPr>
        <w:t>3</w:t>
      </w:r>
      <w:r w:rsidR="009D7380">
        <w:fldChar w:fldCharType="end"/>
      </w:r>
      <w:r w:rsidR="009D7380">
        <w:t xml:space="preserve"> below list</w:t>
      </w:r>
      <w:r w:rsidRPr="00F4285A">
        <w:t xml:space="preserve"> most of the frequency bands</w:t>
      </w:r>
      <w:r w:rsidR="009D7380">
        <w:t xml:space="preserve"> for P-P and P-MP</w:t>
      </w:r>
      <w:r w:rsidRPr="00F4285A">
        <w:t xml:space="preserve">, with their typical capacity, the degree of harmonisation and trend envisaged. </w:t>
      </w:r>
      <w:proofErr w:type="gramStart"/>
      <w:r w:rsidRPr="00F4285A">
        <w:t>These</w:t>
      </w:r>
      <w:proofErr w:type="gramEnd"/>
      <w:r w:rsidRPr="00F4285A">
        <w:t xml:space="preserve"> information, derived from the ECO database (</w:t>
      </w:r>
      <w:hyperlink r:id="rId40" w:history="1">
        <w:r w:rsidRPr="00F4285A">
          <w:rPr>
            <w:rStyle w:val="Hyperlink"/>
            <w:rFonts w:cs="Arial"/>
          </w:rPr>
          <w:t>http://www.ecodocdb.dk</w:t>
        </w:r>
      </w:hyperlink>
      <w:r w:rsidRPr="00F4285A">
        <w:t xml:space="preserve">) and from the questionnaire, are also representative of the degree of harmonisation. </w:t>
      </w:r>
    </w:p>
    <w:p w:rsidR="00EA49A7" w:rsidRPr="00F4285A" w:rsidRDefault="00EA49A7" w:rsidP="00EA49A7">
      <w:pPr>
        <w:pStyle w:val="ECCParagraph"/>
      </w:pPr>
      <w:r w:rsidRPr="00F4285A">
        <w:t>Harmonisation in this context means bands that show a dominant uniform use across CEPT countries and a high degree of relevant CEPT channel arrangements or frequency plans being implemented.</w:t>
      </w:r>
    </w:p>
    <w:p w:rsidR="00EA49A7" w:rsidRPr="00F4285A" w:rsidRDefault="00EA49A7" w:rsidP="00EA49A7">
      <w:pPr>
        <w:pStyle w:val="ECCTabletitle"/>
      </w:pPr>
      <w:bookmarkStart w:id="129" w:name="_Ref303609732"/>
      <w:r w:rsidRPr="00F4285A">
        <w:t xml:space="preserve">Table </w:t>
      </w:r>
      <w:r w:rsidRPr="00F4285A">
        <w:fldChar w:fldCharType="begin"/>
      </w:r>
      <w:r w:rsidRPr="00F4285A">
        <w:instrText xml:space="preserve"> SEQ Table \* ARABIC </w:instrText>
      </w:r>
      <w:r w:rsidRPr="00F4285A">
        <w:fldChar w:fldCharType="separate"/>
      </w:r>
      <w:r w:rsidR="00381CA1">
        <w:rPr>
          <w:noProof/>
        </w:rPr>
        <w:t>2</w:t>
      </w:r>
      <w:r w:rsidRPr="00F4285A">
        <w:fldChar w:fldCharType="end"/>
      </w:r>
      <w:bookmarkEnd w:id="129"/>
      <w:r w:rsidRPr="00F4285A">
        <w:t>: Current P-P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1"/>
        <w:gridCol w:w="1748"/>
        <w:gridCol w:w="1824"/>
        <w:gridCol w:w="1805"/>
        <w:gridCol w:w="2007"/>
      </w:tblGrid>
      <w:tr w:rsidR="00EA49A7" w:rsidRPr="00F4285A" w:rsidTr="00BA72BB">
        <w:trPr>
          <w:tblHeader/>
        </w:trPr>
        <w:tc>
          <w:tcPr>
            <w:tcW w:w="2471" w:type="dxa"/>
            <w:vMerge w:val="restart"/>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748" w:type="dxa"/>
            <w:vMerge w:val="restart"/>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62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2007" w:type="dxa"/>
            <w:vMerge w:val="restart"/>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rsidTr="00BA72BB">
        <w:trPr>
          <w:tblHeader/>
        </w:trPr>
        <w:tc>
          <w:tcPr>
            <w:tcW w:w="2471" w:type="dxa"/>
            <w:vMerge/>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p>
        </w:tc>
        <w:tc>
          <w:tcPr>
            <w:tcW w:w="1748" w:type="dxa"/>
            <w:vMerge/>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c>
          <w:tcPr>
            <w:tcW w:w="1824" w:type="dxa"/>
            <w:tcBorders>
              <w:top w:val="single" w:sz="4" w:space="0" w:color="FFFFFF" w:themeColor="background1"/>
              <w:left w:val="single" w:sz="4" w:space="0" w:color="FFFFFF" w:themeColor="background1"/>
              <w:right w:val="single" w:sz="4" w:space="0" w:color="FFFFFF"/>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REC Nr.</w:t>
            </w:r>
          </w:p>
        </w:tc>
        <w:tc>
          <w:tcPr>
            <w:tcW w:w="1805" w:type="dxa"/>
            <w:tcBorders>
              <w:top w:val="single" w:sz="4" w:space="0" w:color="FFFFFF" w:themeColor="background1"/>
              <w:left w:val="single" w:sz="4" w:space="0" w:color="FFFFFF"/>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Implementation</w:t>
            </w:r>
          </w:p>
          <w:p w:rsidR="00EA49A7" w:rsidRPr="00F4285A" w:rsidRDefault="00EA49A7" w:rsidP="00EA49A7">
            <w:pPr>
              <w:spacing w:line="288" w:lineRule="auto"/>
              <w:jc w:val="center"/>
              <w:rPr>
                <w:b/>
                <w:color w:val="FFFFFF"/>
                <w:lang w:val="en-GB"/>
              </w:rPr>
            </w:pPr>
            <w:r w:rsidRPr="00F4285A">
              <w:rPr>
                <w:b/>
                <w:color w:val="FFFFFF"/>
                <w:lang w:val="en-GB"/>
              </w:rPr>
              <w:t>(Number of  Administrations)</w:t>
            </w:r>
          </w:p>
        </w:tc>
        <w:tc>
          <w:tcPr>
            <w:tcW w:w="2007" w:type="dxa"/>
            <w:vMerge/>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1350-2290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 T/R 13-01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56% (27)</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3400-3600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14-03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 xml:space="preserve">48% (23) </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Decrease of P-P</w:t>
            </w:r>
          </w:p>
          <w:p w:rsidR="00EA49A7" w:rsidRPr="00F4285A" w:rsidRDefault="00EA49A7" w:rsidP="00EA49A7">
            <w:pPr>
              <w:spacing w:line="288" w:lineRule="auto"/>
              <w:rPr>
                <w:lang w:val="en-GB"/>
              </w:rPr>
            </w:pPr>
            <w:r w:rsidRPr="00F4285A">
              <w:rPr>
                <w:lang w:val="en-GB"/>
              </w:rPr>
              <w:t>Expected growth of P-MP</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3600-4200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12-08</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Stable/slow growth</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5925-6425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14-01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58</w:t>
            </w:r>
            <w:r w:rsidRPr="00F4285A">
              <w:rPr>
                <w:lang w:val="en-GB"/>
              </w:rPr>
              <w:t>% (2</w:t>
            </w:r>
            <w:r>
              <w:rPr>
                <w:lang w:val="en-GB"/>
              </w:rPr>
              <w:t>8</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6425-7125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14-02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50</w:t>
            </w:r>
            <w:r w:rsidRPr="00F4285A">
              <w:rPr>
                <w:lang w:val="en-GB"/>
              </w:rPr>
              <w:t>% (2</w:t>
            </w:r>
            <w:r>
              <w:rPr>
                <w:lang w:val="en-GB"/>
              </w:rPr>
              <w:t>4</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7125-8500 MHz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 (02)06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31% (15)</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10-10.68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12-05</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56</w:t>
            </w:r>
            <w:r w:rsidRPr="00F4285A">
              <w:rPr>
                <w:lang w:val="en-GB"/>
              </w:rPr>
              <w:t>% (2</w:t>
            </w:r>
            <w:r>
              <w:rPr>
                <w:lang w:val="en-GB"/>
              </w:rPr>
              <w:t>7</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Expected growth of FWA</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10.7-11.7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Slow growth</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12.75-13.25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60</w:t>
            </w:r>
            <w:r w:rsidRPr="00F4285A">
              <w:rPr>
                <w:lang w:val="en-GB"/>
              </w:rPr>
              <w:t>% (2</w:t>
            </w:r>
            <w:r>
              <w:rPr>
                <w:lang w:val="en-GB"/>
              </w:rPr>
              <w:t>9</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Increase/congestion</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14.5-15.35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12-07</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w:t>
            </w:r>
            <w:r>
              <w:rPr>
                <w:lang w:val="en-GB"/>
              </w:rPr>
              <w:t>8</w:t>
            </w:r>
            <w:r w:rsidRPr="00F4285A">
              <w:rPr>
                <w:lang w:val="en-GB"/>
              </w:rPr>
              <w:t>% (2</w:t>
            </w:r>
            <w:r>
              <w:rPr>
                <w:lang w:val="en-GB"/>
              </w:rPr>
              <w:t>3</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17.7-19.7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63</w:t>
            </w:r>
            <w:r w:rsidRPr="00F4285A">
              <w:rPr>
                <w:lang w:val="en-GB"/>
              </w:rPr>
              <w:t>% (</w:t>
            </w:r>
            <w:r>
              <w:rPr>
                <w:lang w:val="en-GB"/>
              </w:rPr>
              <w:t>30</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22-23.6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13-02 Annex A</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Increase/congestion</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24.5-26.5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13-02 Annex B</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ERC/REC(00)05</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35% (17)</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27.5-29.5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13-02 Annex C</w:t>
            </w:r>
            <w:r w:rsidRPr="00F4285A">
              <w:rPr>
                <w:lang w:val="en-GB"/>
              </w:rPr>
              <w:br/>
              <w:t>(Note 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Increase, </w:t>
            </w:r>
          </w:p>
          <w:p w:rsidR="00EA49A7" w:rsidRPr="00F4285A" w:rsidRDefault="00EA49A7" w:rsidP="00EA49A7">
            <w:pPr>
              <w:spacing w:line="288" w:lineRule="auto"/>
              <w:rPr>
                <w:lang w:val="en-GB"/>
              </w:rPr>
            </w:pPr>
            <w:r w:rsidRPr="00F4285A">
              <w:rPr>
                <w:lang w:val="en-GB"/>
              </w:rPr>
              <w:t>DEC(00)09 applies</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ERC/REC(01)03</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31.0-31.3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ECC/REC(02)02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Stable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31.8-33.4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Medium/high</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ERC/REC(01)02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ECC/REC(04)06</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37-39.5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Pr>
                <w:lang w:val="en-GB"/>
              </w:rPr>
              <w:t>67</w:t>
            </w:r>
            <w:r w:rsidRPr="00F4285A">
              <w:rPr>
                <w:lang w:val="en-GB"/>
              </w:rPr>
              <w:t>% (3</w:t>
            </w:r>
            <w:r>
              <w:rPr>
                <w:lang w:val="en-GB"/>
              </w:rPr>
              <w:t>2</w:t>
            </w:r>
            <w:r w:rsidRPr="00F4285A">
              <w:rPr>
                <w:lang w:val="en-GB"/>
              </w:rPr>
              <w:t>)</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40.5-43.5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All</w:t>
            </w: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ECC/REC(01)04</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21% (10)</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p w:rsidR="00EA49A7" w:rsidRPr="00F4285A" w:rsidRDefault="00EA49A7" w:rsidP="00EA49A7">
            <w:pPr>
              <w:spacing w:line="288" w:lineRule="auto"/>
              <w:rPr>
                <w:lang w:val="en-GB"/>
              </w:rPr>
            </w:pPr>
            <w:r w:rsidRPr="00F4285A">
              <w:rPr>
                <w:lang w:val="en-GB"/>
              </w:rPr>
              <w:t>Recently opened to P-P</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lastRenderedPageBreak/>
              <w:t>48.5-50.2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12-10</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33% (16)</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Not clear</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51.4-52.6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12-11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55.78-57.0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12-12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38% (18)</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(57-59 GHz)</w:t>
            </w:r>
          </w:p>
          <w:p w:rsidR="00EA49A7" w:rsidRPr="00F4285A" w:rsidRDefault="00EA49A7" w:rsidP="00EA49A7">
            <w:pPr>
              <w:spacing w:line="288" w:lineRule="auto"/>
              <w:rPr>
                <w:lang w:val="en-GB"/>
              </w:rPr>
            </w:pPr>
            <w:r w:rsidRPr="00F4285A">
              <w:rPr>
                <w:lang w:val="en-GB"/>
              </w:rPr>
              <w:t>57-64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12-09 (17 implementations)</w:t>
            </w:r>
          </w:p>
          <w:p w:rsidR="00EA49A7" w:rsidRPr="00F4285A" w:rsidRDefault="00EA49A7" w:rsidP="00EA49A7">
            <w:pPr>
              <w:spacing w:line="288" w:lineRule="auto"/>
              <w:rPr>
                <w:lang w:val="en-GB"/>
              </w:rPr>
            </w:pPr>
            <w:r w:rsidRPr="00F4285A">
              <w:rPr>
                <w:lang w:val="en-GB"/>
              </w:rPr>
              <w:t xml:space="preserve">Superseded by </w:t>
            </w:r>
          </w:p>
          <w:p w:rsidR="00EA49A7" w:rsidRPr="00F4285A" w:rsidRDefault="00EA49A7" w:rsidP="00EA49A7">
            <w:pPr>
              <w:spacing w:line="288" w:lineRule="auto"/>
              <w:rPr>
                <w:lang w:val="en-GB"/>
              </w:rPr>
            </w:pPr>
            <w:r w:rsidRPr="00F4285A">
              <w:rPr>
                <w:lang w:val="en-GB"/>
              </w:rPr>
              <w:t>ECC/REC/(09)01</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8% (4)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Recently restructured for MGWS/FLANE applications</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64-66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ECC/REC(05)02</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71-76/81-86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ECC/REC(05)07</w:t>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29% (14)</w:t>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Increase</w:t>
            </w:r>
          </w:p>
        </w:tc>
      </w:tr>
      <w:tr w:rsidR="00EA49A7" w:rsidRPr="00F4285A" w:rsidTr="00BA72BB">
        <w:tc>
          <w:tcPr>
            <w:tcW w:w="2471"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92-95 GHz</w:t>
            </w:r>
          </w:p>
        </w:tc>
        <w:tc>
          <w:tcPr>
            <w:tcW w:w="1748"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24"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sym w:font="Symbol" w:char="F02D"/>
            </w:r>
          </w:p>
        </w:tc>
        <w:tc>
          <w:tcPr>
            <w:tcW w:w="1805"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sym w:font="Symbol" w:char="F02D"/>
            </w:r>
          </w:p>
        </w:tc>
        <w:tc>
          <w:tcPr>
            <w:tcW w:w="200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No ECC recommendation. However, few countries have open or planned this band</w:t>
            </w:r>
          </w:p>
        </w:tc>
      </w:tr>
    </w:tbl>
    <w:p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rsidR="00EA49A7" w:rsidRPr="00F4285A" w:rsidRDefault="00EA49A7" w:rsidP="00EA49A7">
      <w:pPr>
        <w:pStyle w:val="ECCTabletitle"/>
      </w:pPr>
      <w:bookmarkStart w:id="130" w:name="_Ref304550304"/>
      <w:r w:rsidRPr="00F4285A">
        <w:t xml:space="preserve">Table </w:t>
      </w:r>
      <w:r w:rsidRPr="00F4285A">
        <w:fldChar w:fldCharType="begin"/>
      </w:r>
      <w:r w:rsidRPr="00F4285A">
        <w:instrText xml:space="preserve"> SEQ Table \* ARABIC </w:instrText>
      </w:r>
      <w:r w:rsidRPr="00F4285A">
        <w:fldChar w:fldCharType="separate"/>
      </w:r>
      <w:r w:rsidR="00381CA1">
        <w:rPr>
          <w:noProof/>
        </w:rPr>
        <w:t>3</w:t>
      </w:r>
      <w:r w:rsidRPr="00F4285A">
        <w:fldChar w:fldCharType="end"/>
      </w:r>
      <w:bookmarkEnd w:id="130"/>
      <w:r w:rsidRPr="00F4285A">
        <w:t>: Current P-MP frequency bands with their degree of harmonisation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552"/>
        <w:gridCol w:w="1667"/>
        <w:gridCol w:w="1843"/>
        <w:gridCol w:w="1897"/>
        <w:gridCol w:w="1896"/>
      </w:tblGrid>
      <w:tr w:rsidR="00EA49A7" w:rsidRPr="00F4285A" w:rsidTr="00BA72BB">
        <w:trPr>
          <w:tblHeader/>
        </w:trPr>
        <w:tc>
          <w:tcPr>
            <w:tcW w:w="2552" w:type="dxa"/>
            <w:vMerge w:val="restart"/>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Frequency band</w:t>
            </w:r>
          </w:p>
        </w:tc>
        <w:tc>
          <w:tcPr>
            <w:tcW w:w="1667" w:type="dxa"/>
            <w:vMerge w:val="restart"/>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capacity</w:t>
            </w:r>
          </w:p>
        </w:tc>
        <w:tc>
          <w:tcPr>
            <w:tcW w:w="3740"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channel plan</w:t>
            </w:r>
          </w:p>
        </w:tc>
        <w:tc>
          <w:tcPr>
            <w:tcW w:w="1896" w:type="dxa"/>
            <w:vMerge w:val="restart"/>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r w:rsidRPr="00F4285A">
              <w:rPr>
                <w:b/>
                <w:color w:val="FFFFFF"/>
                <w:lang w:val="en-GB"/>
              </w:rPr>
              <w:t>Typical trends</w:t>
            </w:r>
          </w:p>
        </w:tc>
      </w:tr>
      <w:tr w:rsidR="00EA49A7" w:rsidRPr="00F4285A" w:rsidTr="00BA72BB">
        <w:trPr>
          <w:tblHeader/>
        </w:trPr>
        <w:tc>
          <w:tcPr>
            <w:tcW w:w="2552" w:type="dxa"/>
            <w:vMerge/>
            <w:tcBorders>
              <w:right w:val="single" w:sz="4" w:space="0" w:color="FFFFFF"/>
            </w:tcBorders>
            <w:shd w:val="clear" w:color="auto" w:fill="D2232A"/>
            <w:vAlign w:val="center"/>
          </w:tcPr>
          <w:p w:rsidR="00EA49A7" w:rsidRPr="00F4285A" w:rsidRDefault="00EA49A7" w:rsidP="00EA49A7">
            <w:pPr>
              <w:spacing w:line="288" w:lineRule="auto"/>
              <w:jc w:val="center"/>
              <w:rPr>
                <w:b/>
                <w:color w:val="FFFFFF"/>
                <w:lang w:val="en-GB"/>
              </w:rPr>
            </w:pPr>
          </w:p>
        </w:tc>
        <w:tc>
          <w:tcPr>
            <w:tcW w:w="1667" w:type="dxa"/>
            <w:vMerge/>
            <w:tcBorders>
              <w:left w:val="single" w:sz="4" w:space="0" w:color="FFFFFF"/>
              <w:righ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c>
          <w:tcPr>
            <w:tcW w:w="1843" w:type="dxa"/>
            <w:tcBorders>
              <w:top w:val="single" w:sz="4" w:space="0" w:color="FFFFFF" w:themeColor="background1"/>
              <w:left w:val="single" w:sz="4" w:space="0" w:color="FFFFFF" w:themeColor="background1"/>
              <w:right w:val="single" w:sz="4" w:space="0" w:color="FFFFFF"/>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REC Nr.</w:t>
            </w:r>
          </w:p>
        </w:tc>
        <w:tc>
          <w:tcPr>
            <w:tcW w:w="1897" w:type="dxa"/>
            <w:tcBorders>
              <w:top w:val="single" w:sz="4" w:space="0" w:color="FFFFFF" w:themeColor="background1"/>
              <w:left w:val="single" w:sz="4" w:space="0" w:color="FFFFFF"/>
              <w:right w:val="single" w:sz="4" w:space="0" w:color="FFFFFF" w:themeColor="background1"/>
            </w:tcBorders>
            <w:shd w:val="clear" w:color="auto" w:fill="D2232A"/>
          </w:tcPr>
          <w:p w:rsidR="00EA49A7" w:rsidRPr="00F4285A" w:rsidRDefault="00EA49A7" w:rsidP="00EA49A7">
            <w:pPr>
              <w:spacing w:line="288" w:lineRule="auto"/>
              <w:jc w:val="center"/>
              <w:rPr>
                <w:b/>
                <w:color w:val="FFFFFF"/>
                <w:lang w:val="en-GB"/>
              </w:rPr>
            </w:pPr>
            <w:r w:rsidRPr="00F4285A">
              <w:rPr>
                <w:b/>
                <w:color w:val="FFFFFF"/>
                <w:lang w:val="en-GB"/>
              </w:rPr>
              <w:t>CEPT Implementation</w:t>
            </w:r>
          </w:p>
          <w:p w:rsidR="00EA49A7" w:rsidRPr="00F4285A" w:rsidRDefault="00EA49A7" w:rsidP="00EA49A7">
            <w:pPr>
              <w:spacing w:line="288" w:lineRule="auto"/>
              <w:jc w:val="center"/>
              <w:rPr>
                <w:b/>
                <w:color w:val="FFFFFF"/>
                <w:lang w:val="en-GB"/>
              </w:rPr>
            </w:pPr>
            <w:r w:rsidRPr="00F4285A">
              <w:rPr>
                <w:b/>
                <w:color w:val="FFFFFF"/>
                <w:lang w:val="en-GB"/>
              </w:rPr>
              <w:t>(Number of  Administrations)</w:t>
            </w:r>
          </w:p>
        </w:tc>
        <w:tc>
          <w:tcPr>
            <w:tcW w:w="1896" w:type="dxa"/>
            <w:vMerge/>
            <w:tcBorders>
              <w:left w:val="single" w:sz="4" w:space="0" w:color="FFFFFF" w:themeColor="background1"/>
            </w:tcBorders>
            <w:shd w:val="clear" w:color="auto" w:fill="D2232A"/>
            <w:vAlign w:val="center"/>
          </w:tcPr>
          <w:p w:rsidR="00EA49A7" w:rsidRPr="00F4285A" w:rsidRDefault="00EA49A7" w:rsidP="00EA49A7">
            <w:pPr>
              <w:spacing w:line="288" w:lineRule="auto"/>
              <w:jc w:val="center"/>
              <w:rPr>
                <w:b/>
                <w:color w:val="FFFFFF"/>
                <w:lang w:val="en-GB"/>
              </w:rPr>
            </w:pP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3400-3600 </w:t>
            </w:r>
            <w:proofErr w:type="spellStart"/>
            <w:r w:rsidRPr="00F4285A">
              <w:rPr>
                <w:lang w:val="en-GB"/>
              </w:rPr>
              <w:t>MHz,also</w:t>
            </w:r>
            <w:proofErr w:type="spellEnd"/>
            <w:r w:rsidRPr="00F4285A">
              <w:rPr>
                <w:lang w:val="en-GB"/>
              </w:rPr>
              <w:t>/or 3600-3800 MHz in some countries</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REC 14-03</w:t>
            </w:r>
          </w:p>
          <w:p w:rsidR="00EA49A7" w:rsidRPr="00F4285A" w:rsidRDefault="00EA49A7" w:rsidP="00EA49A7">
            <w:pPr>
              <w:spacing w:line="288" w:lineRule="auto"/>
              <w:rPr>
                <w:lang w:val="en-GB"/>
              </w:rPr>
            </w:pPr>
            <w:r w:rsidRPr="00F4285A">
              <w:rPr>
                <w:lang w:val="en-GB"/>
              </w:rPr>
              <w:t>REC 12-08</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48% (23)</w:t>
            </w:r>
          </w:p>
          <w:p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Growing rapidly </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10.0-10.68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REC 12-05</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 xml:space="preserve">54% (26) </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10.7 – 11.7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w:t>
            </w: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REC 12-06</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46% (22)</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Localised increase with limited usage in CEPT</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24.5-26.5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Low/medium</w:t>
            </w:r>
          </w:p>
        </w:tc>
        <w:tc>
          <w:tcPr>
            <w:tcW w:w="1843" w:type="dxa"/>
            <w:tcBorders>
              <w:top w:val="single" w:sz="4" w:space="0" w:color="D2232A"/>
              <w:left w:val="single" w:sz="4" w:space="0" w:color="D2232A"/>
              <w:bottom w:val="single" w:sz="4" w:space="0" w:color="D2232A"/>
              <w:right w:val="single" w:sz="4" w:space="0" w:color="D2232A"/>
            </w:tcBorders>
          </w:tcPr>
          <w:p w:rsidR="00EA49A7" w:rsidRPr="007C37C9" w:rsidRDefault="00EA49A7" w:rsidP="00EA49A7">
            <w:pPr>
              <w:spacing w:line="288" w:lineRule="auto"/>
              <w:rPr>
                <w:lang w:val="fr-FR"/>
              </w:rPr>
            </w:pPr>
            <w:r w:rsidRPr="007C37C9">
              <w:rPr>
                <w:lang w:val="fr-FR"/>
              </w:rPr>
              <w:t>T/R 13-02</w:t>
            </w:r>
          </w:p>
          <w:p w:rsidR="00BA72BB" w:rsidRDefault="00EA49A7" w:rsidP="00EA49A7">
            <w:pPr>
              <w:spacing w:line="288" w:lineRule="auto"/>
              <w:rPr>
                <w:lang w:val="fr-FR"/>
              </w:rPr>
            </w:pPr>
            <w:proofErr w:type="spellStart"/>
            <w:r w:rsidRPr="007C37C9">
              <w:rPr>
                <w:lang w:val="fr-FR"/>
              </w:rPr>
              <w:t>Annex</w:t>
            </w:r>
            <w:proofErr w:type="spellEnd"/>
            <w:r w:rsidRPr="007C37C9">
              <w:rPr>
                <w:lang w:val="fr-FR"/>
              </w:rPr>
              <w:t xml:space="preserve"> B</w:t>
            </w:r>
          </w:p>
          <w:p w:rsidR="00EA49A7" w:rsidRPr="007C37C9" w:rsidRDefault="00EA49A7" w:rsidP="00EA49A7">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 xml:space="preserve">High growth but far lower number of links than P-P </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parts of</w:t>
            </w:r>
          </w:p>
          <w:p w:rsidR="00EA49A7" w:rsidRPr="00F4285A" w:rsidRDefault="00EA49A7" w:rsidP="00EA49A7">
            <w:pPr>
              <w:spacing w:line="288" w:lineRule="auto"/>
              <w:rPr>
                <w:lang w:val="en-GB"/>
              </w:rPr>
            </w:pPr>
            <w:r w:rsidRPr="00F4285A">
              <w:rPr>
                <w:lang w:val="en-GB"/>
              </w:rPr>
              <w:t>27.5–29.5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7C37C9" w:rsidRDefault="00EA49A7" w:rsidP="00EA49A7">
            <w:pPr>
              <w:spacing w:line="288" w:lineRule="auto"/>
              <w:rPr>
                <w:lang w:val="fr-FR"/>
              </w:rPr>
            </w:pPr>
            <w:r w:rsidRPr="007C37C9">
              <w:rPr>
                <w:lang w:val="fr-FR"/>
              </w:rPr>
              <w:t>T/R 13-02</w:t>
            </w:r>
          </w:p>
          <w:p w:rsidR="00BA72BB" w:rsidRDefault="00EA49A7" w:rsidP="00BA72BB">
            <w:pPr>
              <w:spacing w:line="288" w:lineRule="auto"/>
              <w:rPr>
                <w:lang w:val="fr-FR"/>
              </w:rPr>
            </w:pPr>
            <w:proofErr w:type="spellStart"/>
            <w:r w:rsidRPr="007C37C9">
              <w:rPr>
                <w:lang w:val="fr-FR"/>
              </w:rPr>
              <w:t>Annex</w:t>
            </w:r>
            <w:proofErr w:type="spellEnd"/>
            <w:r w:rsidRPr="007C37C9">
              <w:rPr>
                <w:lang w:val="fr-FR"/>
              </w:rPr>
              <w:t xml:space="preserve"> C</w:t>
            </w:r>
          </w:p>
          <w:p w:rsidR="00EA49A7" w:rsidRPr="007C37C9" w:rsidRDefault="00EA49A7" w:rsidP="00BA72BB">
            <w:pPr>
              <w:spacing w:line="288" w:lineRule="auto"/>
              <w:rPr>
                <w:lang w:val="fr-FR"/>
              </w:rPr>
            </w:pPr>
            <w:r w:rsidRPr="007C37C9">
              <w:rPr>
                <w:lang w:val="fr-FR"/>
              </w:rPr>
              <w:t>(Note 1)</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65% (31)</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High growth but far lower number of links than P-P</w:t>
            </w:r>
          </w:p>
        </w:tc>
      </w:tr>
      <w:tr w:rsidR="00EA49A7" w:rsidRPr="00F4285A" w:rsidTr="00BA72BB">
        <w:tc>
          <w:tcPr>
            <w:tcW w:w="2552"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40.5-43.5 GHz</w:t>
            </w:r>
          </w:p>
        </w:tc>
        <w:tc>
          <w:tcPr>
            <w:tcW w:w="1667"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p>
        </w:tc>
        <w:tc>
          <w:tcPr>
            <w:tcW w:w="1843"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ECC/REC/(01)04</w:t>
            </w:r>
          </w:p>
        </w:tc>
        <w:tc>
          <w:tcPr>
            <w:tcW w:w="1897" w:type="dxa"/>
            <w:tcBorders>
              <w:top w:val="single" w:sz="4" w:space="0" w:color="D2232A"/>
              <w:left w:val="single" w:sz="4" w:space="0" w:color="D2232A"/>
              <w:bottom w:val="single" w:sz="4" w:space="0" w:color="D2232A"/>
              <w:right w:val="single" w:sz="4" w:space="0" w:color="D2232A"/>
            </w:tcBorders>
          </w:tcPr>
          <w:p w:rsidR="00EA49A7" w:rsidRPr="00F4285A" w:rsidRDefault="00EA49A7" w:rsidP="00EA49A7">
            <w:pPr>
              <w:spacing w:line="288" w:lineRule="auto"/>
              <w:rPr>
                <w:lang w:val="en-GB"/>
              </w:rPr>
            </w:pPr>
            <w:r w:rsidRPr="00F4285A">
              <w:rPr>
                <w:lang w:val="en-GB"/>
              </w:rPr>
              <w:t>15% (7)</w:t>
            </w:r>
          </w:p>
        </w:tc>
        <w:tc>
          <w:tcPr>
            <w:tcW w:w="1896" w:type="dxa"/>
            <w:tcBorders>
              <w:top w:val="single" w:sz="4" w:space="0" w:color="D2232A"/>
              <w:left w:val="single" w:sz="4" w:space="0" w:color="D2232A"/>
              <w:bottom w:val="single" w:sz="4" w:space="0" w:color="D2232A"/>
              <w:right w:val="single" w:sz="4" w:space="0" w:color="D2232A"/>
            </w:tcBorders>
            <w:vAlign w:val="center"/>
          </w:tcPr>
          <w:p w:rsidR="00EA49A7" w:rsidRPr="00F4285A" w:rsidRDefault="00EA49A7" w:rsidP="00EA49A7">
            <w:pPr>
              <w:spacing w:line="288" w:lineRule="auto"/>
              <w:rPr>
                <w:lang w:val="en-GB"/>
              </w:rPr>
            </w:pPr>
            <w:r w:rsidRPr="00F4285A">
              <w:rPr>
                <w:lang w:val="en-GB"/>
              </w:rPr>
              <w:t>Recently opened to P-P</w:t>
            </w:r>
          </w:p>
        </w:tc>
      </w:tr>
    </w:tbl>
    <w:p w:rsidR="00EA49A7" w:rsidRPr="00F4285A" w:rsidRDefault="00EA49A7" w:rsidP="00EA49A7">
      <w:pPr>
        <w:pStyle w:val="ECCTablenote"/>
      </w:pPr>
      <w:r w:rsidRPr="00F4285A">
        <w:t xml:space="preserve">Note 1: </w:t>
      </w:r>
      <w:r w:rsidRPr="00F4285A">
        <w:tab/>
        <w:t>The implementation data are cumulative for the three bands. It is not possible to determine the per-band data.</w:t>
      </w:r>
    </w:p>
    <w:p w:rsidR="00EA49A7" w:rsidRPr="00F4285A" w:rsidRDefault="00EA49A7" w:rsidP="00EA49A7">
      <w:pPr>
        <w:pStyle w:val="Normalerostyle"/>
        <w:suppressAutoHyphens w:val="0"/>
        <w:spacing w:line="240" w:lineRule="auto"/>
        <w:rPr>
          <w:snapToGrid/>
          <w:sz w:val="20"/>
        </w:rPr>
      </w:pPr>
    </w:p>
    <w:p w:rsidR="00EA49A7" w:rsidRPr="00F4285A" w:rsidRDefault="00EA49A7" w:rsidP="00BA72BB">
      <w:pPr>
        <w:pStyle w:val="ECCParagraph"/>
      </w:pPr>
      <w:r w:rsidRPr="00F4285A">
        <w:lastRenderedPageBreak/>
        <w:t>In addition the implementation status within the CEPT was extracted from the ECO data base, where CEPT countries should enter the information about their adoption or not for each ECC Decision or Recommendation; however, not all administrations are efficient in providing their data.</w:t>
      </w:r>
    </w:p>
    <w:p w:rsidR="00EA49A7" w:rsidRPr="00F4285A" w:rsidRDefault="00EA49A7" w:rsidP="00BA72BB">
      <w:pPr>
        <w:pStyle w:val="ECCParagraph"/>
      </w:pPr>
      <w:r w:rsidRPr="00F4285A">
        <w:t>It shows that, at the time of the publication of this report, most of the bands up to 38 GHz has a degree of harmonisation ranging from 45% to 6</w:t>
      </w:r>
      <w:r w:rsidR="00381CA1">
        <w:t>7</w:t>
      </w:r>
      <w:r w:rsidRPr="00F4285A">
        <w:t>%; however, the relatively high number (in the order of 20% to 50%) of countries that have not given any information, prevent the possibility of a sounder analysis.</w:t>
      </w:r>
    </w:p>
    <w:p w:rsidR="00EA49A7" w:rsidRPr="00F4285A" w:rsidRDefault="00EA49A7" w:rsidP="00BA72BB">
      <w:pPr>
        <w:pStyle w:val="ECCParagraph"/>
      </w:pPr>
      <w:r w:rsidRPr="00F4285A">
        <w:t>From the analysis of data</w:t>
      </w:r>
      <w:r w:rsidR="009D7380">
        <w:t xml:space="preserve"> in </w:t>
      </w:r>
      <w:r w:rsidR="009D7380" w:rsidRPr="009D7380">
        <w:fldChar w:fldCharType="begin"/>
      </w:r>
      <w:r w:rsidR="009D7380" w:rsidRPr="009D7380">
        <w:instrText xml:space="preserve"> REF _Ref303609732 \h </w:instrText>
      </w:r>
      <w:r w:rsidR="009D7380">
        <w:instrText xml:space="preserve"> \* MERGEFORMAT </w:instrText>
      </w:r>
      <w:r w:rsidR="009D7380" w:rsidRPr="009D7380">
        <w:fldChar w:fldCharType="separate"/>
      </w:r>
      <w:r w:rsidR="009D7380" w:rsidRPr="009D7380">
        <w:t>Table 2</w:t>
      </w:r>
      <w:r w:rsidR="009D7380" w:rsidRPr="009D7380">
        <w:fldChar w:fldCharType="end"/>
      </w:r>
      <w:r w:rsidR="009D7380">
        <w:t xml:space="preserve"> </w:t>
      </w:r>
      <w:r w:rsidR="009D7380" w:rsidRPr="009D7380">
        <w:t>and</w:t>
      </w:r>
      <w:r w:rsidR="009D7380">
        <w:t xml:space="preserve"> </w:t>
      </w:r>
      <w:r w:rsidR="009D7380" w:rsidRPr="009D7380">
        <w:fldChar w:fldCharType="begin"/>
      </w:r>
      <w:r w:rsidR="009D7380" w:rsidRPr="009D7380">
        <w:instrText xml:space="preserve"> REF _Ref304550304 \h </w:instrText>
      </w:r>
      <w:r w:rsidR="009D7380">
        <w:instrText xml:space="preserve"> \* MERGEFORMAT </w:instrText>
      </w:r>
      <w:r w:rsidR="009D7380" w:rsidRPr="009D7380">
        <w:fldChar w:fldCharType="separate"/>
      </w:r>
      <w:r w:rsidR="009D7380" w:rsidRPr="009D7380">
        <w:t>Table 3</w:t>
      </w:r>
      <w:r w:rsidR="009D7380" w:rsidRPr="009D7380">
        <w:fldChar w:fldCharType="end"/>
      </w:r>
      <w:r w:rsidRPr="00F4285A">
        <w:t>, it becomes obvious that the availability of CEPT channel arrangements becomes a powerful incentive for achieving wide spread European harmonisation of FS usage in a particular band.</w:t>
      </w:r>
    </w:p>
    <w:p w:rsidR="00EA49A7" w:rsidRPr="00F4285A" w:rsidRDefault="00EA49A7" w:rsidP="00BA72BB">
      <w:pPr>
        <w:pStyle w:val="ECCParagraph"/>
      </w:pPr>
      <w:r w:rsidRPr="00F4285A">
        <w:t xml:space="preserve">In that respect, it might be also interesting to note how particular ERC/ECC Decisions and Recommendations in the FS field are implemented across CEPT countries. For this purpose </w:t>
      </w:r>
      <w:r w:rsidRPr="00F4285A">
        <w:fldChar w:fldCharType="begin"/>
      </w:r>
      <w:r w:rsidRPr="00F4285A">
        <w:instrText xml:space="preserve"> REF _Ref299959181 \h  \* MERGEFORMAT </w:instrText>
      </w:r>
      <w:r w:rsidRPr="00F4285A">
        <w:fldChar w:fldCharType="separate"/>
      </w:r>
      <w:r w:rsidR="00381CA1" w:rsidRPr="00381CA1">
        <w:t>Figure 23</w:t>
      </w:r>
      <w:r w:rsidRPr="00F4285A">
        <w:fldChar w:fldCharType="end"/>
      </w:r>
      <w:r w:rsidR="00381CA1">
        <w:t xml:space="preserve"> </w:t>
      </w:r>
      <w:r w:rsidRPr="00F4285A">
        <w:t xml:space="preserve">and </w:t>
      </w:r>
      <w:r w:rsidRPr="00F4285A">
        <w:fldChar w:fldCharType="begin"/>
      </w:r>
      <w:r w:rsidRPr="00F4285A">
        <w:instrText xml:space="preserve"> REF _Ref299959191 \h  \* MERGEFORMAT </w:instrText>
      </w:r>
      <w:r w:rsidRPr="00F4285A">
        <w:fldChar w:fldCharType="separate"/>
      </w:r>
      <w:r w:rsidR="00381CA1" w:rsidRPr="00381CA1">
        <w:t>Figure 24</w:t>
      </w:r>
      <w:r w:rsidRPr="00F4285A">
        <w:fldChar w:fldCharType="end"/>
      </w:r>
      <w:r w:rsidRPr="00F4285A">
        <w:t xml:space="preserve"> below show the number of CEPT administrations committing or planning to commit to certain ERC/ECC Decisions and Recommendations, which are most relevant for the planning of FS services. These data are based on the ECO implementation records, as valid for 1 October 2011. In </w:t>
      </w:r>
      <w:r w:rsidRPr="00F4285A">
        <w:fldChar w:fldCharType="begin"/>
      </w:r>
      <w:r w:rsidRPr="00F4285A">
        <w:instrText xml:space="preserve"> REF _Ref303293180 \h  \* MERGEFORMAT </w:instrText>
      </w:r>
      <w:r w:rsidRPr="00F4285A">
        <w:fldChar w:fldCharType="separate"/>
      </w:r>
      <w:r w:rsidR="00381CA1" w:rsidRPr="00381CA1">
        <w:t xml:space="preserve">Figure </w:t>
      </w:r>
      <w:r w:rsidR="00381CA1" w:rsidRPr="00381CA1">
        <w:rPr>
          <w:noProof/>
        </w:rPr>
        <w:t>25</w:t>
      </w:r>
      <w:r w:rsidRPr="00F4285A">
        <w:fldChar w:fldCharType="end"/>
      </w:r>
      <w:r w:rsidRPr="00F4285A">
        <w:t xml:space="preserve"> you can find the situation for the Recommendation T/R 13-02 which shows the highest level of implementation throughout CEPT.</w:t>
      </w:r>
    </w:p>
    <w:p w:rsidR="00EA49A7" w:rsidRPr="00F4285A" w:rsidRDefault="002C5AFF" w:rsidP="00EA49A7">
      <w:pPr>
        <w:pStyle w:val="Normalerostyle1"/>
        <w:spacing w:before="120"/>
        <w:jc w:val="center"/>
        <w:rPr>
          <w:rFonts w:ascii="Arial" w:hAnsi="Arial" w:cs="Arial"/>
          <w:sz w:val="20"/>
        </w:rPr>
      </w:pPr>
      <w:r>
        <w:rPr>
          <w:noProof/>
          <w:lang w:eastAsia="en-GB"/>
        </w:rPr>
        <w:drawing>
          <wp:inline distT="0" distB="0" distL="0" distR="0" wp14:anchorId="402F4248" wp14:editId="7D03A378">
            <wp:extent cx="4377447" cy="255584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77447" cy="2555849"/>
                    </a:xfrm>
                    <a:prstGeom prst="rect">
                      <a:avLst/>
                    </a:prstGeom>
                  </pic:spPr>
                </pic:pic>
              </a:graphicData>
            </a:graphic>
          </wp:inline>
        </w:drawing>
      </w:r>
    </w:p>
    <w:p w:rsidR="00EA49A7" w:rsidRPr="00F4285A" w:rsidRDefault="00EA49A7" w:rsidP="00EA49A7">
      <w:pPr>
        <w:pStyle w:val="ECCFiguretitle"/>
        <w:numPr>
          <w:ilvl w:val="0"/>
          <w:numId w:val="0"/>
        </w:numPr>
      </w:pPr>
      <w:bookmarkStart w:id="131" w:name="_Ref299959181"/>
      <w:r w:rsidRPr="00F4285A">
        <w:t xml:space="preserve">Figure </w:t>
      </w:r>
      <w:r w:rsidRPr="00F4285A">
        <w:fldChar w:fldCharType="begin"/>
      </w:r>
      <w:r w:rsidRPr="00F4285A">
        <w:instrText xml:space="preserve"> SEQ Figure \* ARABIC </w:instrText>
      </w:r>
      <w:r w:rsidRPr="00F4285A">
        <w:fldChar w:fldCharType="separate"/>
      </w:r>
      <w:r w:rsidR="00381CA1">
        <w:rPr>
          <w:noProof/>
        </w:rPr>
        <w:t>23</w:t>
      </w:r>
      <w:r w:rsidRPr="00F4285A">
        <w:fldChar w:fldCharType="end"/>
      </w:r>
      <w:bookmarkEnd w:id="131"/>
      <w:r w:rsidRPr="00F4285A">
        <w:t xml:space="preserve"> - Implementation of some major ERC/ECC Decisions in the field of FS as of Sept 2011 (source: www.ecodocdb.dk)</w:t>
      </w:r>
    </w:p>
    <w:p w:rsidR="00EA49A7" w:rsidRPr="00F4285A" w:rsidRDefault="005A7BFF" w:rsidP="00EA49A7">
      <w:pPr>
        <w:pStyle w:val="Normalerostyle1"/>
        <w:spacing w:before="120"/>
        <w:jc w:val="center"/>
        <w:rPr>
          <w:rFonts w:ascii="Arial" w:hAnsi="Arial" w:cs="Arial"/>
          <w:sz w:val="20"/>
        </w:rPr>
      </w:pPr>
      <w:r>
        <w:rPr>
          <w:noProof/>
          <w:lang w:eastAsia="en-GB"/>
        </w:rPr>
        <w:lastRenderedPageBreak/>
        <w:drawing>
          <wp:inline distT="0" distB="0" distL="0" distR="0" wp14:anchorId="2F154F64" wp14:editId="5A144804">
            <wp:extent cx="5155659" cy="315123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61937" cy="3155068"/>
                    </a:xfrm>
                    <a:prstGeom prst="rect">
                      <a:avLst/>
                    </a:prstGeom>
                  </pic:spPr>
                </pic:pic>
              </a:graphicData>
            </a:graphic>
          </wp:inline>
        </w:drawing>
      </w:r>
    </w:p>
    <w:p w:rsidR="00EA49A7" w:rsidRPr="00F4285A" w:rsidRDefault="00EA49A7" w:rsidP="00EA49A7">
      <w:pPr>
        <w:pStyle w:val="ECCFiguretitle"/>
        <w:numPr>
          <w:ilvl w:val="0"/>
          <w:numId w:val="0"/>
        </w:numPr>
      </w:pPr>
      <w:bookmarkStart w:id="132" w:name="_Ref299959191"/>
      <w:r w:rsidRPr="00F4285A">
        <w:t xml:space="preserve">Figure </w:t>
      </w:r>
      <w:r w:rsidRPr="00F4285A">
        <w:fldChar w:fldCharType="begin"/>
      </w:r>
      <w:r w:rsidRPr="00F4285A">
        <w:instrText xml:space="preserve"> SEQ Figure \* ARABIC </w:instrText>
      </w:r>
      <w:r w:rsidRPr="00F4285A">
        <w:fldChar w:fldCharType="separate"/>
      </w:r>
      <w:r w:rsidR="00381CA1">
        <w:rPr>
          <w:noProof/>
        </w:rPr>
        <w:t>24</w:t>
      </w:r>
      <w:r w:rsidRPr="00F4285A">
        <w:fldChar w:fldCharType="end"/>
      </w:r>
      <w:bookmarkEnd w:id="132"/>
      <w:r w:rsidRPr="00F4285A">
        <w:t xml:space="preserve"> - Implementation of ERC Recommendations, which prescribe FS channelling as of Sept 2011 (source: www.ecodocdb.dk)</w:t>
      </w:r>
    </w:p>
    <w:p w:rsidR="00EA49A7" w:rsidRPr="00F4285A" w:rsidRDefault="00EA49A7" w:rsidP="00EA49A7">
      <w:pPr>
        <w:pStyle w:val="ECCParagraph"/>
        <w:jc w:val="center"/>
      </w:pPr>
      <w:r w:rsidRPr="00F4285A">
        <w:rPr>
          <w:noProof/>
          <w:lang w:eastAsia="en-GB"/>
        </w:rPr>
        <w:t xml:space="preserve"> </w:t>
      </w:r>
      <w:r w:rsidRPr="00F4285A">
        <w:rPr>
          <w:noProof/>
          <w:lang w:eastAsia="en-GB"/>
        </w:rPr>
        <w:drawing>
          <wp:inline distT="0" distB="0" distL="0" distR="0" wp14:anchorId="7C2AAE00" wp14:editId="0C62421F">
            <wp:extent cx="5603132" cy="4589061"/>
            <wp:effectExtent l="0" t="0" r="0"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07832" cy="4592911"/>
                    </a:xfrm>
                    <a:prstGeom prst="rect">
                      <a:avLst/>
                    </a:prstGeom>
                  </pic:spPr>
                </pic:pic>
              </a:graphicData>
            </a:graphic>
          </wp:inline>
        </w:drawing>
      </w:r>
    </w:p>
    <w:p w:rsidR="00EA49A7" w:rsidRPr="00F4285A" w:rsidRDefault="00EA49A7" w:rsidP="00EA49A7">
      <w:pPr>
        <w:pStyle w:val="ECCFiguretitle"/>
        <w:numPr>
          <w:ilvl w:val="0"/>
          <w:numId w:val="0"/>
        </w:numPr>
      </w:pPr>
      <w:bookmarkStart w:id="133" w:name="_Ref303293180"/>
      <w:r w:rsidRPr="00F4285A">
        <w:t xml:space="preserve">Figure </w:t>
      </w:r>
      <w:r w:rsidRPr="00F4285A">
        <w:fldChar w:fldCharType="begin"/>
      </w:r>
      <w:r w:rsidRPr="00F4285A">
        <w:instrText xml:space="preserve"> SEQ Figure \* ARABIC </w:instrText>
      </w:r>
      <w:r w:rsidRPr="00F4285A">
        <w:fldChar w:fldCharType="separate"/>
      </w:r>
      <w:r w:rsidR="00381CA1">
        <w:rPr>
          <w:noProof/>
        </w:rPr>
        <w:t>25</w:t>
      </w:r>
      <w:r w:rsidRPr="00F4285A">
        <w:fldChar w:fldCharType="end"/>
      </w:r>
      <w:bookmarkEnd w:id="133"/>
      <w:r w:rsidRPr="00F4285A">
        <w:t xml:space="preserve"> - Implementation of ERC Recommendations T/R 13-02</w:t>
      </w:r>
    </w:p>
    <w:p w:rsidR="00EA49A7" w:rsidRPr="00F4285A" w:rsidRDefault="00EA49A7" w:rsidP="00EA49A7">
      <w:pPr>
        <w:pStyle w:val="Heading2"/>
        <w:rPr>
          <w:lang w:val="en-GB"/>
        </w:rPr>
      </w:pPr>
      <w:bookmarkStart w:id="134" w:name="_Toc304551838"/>
      <w:r w:rsidRPr="00F4285A">
        <w:rPr>
          <w:lang w:val="en-GB"/>
        </w:rPr>
        <w:lastRenderedPageBreak/>
        <w:t>Band by band analysis overview</w:t>
      </w:r>
      <w:bookmarkEnd w:id="134"/>
    </w:p>
    <w:p w:rsidR="00EA49A7" w:rsidRPr="00F4285A" w:rsidRDefault="00EA49A7" w:rsidP="00EA49A7">
      <w:pPr>
        <w:pStyle w:val="ECCParagraph"/>
      </w:pPr>
      <w:r w:rsidRPr="00F4285A">
        <w:t xml:space="preserve">A band by band analysis has been performed based on the responses from the questionnaire. In general, FS deployment below 5 GHz indicate stable or no growth for P-P applications For all the frequencies there is a trend for increase except for the 31 GHz band being stable. </w:t>
      </w:r>
    </w:p>
    <w:p w:rsidR="00EA49A7" w:rsidRPr="00F4285A" w:rsidRDefault="00EA49A7" w:rsidP="00EA49A7">
      <w:pPr>
        <w:pStyle w:val="ECCParagraph"/>
        <w:rPr>
          <w:snapToGrid w:val="0"/>
          <w:szCs w:val="20"/>
        </w:rPr>
      </w:pPr>
      <w:r w:rsidRPr="00F4285A">
        <w:t xml:space="preserve">For further details see </w:t>
      </w:r>
      <w:r w:rsidRPr="00F4285A">
        <w:fldChar w:fldCharType="begin"/>
      </w:r>
      <w:r w:rsidRPr="00F4285A">
        <w:instrText xml:space="preserve"> REF _Ref303331639 \r \h  \* MERGEFORMAT </w:instrText>
      </w:r>
      <w:r w:rsidRPr="00F4285A">
        <w:fldChar w:fldCharType="separate"/>
      </w:r>
      <w:r w:rsidR="00381CA1">
        <w:t>ANNEX 1</w:t>
      </w:r>
      <w:proofErr w:type="gramStart"/>
      <w:r w:rsidR="00381CA1">
        <w:t>:</w:t>
      </w:r>
      <w:proofErr w:type="gramEnd"/>
      <w:r w:rsidRPr="00F4285A">
        <w:fldChar w:fldCharType="end"/>
      </w:r>
      <w:r w:rsidRPr="00F4285A">
        <w:t xml:space="preserve">and a summary of the FS growth per band in </w:t>
      </w:r>
      <w:r w:rsidRPr="00F4285A">
        <w:fldChar w:fldCharType="begin"/>
      </w:r>
      <w:r w:rsidRPr="00F4285A">
        <w:instrText xml:space="preserve"> REF _Ref303609732 \h </w:instrText>
      </w:r>
      <w:r w:rsidRPr="00F4285A">
        <w:fldChar w:fldCharType="separate"/>
      </w:r>
      <w:r w:rsidR="00381CA1" w:rsidRPr="00F4285A">
        <w:t xml:space="preserve">Table </w:t>
      </w:r>
      <w:r w:rsidR="00381CA1">
        <w:rPr>
          <w:noProof/>
        </w:rPr>
        <w:t>2</w:t>
      </w:r>
      <w:r w:rsidRPr="00F4285A">
        <w:fldChar w:fldCharType="end"/>
      </w:r>
      <w:r w:rsidRPr="00F4285A">
        <w:t xml:space="preserve"> for P-P and Table 3 for P-MP. </w:t>
      </w:r>
    </w:p>
    <w:p w:rsidR="00EA49A7" w:rsidRPr="00F4285A" w:rsidRDefault="00EA49A7" w:rsidP="00EA49A7">
      <w:pPr>
        <w:pStyle w:val="Heading2"/>
        <w:rPr>
          <w:lang w:val="en-GB"/>
        </w:rPr>
      </w:pPr>
      <w:bookmarkStart w:id="135" w:name="_Toc303674977"/>
      <w:bookmarkStart w:id="136" w:name="_Toc303675411"/>
      <w:bookmarkStart w:id="137" w:name="_Toc303675924"/>
      <w:bookmarkStart w:id="138" w:name="_Toc303609782"/>
      <w:bookmarkStart w:id="139" w:name="_Toc303674978"/>
      <w:bookmarkStart w:id="140" w:name="_Toc303675412"/>
      <w:bookmarkStart w:id="141" w:name="_Toc303675925"/>
      <w:bookmarkStart w:id="142" w:name="_Toc303609783"/>
      <w:bookmarkStart w:id="143" w:name="_Toc303674979"/>
      <w:bookmarkStart w:id="144" w:name="_Toc303675413"/>
      <w:bookmarkStart w:id="145" w:name="_Toc303675926"/>
      <w:bookmarkStart w:id="146" w:name="_Toc303609784"/>
      <w:bookmarkStart w:id="147" w:name="_Toc303674980"/>
      <w:bookmarkStart w:id="148" w:name="_Toc303675414"/>
      <w:bookmarkStart w:id="149" w:name="_Toc303675927"/>
      <w:bookmarkStart w:id="150" w:name="_Toc303609785"/>
      <w:bookmarkStart w:id="151" w:name="_Toc303674981"/>
      <w:bookmarkStart w:id="152" w:name="_Toc303675415"/>
      <w:bookmarkStart w:id="153" w:name="_Toc303675928"/>
      <w:bookmarkStart w:id="154" w:name="_Toc303293655"/>
      <w:bookmarkStart w:id="155" w:name="_Toc303336890"/>
      <w:bookmarkStart w:id="156" w:name="_Toc303583938"/>
      <w:bookmarkStart w:id="157" w:name="_Toc303609786"/>
      <w:bookmarkStart w:id="158" w:name="_Toc303674982"/>
      <w:bookmarkStart w:id="159" w:name="_Toc303675416"/>
      <w:bookmarkStart w:id="160" w:name="_Toc303675929"/>
      <w:bookmarkStart w:id="161" w:name="_Toc303293656"/>
      <w:bookmarkStart w:id="162" w:name="_Toc303336891"/>
      <w:bookmarkStart w:id="163" w:name="_Toc303583939"/>
      <w:bookmarkStart w:id="164" w:name="_Toc303609787"/>
      <w:bookmarkStart w:id="165" w:name="_Toc303674983"/>
      <w:bookmarkStart w:id="166" w:name="_Toc303675417"/>
      <w:bookmarkStart w:id="167" w:name="_Toc303675930"/>
      <w:bookmarkStart w:id="168" w:name="_Toc303293657"/>
      <w:bookmarkStart w:id="169" w:name="_Toc303336892"/>
      <w:bookmarkStart w:id="170" w:name="_Toc303583940"/>
      <w:bookmarkStart w:id="171" w:name="_Toc303609788"/>
      <w:bookmarkStart w:id="172" w:name="_Toc303674984"/>
      <w:bookmarkStart w:id="173" w:name="_Toc303675418"/>
      <w:bookmarkStart w:id="174" w:name="_Toc303675931"/>
      <w:bookmarkStart w:id="175" w:name="_Toc303293658"/>
      <w:bookmarkStart w:id="176" w:name="_Toc303336893"/>
      <w:bookmarkStart w:id="177" w:name="_Toc303583941"/>
      <w:bookmarkStart w:id="178" w:name="_Toc303609789"/>
      <w:bookmarkStart w:id="179" w:name="_Toc303674985"/>
      <w:bookmarkStart w:id="180" w:name="_Toc303675419"/>
      <w:bookmarkStart w:id="181" w:name="_Toc303675932"/>
      <w:bookmarkStart w:id="182" w:name="_Toc303293659"/>
      <w:bookmarkStart w:id="183" w:name="_Toc303336894"/>
      <w:bookmarkStart w:id="184" w:name="_Toc303583942"/>
      <w:bookmarkStart w:id="185" w:name="_Toc303609790"/>
      <w:bookmarkStart w:id="186" w:name="_Toc303674986"/>
      <w:bookmarkStart w:id="187" w:name="_Toc303675420"/>
      <w:bookmarkStart w:id="188" w:name="_Toc303675933"/>
      <w:bookmarkStart w:id="189" w:name="_Toc303293660"/>
      <w:bookmarkStart w:id="190" w:name="_Toc303336895"/>
      <w:bookmarkStart w:id="191" w:name="_Toc303583943"/>
      <w:bookmarkStart w:id="192" w:name="_Toc303609791"/>
      <w:bookmarkStart w:id="193" w:name="_Toc303674987"/>
      <w:bookmarkStart w:id="194" w:name="_Toc303675421"/>
      <w:bookmarkStart w:id="195" w:name="_Toc303675934"/>
      <w:bookmarkStart w:id="196" w:name="_Toc303293661"/>
      <w:bookmarkStart w:id="197" w:name="_Toc303336896"/>
      <w:bookmarkStart w:id="198" w:name="_Toc303583944"/>
      <w:bookmarkStart w:id="199" w:name="_Toc303609792"/>
      <w:bookmarkStart w:id="200" w:name="_Toc303674988"/>
      <w:bookmarkStart w:id="201" w:name="_Toc303675422"/>
      <w:bookmarkStart w:id="202" w:name="_Toc303675935"/>
      <w:bookmarkStart w:id="203" w:name="_Toc303293662"/>
      <w:bookmarkStart w:id="204" w:name="_Toc303336897"/>
      <w:bookmarkStart w:id="205" w:name="_Toc303583945"/>
      <w:bookmarkStart w:id="206" w:name="_Toc303609793"/>
      <w:bookmarkStart w:id="207" w:name="_Toc303674989"/>
      <w:bookmarkStart w:id="208" w:name="_Toc303675423"/>
      <w:bookmarkStart w:id="209" w:name="_Toc303675936"/>
      <w:bookmarkStart w:id="210" w:name="_Toc303293663"/>
      <w:bookmarkStart w:id="211" w:name="_Toc303336898"/>
      <w:bookmarkStart w:id="212" w:name="_Toc303583946"/>
      <w:bookmarkStart w:id="213" w:name="_Toc303609794"/>
      <w:bookmarkStart w:id="214" w:name="_Toc303674990"/>
      <w:bookmarkStart w:id="215" w:name="_Toc303675424"/>
      <w:bookmarkStart w:id="216" w:name="_Toc303675937"/>
      <w:bookmarkStart w:id="217" w:name="_Toc303293664"/>
      <w:bookmarkStart w:id="218" w:name="_Toc303336899"/>
      <w:bookmarkStart w:id="219" w:name="_Toc303583947"/>
      <w:bookmarkStart w:id="220" w:name="_Toc303609795"/>
      <w:bookmarkStart w:id="221" w:name="_Toc303674991"/>
      <w:bookmarkStart w:id="222" w:name="_Toc303675425"/>
      <w:bookmarkStart w:id="223" w:name="_Toc303675938"/>
      <w:bookmarkStart w:id="224" w:name="_Toc303293665"/>
      <w:bookmarkStart w:id="225" w:name="_Toc303336900"/>
      <w:bookmarkStart w:id="226" w:name="_Toc303583948"/>
      <w:bookmarkStart w:id="227" w:name="_Toc303609796"/>
      <w:bookmarkStart w:id="228" w:name="_Toc303674992"/>
      <w:bookmarkStart w:id="229" w:name="_Toc303675426"/>
      <w:bookmarkStart w:id="230" w:name="_Toc303675939"/>
      <w:bookmarkStart w:id="231" w:name="_Toc303293666"/>
      <w:bookmarkStart w:id="232" w:name="_Toc303336901"/>
      <w:bookmarkStart w:id="233" w:name="_Toc303583949"/>
      <w:bookmarkStart w:id="234" w:name="_Toc303609797"/>
      <w:bookmarkStart w:id="235" w:name="_Toc303674993"/>
      <w:bookmarkStart w:id="236" w:name="_Toc303675427"/>
      <w:bookmarkStart w:id="237" w:name="_Toc303675940"/>
      <w:bookmarkStart w:id="238" w:name="_Toc303293667"/>
      <w:bookmarkStart w:id="239" w:name="_Toc303336902"/>
      <w:bookmarkStart w:id="240" w:name="_Toc303583950"/>
      <w:bookmarkStart w:id="241" w:name="_Toc303609798"/>
      <w:bookmarkStart w:id="242" w:name="_Toc303674994"/>
      <w:bookmarkStart w:id="243" w:name="_Toc303675428"/>
      <w:bookmarkStart w:id="244" w:name="_Toc303675941"/>
      <w:bookmarkStart w:id="245" w:name="_Toc303293668"/>
      <w:bookmarkStart w:id="246" w:name="_Toc303336903"/>
      <w:bookmarkStart w:id="247" w:name="_Toc303583951"/>
      <w:bookmarkStart w:id="248" w:name="_Toc303609799"/>
      <w:bookmarkStart w:id="249" w:name="_Toc303674995"/>
      <w:bookmarkStart w:id="250" w:name="_Toc303675429"/>
      <w:bookmarkStart w:id="251" w:name="_Toc303675942"/>
      <w:bookmarkStart w:id="252" w:name="_Toc303293669"/>
      <w:bookmarkStart w:id="253" w:name="_Toc303336904"/>
      <w:bookmarkStart w:id="254" w:name="_Toc303583952"/>
      <w:bookmarkStart w:id="255" w:name="_Toc303609800"/>
      <w:bookmarkStart w:id="256" w:name="_Toc303674996"/>
      <w:bookmarkStart w:id="257" w:name="_Toc303675430"/>
      <w:bookmarkStart w:id="258" w:name="_Toc303675943"/>
      <w:bookmarkStart w:id="259" w:name="_Toc303293670"/>
      <w:bookmarkStart w:id="260" w:name="_Toc303336905"/>
      <w:bookmarkStart w:id="261" w:name="_Toc303583953"/>
      <w:bookmarkStart w:id="262" w:name="_Toc303609801"/>
      <w:bookmarkStart w:id="263" w:name="_Toc303674997"/>
      <w:bookmarkStart w:id="264" w:name="_Toc303675431"/>
      <w:bookmarkStart w:id="265" w:name="_Toc303675944"/>
      <w:bookmarkStart w:id="266" w:name="_Toc303293671"/>
      <w:bookmarkStart w:id="267" w:name="_Toc303336906"/>
      <w:bookmarkStart w:id="268" w:name="_Toc303583954"/>
      <w:bookmarkStart w:id="269" w:name="_Toc303609802"/>
      <w:bookmarkStart w:id="270" w:name="_Toc303674998"/>
      <w:bookmarkStart w:id="271" w:name="_Toc303675432"/>
      <w:bookmarkStart w:id="272" w:name="_Toc303675945"/>
      <w:bookmarkStart w:id="273" w:name="_Toc303293672"/>
      <w:bookmarkStart w:id="274" w:name="_Toc303336907"/>
      <w:bookmarkStart w:id="275" w:name="_Toc303583955"/>
      <w:bookmarkStart w:id="276" w:name="_Toc303609803"/>
      <w:bookmarkStart w:id="277" w:name="_Toc303674999"/>
      <w:bookmarkStart w:id="278" w:name="_Toc303675433"/>
      <w:bookmarkStart w:id="279" w:name="_Toc303675946"/>
      <w:bookmarkStart w:id="280" w:name="_Toc303293673"/>
      <w:bookmarkStart w:id="281" w:name="_Toc303336908"/>
      <w:bookmarkStart w:id="282" w:name="_Toc303583956"/>
      <w:bookmarkStart w:id="283" w:name="_Toc303609804"/>
      <w:bookmarkStart w:id="284" w:name="_Toc303675000"/>
      <w:bookmarkStart w:id="285" w:name="_Toc303675434"/>
      <w:bookmarkStart w:id="286" w:name="_Toc303675947"/>
      <w:bookmarkStart w:id="287" w:name="_Toc303293674"/>
      <w:bookmarkStart w:id="288" w:name="_Toc303336909"/>
      <w:bookmarkStart w:id="289" w:name="_Toc303583957"/>
      <w:bookmarkStart w:id="290" w:name="_Toc303609805"/>
      <w:bookmarkStart w:id="291" w:name="_Toc303675001"/>
      <w:bookmarkStart w:id="292" w:name="_Toc303675435"/>
      <w:bookmarkStart w:id="293" w:name="_Toc303675948"/>
      <w:bookmarkStart w:id="294" w:name="_Toc303293675"/>
      <w:bookmarkStart w:id="295" w:name="_Toc303336910"/>
      <w:bookmarkStart w:id="296" w:name="_Toc303583958"/>
      <w:bookmarkStart w:id="297" w:name="_Toc303609806"/>
      <w:bookmarkStart w:id="298" w:name="_Toc303675002"/>
      <w:bookmarkStart w:id="299" w:name="_Toc303675436"/>
      <w:bookmarkStart w:id="300" w:name="_Toc303675949"/>
      <w:bookmarkStart w:id="301" w:name="_Toc303293676"/>
      <w:bookmarkStart w:id="302" w:name="_Toc303336911"/>
      <w:bookmarkStart w:id="303" w:name="_Toc303583959"/>
      <w:bookmarkStart w:id="304" w:name="_Toc303609807"/>
      <w:bookmarkStart w:id="305" w:name="_Toc303675003"/>
      <w:bookmarkStart w:id="306" w:name="_Toc303675437"/>
      <w:bookmarkStart w:id="307" w:name="_Toc303675950"/>
      <w:bookmarkStart w:id="308" w:name="_Toc303293677"/>
      <w:bookmarkStart w:id="309" w:name="_Toc303336912"/>
      <w:bookmarkStart w:id="310" w:name="_Toc303583960"/>
      <w:bookmarkStart w:id="311" w:name="_Toc303609808"/>
      <w:bookmarkStart w:id="312" w:name="_Toc303675004"/>
      <w:bookmarkStart w:id="313" w:name="_Toc303675438"/>
      <w:bookmarkStart w:id="314" w:name="_Toc303675951"/>
      <w:bookmarkStart w:id="315" w:name="_Toc303293678"/>
      <w:bookmarkStart w:id="316" w:name="_Toc303336913"/>
      <w:bookmarkStart w:id="317" w:name="_Toc303583961"/>
      <w:bookmarkStart w:id="318" w:name="_Toc303609809"/>
      <w:bookmarkStart w:id="319" w:name="_Toc303675005"/>
      <w:bookmarkStart w:id="320" w:name="_Toc303675439"/>
      <w:bookmarkStart w:id="321" w:name="_Toc303675952"/>
      <w:bookmarkStart w:id="322" w:name="_Toc303293679"/>
      <w:bookmarkStart w:id="323" w:name="_Toc303336914"/>
      <w:bookmarkStart w:id="324" w:name="_Toc303583962"/>
      <w:bookmarkStart w:id="325" w:name="_Toc303609810"/>
      <w:bookmarkStart w:id="326" w:name="_Toc303675006"/>
      <w:bookmarkStart w:id="327" w:name="_Toc303675440"/>
      <w:bookmarkStart w:id="328" w:name="_Toc303675953"/>
      <w:bookmarkStart w:id="329" w:name="_Toc303293680"/>
      <w:bookmarkStart w:id="330" w:name="_Toc303336915"/>
      <w:bookmarkStart w:id="331" w:name="_Toc303583963"/>
      <w:bookmarkStart w:id="332" w:name="_Toc303609811"/>
      <w:bookmarkStart w:id="333" w:name="_Toc303675007"/>
      <w:bookmarkStart w:id="334" w:name="_Toc303675441"/>
      <w:bookmarkStart w:id="335" w:name="_Toc303675954"/>
      <w:bookmarkStart w:id="336" w:name="_Toc303293681"/>
      <w:bookmarkStart w:id="337" w:name="_Toc303336916"/>
      <w:bookmarkStart w:id="338" w:name="_Toc303583964"/>
      <w:bookmarkStart w:id="339" w:name="_Toc303609812"/>
      <w:bookmarkStart w:id="340" w:name="_Toc303675008"/>
      <w:bookmarkStart w:id="341" w:name="_Toc303675442"/>
      <w:bookmarkStart w:id="342" w:name="_Toc303675955"/>
      <w:bookmarkStart w:id="343" w:name="_Toc303293682"/>
      <w:bookmarkStart w:id="344" w:name="_Toc303336917"/>
      <w:bookmarkStart w:id="345" w:name="_Toc303583965"/>
      <w:bookmarkStart w:id="346" w:name="_Toc303609813"/>
      <w:bookmarkStart w:id="347" w:name="_Toc303675009"/>
      <w:bookmarkStart w:id="348" w:name="_Toc303675443"/>
      <w:bookmarkStart w:id="349" w:name="_Toc303675956"/>
      <w:bookmarkStart w:id="350" w:name="_Toc303293683"/>
      <w:bookmarkStart w:id="351" w:name="_Toc303336918"/>
      <w:bookmarkStart w:id="352" w:name="_Toc303583966"/>
      <w:bookmarkStart w:id="353" w:name="_Toc303609814"/>
      <w:bookmarkStart w:id="354" w:name="_Toc303675010"/>
      <w:bookmarkStart w:id="355" w:name="_Toc303675444"/>
      <w:bookmarkStart w:id="356" w:name="_Toc303675957"/>
      <w:bookmarkStart w:id="357" w:name="_Toc303293684"/>
      <w:bookmarkStart w:id="358" w:name="_Toc303336919"/>
      <w:bookmarkStart w:id="359" w:name="_Toc303583967"/>
      <w:bookmarkStart w:id="360" w:name="_Toc303609815"/>
      <w:bookmarkStart w:id="361" w:name="_Toc303675011"/>
      <w:bookmarkStart w:id="362" w:name="_Toc303675445"/>
      <w:bookmarkStart w:id="363" w:name="_Toc303675958"/>
      <w:bookmarkStart w:id="364" w:name="_Toc303293685"/>
      <w:bookmarkStart w:id="365" w:name="_Toc303336920"/>
      <w:bookmarkStart w:id="366" w:name="_Toc303583968"/>
      <w:bookmarkStart w:id="367" w:name="_Toc303609816"/>
      <w:bookmarkStart w:id="368" w:name="_Toc303675012"/>
      <w:bookmarkStart w:id="369" w:name="_Toc303675446"/>
      <w:bookmarkStart w:id="370" w:name="_Toc303675959"/>
      <w:bookmarkStart w:id="371" w:name="_Toc303293686"/>
      <w:bookmarkStart w:id="372" w:name="_Toc303336921"/>
      <w:bookmarkStart w:id="373" w:name="_Toc303583969"/>
      <w:bookmarkStart w:id="374" w:name="_Toc303609817"/>
      <w:bookmarkStart w:id="375" w:name="_Toc303675013"/>
      <w:bookmarkStart w:id="376" w:name="_Toc303675447"/>
      <w:bookmarkStart w:id="377" w:name="_Toc303675960"/>
      <w:bookmarkStart w:id="378" w:name="_Toc303293687"/>
      <w:bookmarkStart w:id="379" w:name="_Toc303336922"/>
      <w:bookmarkStart w:id="380" w:name="_Toc303583970"/>
      <w:bookmarkStart w:id="381" w:name="_Toc303609818"/>
      <w:bookmarkStart w:id="382" w:name="_Toc303675014"/>
      <w:bookmarkStart w:id="383" w:name="_Toc303675448"/>
      <w:bookmarkStart w:id="384" w:name="_Toc303675961"/>
      <w:bookmarkStart w:id="385" w:name="_Toc303293688"/>
      <w:bookmarkStart w:id="386" w:name="_Toc303336923"/>
      <w:bookmarkStart w:id="387" w:name="_Toc303583971"/>
      <w:bookmarkStart w:id="388" w:name="_Toc303609819"/>
      <w:bookmarkStart w:id="389" w:name="_Toc303675015"/>
      <w:bookmarkStart w:id="390" w:name="_Toc303675449"/>
      <w:bookmarkStart w:id="391" w:name="_Toc303675962"/>
      <w:bookmarkStart w:id="392" w:name="_Toc303293689"/>
      <w:bookmarkStart w:id="393" w:name="_Toc303336924"/>
      <w:bookmarkStart w:id="394" w:name="_Toc303583972"/>
      <w:bookmarkStart w:id="395" w:name="_Toc303609820"/>
      <w:bookmarkStart w:id="396" w:name="_Toc303675016"/>
      <w:bookmarkStart w:id="397" w:name="_Toc303675450"/>
      <w:bookmarkStart w:id="398" w:name="_Toc303675963"/>
      <w:bookmarkStart w:id="399" w:name="_Toc303293690"/>
      <w:bookmarkStart w:id="400" w:name="_Toc303336925"/>
      <w:bookmarkStart w:id="401" w:name="_Toc303583973"/>
      <w:bookmarkStart w:id="402" w:name="_Toc303609821"/>
      <w:bookmarkStart w:id="403" w:name="_Toc303675017"/>
      <w:bookmarkStart w:id="404" w:name="_Toc303675451"/>
      <w:bookmarkStart w:id="405" w:name="_Toc303675964"/>
      <w:bookmarkStart w:id="406" w:name="_Toc303293691"/>
      <w:bookmarkStart w:id="407" w:name="_Toc303336926"/>
      <w:bookmarkStart w:id="408" w:name="_Toc303583974"/>
      <w:bookmarkStart w:id="409" w:name="_Toc303609822"/>
      <w:bookmarkStart w:id="410" w:name="_Toc303675018"/>
      <w:bookmarkStart w:id="411" w:name="_Toc303675452"/>
      <w:bookmarkStart w:id="412" w:name="_Toc303675965"/>
      <w:bookmarkStart w:id="413" w:name="_Toc303293692"/>
      <w:bookmarkStart w:id="414" w:name="_Toc303336927"/>
      <w:bookmarkStart w:id="415" w:name="_Toc303583975"/>
      <w:bookmarkStart w:id="416" w:name="_Toc303609823"/>
      <w:bookmarkStart w:id="417" w:name="_Toc303675019"/>
      <w:bookmarkStart w:id="418" w:name="_Toc303675453"/>
      <w:bookmarkStart w:id="419" w:name="_Toc303675966"/>
      <w:bookmarkStart w:id="420" w:name="_Toc303293693"/>
      <w:bookmarkStart w:id="421" w:name="_Toc303336928"/>
      <w:bookmarkStart w:id="422" w:name="_Toc303583976"/>
      <w:bookmarkStart w:id="423" w:name="_Toc303609824"/>
      <w:bookmarkStart w:id="424" w:name="_Toc303675020"/>
      <w:bookmarkStart w:id="425" w:name="_Toc303675454"/>
      <w:bookmarkStart w:id="426" w:name="_Toc303675967"/>
      <w:bookmarkStart w:id="427" w:name="_Toc303293694"/>
      <w:bookmarkStart w:id="428" w:name="_Toc303336929"/>
      <w:bookmarkStart w:id="429" w:name="_Toc303583977"/>
      <w:bookmarkStart w:id="430" w:name="_Toc303609825"/>
      <w:bookmarkStart w:id="431" w:name="_Toc303675021"/>
      <w:bookmarkStart w:id="432" w:name="_Toc303675455"/>
      <w:bookmarkStart w:id="433" w:name="_Toc303675968"/>
      <w:bookmarkStart w:id="434" w:name="_Toc303293695"/>
      <w:bookmarkStart w:id="435" w:name="_Toc303336930"/>
      <w:bookmarkStart w:id="436" w:name="_Toc303583978"/>
      <w:bookmarkStart w:id="437" w:name="_Toc303609826"/>
      <w:bookmarkStart w:id="438" w:name="_Toc303675022"/>
      <w:bookmarkStart w:id="439" w:name="_Toc303675456"/>
      <w:bookmarkStart w:id="440" w:name="_Toc303675969"/>
      <w:bookmarkStart w:id="441" w:name="_Toc303293696"/>
      <w:bookmarkStart w:id="442" w:name="_Toc303336931"/>
      <w:bookmarkStart w:id="443" w:name="_Toc303583979"/>
      <w:bookmarkStart w:id="444" w:name="_Toc303609827"/>
      <w:bookmarkStart w:id="445" w:name="_Toc303675023"/>
      <w:bookmarkStart w:id="446" w:name="_Toc303675457"/>
      <w:bookmarkStart w:id="447" w:name="_Toc303675970"/>
      <w:bookmarkStart w:id="448" w:name="_Toc303293697"/>
      <w:bookmarkStart w:id="449" w:name="_Toc303336932"/>
      <w:bookmarkStart w:id="450" w:name="_Toc303583980"/>
      <w:bookmarkStart w:id="451" w:name="_Toc303609828"/>
      <w:bookmarkStart w:id="452" w:name="_Toc303675024"/>
      <w:bookmarkStart w:id="453" w:name="_Toc303675458"/>
      <w:bookmarkStart w:id="454" w:name="_Toc303675971"/>
      <w:bookmarkStart w:id="455" w:name="_Toc303293698"/>
      <w:bookmarkStart w:id="456" w:name="_Toc303336933"/>
      <w:bookmarkStart w:id="457" w:name="_Toc303583981"/>
      <w:bookmarkStart w:id="458" w:name="_Toc303609829"/>
      <w:bookmarkStart w:id="459" w:name="_Toc303675025"/>
      <w:bookmarkStart w:id="460" w:name="_Toc303675459"/>
      <w:bookmarkStart w:id="461" w:name="_Toc303675972"/>
      <w:bookmarkStart w:id="462" w:name="_Toc303293699"/>
      <w:bookmarkStart w:id="463" w:name="_Toc303336934"/>
      <w:bookmarkStart w:id="464" w:name="_Toc303583982"/>
      <w:bookmarkStart w:id="465" w:name="_Toc303609830"/>
      <w:bookmarkStart w:id="466" w:name="_Toc303675026"/>
      <w:bookmarkStart w:id="467" w:name="_Toc303675460"/>
      <w:bookmarkStart w:id="468" w:name="_Toc303675973"/>
      <w:bookmarkStart w:id="469" w:name="_Toc303293700"/>
      <w:bookmarkStart w:id="470" w:name="_Toc303336935"/>
      <w:bookmarkStart w:id="471" w:name="_Toc303583983"/>
      <w:bookmarkStart w:id="472" w:name="_Toc303609831"/>
      <w:bookmarkStart w:id="473" w:name="_Toc303675027"/>
      <w:bookmarkStart w:id="474" w:name="_Toc303675461"/>
      <w:bookmarkStart w:id="475" w:name="_Toc303675974"/>
      <w:bookmarkStart w:id="476" w:name="_Toc303293701"/>
      <w:bookmarkStart w:id="477" w:name="_Toc303336936"/>
      <w:bookmarkStart w:id="478" w:name="_Toc303583984"/>
      <w:bookmarkStart w:id="479" w:name="_Toc303609832"/>
      <w:bookmarkStart w:id="480" w:name="_Toc303675028"/>
      <w:bookmarkStart w:id="481" w:name="_Toc303675462"/>
      <w:bookmarkStart w:id="482" w:name="_Toc303675975"/>
      <w:bookmarkStart w:id="483" w:name="_Toc303293702"/>
      <w:bookmarkStart w:id="484" w:name="_Toc303336937"/>
      <w:bookmarkStart w:id="485" w:name="_Toc303583985"/>
      <w:bookmarkStart w:id="486" w:name="_Toc303609833"/>
      <w:bookmarkStart w:id="487" w:name="_Toc303675029"/>
      <w:bookmarkStart w:id="488" w:name="_Toc303675463"/>
      <w:bookmarkStart w:id="489" w:name="_Toc303675976"/>
      <w:bookmarkStart w:id="490" w:name="_Toc303293703"/>
      <w:bookmarkStart w:id="491" w:name="_Toc303336938"/>
      <w:bookmarkStart w:id="492" w:name="_Toc303583986"/>
      <w:bookmarkStart w:id="493" w:name="_Toc303609834"/>
      <w:bookmarkStart w:id="494" w:name="_Toc303675030"/>
      <w:bookmarkStart w:id="495" w:name="_Toc303675464"/>
      <w:bookmarkStart w:id="496" w:name="_Toc303675977"/>
      <w:bookmarkStart w:id="497" w:name="_Toc303293704"/>
      <w:bookmarkStart w:id="498" w:name="_Toc303336939"/>
      <w:bookmarkStart w:id="499" w:name="_Toc303583987"/>
      <w:bookmarkStart w:id="500" w:name="_Toc303609835"/>
      <w:bookmarkStart w:id="501" w:name="_Toc303675031"/>
      <w:bookmarkStart w:id="502" w:name="_Toc303675465"/>
      <w:bookmarkStart w:id="503" w:name="_Toc303675978"/>
      <w:bookmarkStart w:id="504" w:name="_Toc303293705"/>
      <w:bookmarkStart w:id="505" w:name="_Toc303336940"/>
      <w:bookmarkStart w:id="506" w:name="_Toc303583988"/>
      <w:bookmarkStart w:id="507" w:name="_Toc303609836"/>
      <w:bookmarkStart w:id="508" w:name="_Toc303675032"/>
      <w:bookmarkStart w:id="509" w:name="_Toc303675466"/>
      <w:bookmarkStart w:id="510" w:name="_Toc303675979"/>
      <w:bookmarkStart w:id="511" w:name="_Toc303293706"/>
      <w:bookmarkStart w:id="512" w:name="_Toc303336941"/>
      <w:bookmarkStart w:id="513" w:name="_Toc303583989"/>
      <w:bookmarkStart w:id="514" w:name="_Toc303609837"/>
      <w:bookmarkStart w:id="515" w:name="_Toc303675033"/>
      <w:bookmarkStart w:id="516" w:name="_Toc303675467"/>
      <w:bookmarkStart w:id="517" w:name="_Toc303675980"/>
      <w:bookmarkStart w:id="518" w:name="_Toc303293707"/>
      <w:bookmarkStart w:id="519" w:name="_Toc303336942"/>
      <w:bookmarkStart w:id="520" w:name="_Toc303583990"/>
      <w:bookmarkStart w:id="521" w:name="_Toc303609838"/>
      <w:bookmarkStart w:id="522" w:name="_Toc303675034"/>
      <w:bookmarkStart w:id="523" w:name="_Toc303675468"/>
      <w:bookmarkStart w:id="524" w:name="_Toc303675981"/>
      <w:bookmarkStart w:id="525" w:name="_Toc303293708"/>
      <w:bookmarkStart w:id="526" w:name="_Toc303336943"/>
      <w:bookmarkStart w:id="527" w:name="_Toc303583991"/>
      <w:bookmarkStart w:id="528" w:name="_Toc303609839"/>
      <w:bookmarkStart w:id="529" w:name="_Toc303675035"/>
      <w:bookmarkStart w:id="530" w:name="_Toc303675469"/>
      <w:bookmarkStart w:id="531" w:name="_Toc303675982"/>
      <w:bookmarkStart w:id="532" w:name="_Toc303293709"/>
      <w:bookmarkStart w:id="533" w:name="_Toc303336944"/>
      <w:bookmarkStart w:id="534" w:name="_Toc303583992"/>
      <w:bookmarkStart w:id="535" w:name="_Toc303609840"/>
      <w:bookmarkStart w:id="536" w:name="_Toc303675036"/>
      <w:bookmarkStart w:id="537" w:name="_Toc303675470"/>
      <w:bookmarkStart w:id="538" w:name="_Toc303675983"/>
      <w:bookmarkStart w:id="539" w:name="_Toc303293710"/>
      <w:bookmarkStart w:id="540" w:name="_Toc303336945"/>
      <w:bookmarkStart w:id="541" w:name="_Toc303583993"/>
      <w:bookmarkStart w:id="542" w:name="_Toc303609841"/>
      <w:bookmarkStart w:id="543" w:name="_Toc303675037"/>
      <w:bookmarkStart w:id="544" w:name="_Toc303675471"/>
      <w:bookmarkStart w:id="545" w:name="_Toc303675984"/>
      <w:bookmarkStart w:id="546" w:name="_Toc303293711"/>
      <w:bookmarkStart w:id="547" w:name="_Toc303336946"/>
      <w:bookmarkStart w:id="548" w:name="_Toc303583994"/>
      <w:bookmarkStart w:id="549" w:name="_Toc303609842"/>
      <w:bookmarkStart w:id="550" w:name="_Toc303675038"/>
      <w:bookmarkStart w:id="551" w:name="_Toc303675472"/>
      <w:bookmarkStart w:id="552" w:name="_Toc303675985"/>
      <w:bookmarkStart w:id="553" w:name="_Toc303293712"/>
      <w:bookmarkStart w:id="554" w:name="_Toc303336947"/>
      <w:bookmarkStart w:id="555" w:name="_Toc303583995"/>
      <w:bookmarkStart w:id="556" w:name="_Toc303609843"/>
      <w:bookmarkStart w:id="557" w:name="_Toc303675039"/>
      <w:bookmarkStart w:id="558" w:name="_Toc303675473"/>
      <w:bookmarkStart w:id="559" w:name="_Toc303675986"/>
      <w:bookmarkStart w:id="560" w:name="_Toc303293713"/>
      <w:bookmarkStart w:id="561" w:name="_Toc303336948"/>
      <w:bookmarkStart w:id="562" w:name="_Toc303583996"/>
      <w:bookmarkStart w:id="563" w:name="_Toc303609844"/>
      <w:bookmarkStart w:id="564" w:name="_Toc303675040"/>
      <w:bookmarkStart w:id="565" w:name="_Toc303675474"/>
      <w:bookmarkStart w:id="566" w:name="_Toc303675987"/>
      <w:bookmarkStart w:id="567" w:name="_Toc303293714"/>
      <w:bookmarkStart w:id="568" w:name="_Toc303336949"/>
      <w:bookmarkStart w:id="569" w:name="_Toc303583997"/>
      <w:bookmarkStart w:id="570" w:name="_Toc303609845"/>
      <w:bookmarkStart w:id="571" w:name="_Toc303675041"/>
      <w:bookmarkStart w:id="572" w:name="_Toc303675475"/>
      <w:bookmarkStart w:id="573" w:name="_Toc303675988"/>
      <w:bookmarkStart w:id="574" w:name="_Toc303293715"/>
      <w:bookmarkStart w:id="575" w:name="_Toc303336950"/>
      <w:bookmarkStart w:id="576" w:name="_Toc303583998"/>
      <w:bookmarkStart w:id="577" w:name="_Toc303609846"/>
      <w:bookmarkStart w:id="578" w:name="_Toc303675042"/>
      <w:bookmarkStart w:id="579" w:name="_Toc303675476"/>
      <w:bookmarkStart w:id="580" w:name="_Toc303675989"/>
      <w:bookmarkStart w:id="581" w:name="_Toc303293716"/>
      <w:bookmarkStart w:id="582" w:name="_Toc303336951"/>
      <w:bookmarkStart w:id="583" w:name="_Toc303583999"/>
      <w:bookmarkStart w:id="584" w:name="_Toc303609847"/>
      <w:bookmarkStart w:id="585" w:name="_Toc303675043"/>
      <w:bookmarkStart w:id="586" w:name="_Toc303675477"/>
      <w:bookmarkStart w:id="587" w:name="_Toc303675990"/>
      <w:bookmarkStart w:id="588" w:name="_Toc303293717"/>
      <w:bookmarkStart w:id="589" w:name="_Toc303336952"/>
      <w:bookmarkStart w:id="590" w:name="_Toc303584000"/>
      <w:bookmarkStart w:id="591" w:name="_Toc303609848"/>
      <w:bookmarkStart w:id="592" w:name="_Toc303675044"/>
      <w:bookmarkStart w:id="593" w:name="_Toc303675478"/>
      <w:bookmarkStart w:id="594" w:name="_Toc303675991"/>
      <w:bookmarkStart w:id="595" w:name="_Toc303293718"/>
      <w:bookmarkStart w:id="596" w:name="_Toc303336953"/>
      <w:bookmarkStart w:id="597" w:name="_Toc303584001"/>
      <w:bookmarkStart w:id="598" w:name="_Toc303609849"/>
      <w:bookmarkStart w:id="599" w:name="_Toc303675045"/>
      <w:bookmarkStart w:id="600" w:name="_Toc303675479"/>
      <w:bookmarkStart w:id="601" w:name="_Toc303675992"/>
      <w:bookmarkStart w:id="602" w:name="_Toc303293719"/>
      <w:bookmarkStart w:id="603" w:name="_Toc303336954"/>
      <w:bookmarkStart w:id="604" w:name="_Toc303584002"/>
      <w:bookmarkStart w:id="605" w:name="_Toc303609850"/>
      <w:bookmarkStart w:id="606" w:name="_Toc303675046"/>
      <w:bookmarkStart w:id="607" w:name="_Toc303675480"/>
      <w:bookmarkStart w:id="608" w:name="_Toc303675993"/>
      <w:bookmarkStart w:id="609" w:name="_Toc303293720"/>
      <w:bookmarkStart w:id="610" w:name="_Toc303336955"/>
      <w:bookmarkStart w:id="611" w:name="_Toc303584003"/>
      <w:bookmarkStart w:id="612" w:name="_Toc303609851"/>
      <w:bookmarkStart w:id="613" w:name="_Toc303675047"/>
      <w:bookmarkStart w:id="614" w:name="_Toc303675481"/>
      <w:bookmarkStart w:id="615" w:name="_Toc303675994"/>
      <w:bookmarkStart w:id="616" w:name="_Toc303293721"/>
      <w:bookmarkStart w:id="617" w:name="_Toc303336956"/>
      <w:bookmarkStart w:id="618" w:name="_Toc303584004"/>
      <w:bookmarkStart w:id="619" w:name="_Toc303609852"/>
      <w:bookmarkStart w:id="620" w:name="_Toc303675048"/>
      <w:bookmarkStart w:id="621" w:name="_Toc303675482"/>
      <w:bookmarkStart w:id="622" w:name="_Toc303675995"/>
      <w:bookmarkStart w:id="623" w:name="_Toc303293722"/>
      <w:bookmarkStart w:id="624" w:name="_Toc303336957"/>
      <w:bookmarkStart w:id="625" w:name="_Toc303584005"/>
      <w:bookmarkStart w:id="626" w:name="_Toc303609853"/>
      <w:bookmarkStart w:id="627" w:name="_Toc303675049"/>
      <w:bookmarkStart w:id="628" w:name="_Toc303675483"/>
      <w:bookmarkStart w:id="629" w:name="_Toc303675996"/>
      <w:bookmarkStart w:id="630" w:name="_Toc303293723"/>
      <w:bookmarkStart w:id="631" w:name="_Toc303336958"/>
      <w:bookmarkStart w:id="632" w:name="_Toc303584006"/>
      <w:bookmarkStart w:id="633" w:name="_Toc303609854"/>
      <w:bookmarkStart w:id="634" w:name="_Toc303675050"/>
      <w:bookmarkStart w:id="635" w:name="_Toc303675484"/>
      <w:bookmarkStart w:id="636" w:name="_Toc303675997"/>
      <w:bookmarkStart w:id="637" w:name="_Toc303293724"/>
      <w:bookmarkStart w:id="638" w:name="_Toc303336959"/>
      <w:bookmarkStart w:id="639" w:name="_Toc303584007"/>
      <w:bookmarkStart w:id="640" w:name="_Toc303609855"/>
      <w:bookmarkStart w:id="641" w:name="_Toc303675051"/>
      <w:bookmarkStart w:id="642" w:name="_Toc303675485"/>
      <w:bookmarkStart w:id="643" w:name="_Toc303675998"/>
      <w:bookmarkStart w:id="644" w:name="_Toc303293725"/>
      <w:bookmarkStart w:id="645" w:name="_Toc303336960"/>
      <w:bookmarkStart w:id="646" w:name="_Toc303584008"/>
      <w:bookmarkStart w:id="647" w:name="_Toc303609856"/>
      <w:bookmarkStart w:id="648" w:name="_Toc303675052"/>
      <w:bookmarkStart w:id="649" w:name="_Toc303675486"/>
      <w:bookmarkStart w:id="650" w:name="_Toc303675999"/>
      <w:bookmarkStart w:id="651" w:name="_Toc303293726"/>
      <w:bookmarkStart w:id="652" w:name="_Toc303336961"/>
      <w:bookmarkStart w:id="653" w:name="_Toc303584009"/>
      <w:bookmarkStart w:id="654" w:name="_Toc303609857"/>
      <w:bookmarkStart w:id="655" w:name="_Toc303675053"/>
      <w:bookmarkStart w:id="656" w:name="_Toc303675487"/>
      <w:bookmarkStart w:id="657" w:name="_Toc303676000"/>
      <w:bookmarkStart w:id="658" w:name="_Toc303293727"/>
      <w:bookmarkStart w:id="659" w:name="_Toc303336962"/>
      <w:bookmarkStart w:id="660" w:name="_Toc303584010"/>
      <w:bookmarkStart w:id="661" w:name="_Toc303609858"/>
      <w:bookmarkStart w:id="662" w:name="_Toc303675054"/>
      <w:bookmarkStart w:id="663" w:name="_Toc303675488"/>
      <w:bookmarkStart w:id="664" w:name="_Toc303676001"/>
      <w:bookmarkStart w:id="665" w:name="_Toc303293728"/>
      <w:bookmarkStart w:id="666" w:name="_Toc303336963"/>
      <w:bookmarkStart w:id="667" w:name="_Toc303584011"/>
      <w:bookmarkStart w:id="668" w:name="_Toc303609859"/>
      <w:bookmarkStart w:id="669" w:name="_Toc303675055"/>
      <w:bookmarkStart w:id="670" w:name="_Toc303675489"/>
      <w:bookmarkStart w:id="671" w:name="_Toc303676002"/>
      <w:bookmarkStart w:id="672" w:name="_Toc303293729"/>
      <w:bookmarkStart w:id="673" w:name="_Toc303336964"/>
      <w:bookmarkStart w:id="674" w:name="_Toc303584012"/>
      <w:bookmarkStart w:id="675" w:name="_Toc303609860"/>
      <w:bookmarkStart w:id="676" w:name="_Toc303675056"/>
      <w:bookmarkStart w:id="677" w:name="_Toc303675490"/>
      <w:bookmarkStart w:id="678" w:name="_Toc303676003"/>
      <w:bookmarkStart w:id="679" w:name="_Toc303293730"/>
      <w:bookmarkStart w:id="680" w:name="_Toc303336965"/>
      <w:bookmarkStart w:id="681" w:name="_Toc303584013"/>
      <w:bookmarkStart w:id="682" w:name="_Toc303609861"/>
      <w:bookmarkStart w:id="683" w:name="_Toc303675057"/>
      <w:bookmarkStart w:id="684" w:name="_Toc303675491"/>
      <w:bookmarkStart w:id="685" w:name="_Toc303676004"/>
      <w:bookmarkStart w:id="686" w:name="_Toc303293731"/>
      <w:bookmarkStart w:id="687" w:name="_Toc303336966"/>
      <w:bookmarkStart w:id="688" w:name="_Toc303584014"/>
      <w:bookmarkStart w:id="689" w:name="_Toc303609862"/>
      <w:bookmarkStart w:id="690" w:name="_Toc303675058"/>
      <w:bookmarkStart w:id="691" w:name="_Toc303675492"/>
      <w:bookmarkStart w:id="692" w:name="_Toc303676005"/>
      <w:bookmarkStart w:id="693" w:name="_Toc303293732"/>
      <w:bookmarkStart w:id="694" w:name="_Toc303336967"/>
      <w:bookmarkStart w:id="695" w:name="_Toc303584015"/>
      <w:bookmarkStart w:id="696" w:name="_Toc303609863"/>
      <w:bookmarkStart w:id="697" w:name="_Toc303675059"/>
      <w:bookmarkStart w:id="698" w:name="_Toc303675493"/>
      <w:bookmarkStart w:id="699" w:name="_Toc303676006"/>
      <w:bookmarkStart w:id="700" w:name="_Toc303293733"/>
      <w:bookmarkStart w:id="701" w:name="_Toc303336968"/>
      <w:bookmarkStart w:id="702" w:name="_Toc303584016"/>
      <w:bookmarkStart w:id="703" w:name="_Toc303609864"/>
      <w:bookmarkStart w:id="704" w:name="_Toc303675060"/>
      <w:bookmarkStart w:id="705" w:name="_Toc303675494"/>
      <w:bookmarkStart w:id="706" w:name="_Toc303676007"/>
      <w:bookmarkStart w:id="707" w:name="_Toc303293734"/>
      <w:bookmarkStart w:id="708" w:name="_Toc303336969"/>
      <w:bookmarkStart w:id="709" w:name="_Toc303584017"/>
      <w:bookmarkStart w:id="710" w:name="_Toc303609865"/>
      <w:bookmarkStart w:id="711" w:name="_Toc303675061"/>
      <w:bookmarkStart w:id="712" w:name="_Toc303675495"/>
      <w:bookmarkStart w:id="713" w:name="_Toc303676008"/>
      <w:bookmarkStart w:id="714" w:name="_Toc303293735"/>
      <w:bookmarkStart w:id="715" w:name="_Toc303336970"/>
      <w:bookmarkStart w:id="716" w:name="_Toc303584018"/>
      <w:bookmarkStart w:id="717" w:name="_Toc303609866"/>
      <w:bookmarkStart w:id="718" w:name="_Toc303675062"/>
      <w:bookmarkStart w:id="719" w:name="_Toc303675496"/>
      <w:bookmarkStart w:id="720" w:name="_Toc303676009"/>
      <w:bookmarkStart w:id="721" w:name="_Toc303293736"/>
      <w:bookmarkStart w:id="722" w:name="_Toc303336971"/>
      <w:bookmarkStart w:id="723" w:name="_Toc303584019"/>
      <w:bookmarkStart w:id="724" w:name="_Toc303609867"/>
      <w:bookmarkStart w:id="725" w:name="_Toc303675063"/>
      <w:bookmarkStart w:id="726" w:name="_Toc303675497"/>
      <w:bookmarkStart w:id="727" w:name="_Toc303676010"/>
      <w:bookmarkStart w:id="728" w:name="_Toc303293737"/>
      <w:bookmarkStart w:id="729" w:name="_Toc303336972"/>
      <w:bookmarkStart w:id="730" w:name="_Toc303584020"/>
      <w:bookmarkStart w:id="731" w:name="_Toc303609868"/>
      <w:bookmarkStart w:id="732" w:name="_Toc303675064"/>
      <w:bookmarkStart w:id="733" w:name="_Toc303675498"/>
      <w:bookmarkStart w:id="734" w:name="_Toc303676011"/>
      <w:bookmarkStart w:id="735" w:name="_Toc303293738"/>
      <w:bookmarkStart w:id="736" w:name="_Toc303336973"/>
      <w:bookmarkStart w:id="737" w:name="_Toc303584021"/>
      <w:bookmarkStart w:id="738" w:name="_Toc303609869"/>
      <w:bookmarkStart w:id="739" w:name="_Toc303675065"/>
      <w:bookmarkStart w:id="740" w:name="_Toc303675499"/>
      <w:bookmarkStart w:id="741" w:name="_Toc303676012"/>
      <w:bookmarkStart w:id="742" w:name="_Toc303293739"/>
      <w:bookmarkStart w:id="743" w:name="_Toc303336974"/>
      <w:bookmarkStart w:id="744" w:name="_Toc303584022"/>
      <w:bookmarkStart w:id="745" w:name="_Toc303609870"/>
      <w:bookmarkStart w:id="746" w:name="_Toc303675066"/>
      <w:bookmarkStart w:id="747" w:name="_Toc303675500"/>
      <w:bookmarkStart w:id="748" w:name="_Toc303676013"/>
      <w:bookmarkStart w:id="749" w:name="_Toc303293740"/>
      <w:bookmarkStart w:id="750" w:name="_Toc303336975"/>
      <w:bookmarkStart w:id="751" w:name="_Toc303584023"/>
      <w:bookmarkStart w:id="752" w:name="_Toc303609871"/>
      <w:bookmarkStart w:id="753" w:name="_Toc303675067"/>
      <w:bookmarkStart w:id="754" w:name="_Toc303675501"/>
      <w:bookmarkStart w:id="755" w:name="_Toc303676014"/>
      <w:bookmarkStart w:id="756" w:name="_Toc303293741"/>
      <w:bookmarkStart w:id="757" w:name="_Toc303336976"/>
      <w:bookmarkStart w:id="758" w:name="_Toc303584024"/>
      <w:bookmarkStart w:id="759" w:name="_Toc303609872"/>
      <w:bookmarkStart w:id="760" w:name="_Toc303675068"/>
      <w:bookmarkStart w:id="761" w:name="_Toc303675502"/>
      <w:bookmarkStart w:id="762" w:name="_Toc303676015"/>
      <w:bookmarkStart w:id="763" w:name="_Toc303293742"/>
      <w:bookmarkStart w:id="764" w:name="_Toc303336977"/>
      <w:bookmarkStart w:id="765" w:name="_Toc303584025"/>
      <w:bookmarkStart w:id="766" w:name="_Toc303609873"/>
      <w:bookmarkStart w:id="767" w:name="_Toc303675069"/>
      <w:bookmarkStart w:id="768" w:name="_Toc303675503"/>
      <w:bookmarkStart w:id="769" w:name="_Toc303676016"/>
      <w:bookmarkStart w:id="770" w:name="_Toc303293743"/>
      <w:bookmarkStart w:id="771" w:name="_Toc303336978"/>
      <w:bookmarkStart w:id="772" w:name="_Toc303584026"/>
      <w:bookmarkStart w:id="773" w:name="_Toc303609874"/>
      <w:bookmarkStart w:id="774" w:name="_Toc303675070"/>
      <w:bookmarkStart w:id="775" w:name="_Toc303675504"/>
      <w:bookmarkStart w:id="776" w:name="_Toc303676017"/>
      <w:bookmarkStart w:id="777" w:name="_Toc303293744"/>
      <w:bookmarkStart w:id="778" w:name="_Toc303336979"/>
      <w:bookmarkStart w:id="779" w:name="_Toc303584027"/>
      <w:bookmarkStart w:id="780" w:name="_Toc303609875"/>
      <w:bookmarkStart w:id="781" w:name="_Toc303675071"/>
      <w:bookmarkStart w:id="782" w:name="_Toc303675505"/>
      <w:bookmarkStart w:id="783" w:name="_Toc303676018"/>
      <w:bookmarkStart w:id="784" w:name="_Toc303293745"/>
      <w:bookmarkStart w:id="785" w:name="_Toc303336980"/>
      <w:bookmarkStart w:id="786" w:name="_Toc303584028"/>
      <w:bookmarkStart w:id="787" w:name="_Toc303609876"/>
      <w:bookmarkStart w:id="788" w:name="_Toc303675072"/>
      <w:bookmarkStart w:id="789" w:name="_Toc303675506"/>
      <w:bookmarkStart w:id="790" w:name="_Toc303676019"/>
      <w:bookmarkStart w:id="791" w:name="_Toc303293746"/>
      <w:bookmarkStart w:id="792" w:name="_Toc303336981"/>
      <w:bookmarkStart w:id="793" w:name="_Toc303584029"/>
      <w:bookmarkStart w:id="794" w:name="_Toc303609877"/>
      <w:bookmarkStart w:id="795" w:name="_Toc303675073"/>
      <w:bookmarkStart w:id="796" w:name="_Toc303675507"/>
      <w:bookmarkStart w:id="797" w:name="_Toc303676020"/>
      <w:bookmarkStart w:id="798" w:name="_Toc303293747"/>
      <w:bookmarkStart w:id="799" w:name="_Toc303336982"/>
      <w:bookmarkStart w:id="800" w:name="_Toc303584030"/>
      <w:bookmarkStart w:id="801" w:name="_Toc303609878"/>
      <w:bookmarkStart w:id="802" w:name="_Toc303675074"/>
      <w:bookmarkStart w:id="803" w:name="_Toc303675508"/>
      <w:bookmarkStart w:id="804" w:name="_Toc303676021"/>
      <w:bookmarkStart w:id="805" w:name="_Toc303293748"/>
      <w:bookmarkStart w:id="806" w:name="_Toc303336983"/>
      <w:bookmarkStart w:id="807" w:name="_Toc303584031"/>
      <w:bookmarkStart w:id="808" w:name="_Toc303609879"/>
      <w:bookmarkStart w:id="809" w:name="_Toc303675075"/>
      <w:bookmarkStart w:id="810" w:name="_Toc303675509"/>
      <w:bookmarkStart w:id="811" w:name="_Toc303676022"/>
      <w:bookmarkStart w:id="812" w:name="_Toc303293749"/>
      <w:bookmarkStart w:id="813" w:name="_Toc303336984"/>
      <w:bookmarkStart w:id="814" w:name="_Toc303584032"/>
      <w:bookmarkStart w:id="815" w:name="_Toc303609880"/>
      <w:bookmarkStart w:id="816" w:name="_Toc303675076"/>
      <w:bookmarkStart w:id="817" w:name="_Toc303675510"/>
      <w:bookmarkStart w:id="818" w:name="_Toc303676023"/>
      <w:bookmarkStart w:id="819" w:name="_Toc303293750"/>
      <w:bookmarkStart w:id="820" w:name="_Toc303336985"/>
      <w:bookmarkStart w:id="821" w:name="_Toc303584033"/>
      <w:bookmarkStart w:id="822" w:name="_Toc303609881"/>
      <w:bookmarkStart w:id="823" w:name="_Toc303675077"/>
      <w:bookmarkStart w:id="824" w:name="_Toc303675511"/>
      <w:bookmarkStart w:id="825" w:name="_Toc303676024"/>
      <w:bookmarkStart w:id="826" w:name="_Toc303293751"/>
      <w:bookmarkStart w:id="827" w:name="_Toc303336986"/>
      <w:bookmarkStart w:id="828" w:name="_Toc303584034"/>
      <w:bookmarkStart w:id="829" w:name="_Toc303609882"/>
      <w:bookmarkStart w:id="830" w:name="_Toc303675078"/>
      <w:bookmarkStart w:id="831" w:name="_Toc303675512"/>
      <w:bookmarkStart w:id="832" w:name="_Toc303676025"/>
      <w:bookmarkStart w:id="833" w:name="_Toc303293752"/>
      <w:bookmarkStart w:id="834" w:name="_Toc303336987"/>
      <w:bookmarkStart w:id="835" w:name="_Toc303584035"/>
      <w:bookmarkStart w:id="836" w:name="_Toc303609883"/>
      <w:bookmarkStart w:id="837" w:name="_Toc303675079"/>
      <w:bookmarkStart w:id="838" w:name="_Toc303675513"/>
      <w:bookmarkStart w:id="839" w:name="_Toc303676026"/>
      <w:bookmarkStart w:id="840" w:name="_Toc303293753"/>
      <w:bookmarkStart w:id="841" w:name="_Toc303336988"/>
      <w:bookmarkStart w:id="842" w:name="_Toc303584036"/>
      <w:bookmarkStart w:id="843" w:name="_Toc303609884"/>
      <w:bookmarkStart w:id="844" w:name="_Toc303675080"/>
      <w:bookmarkStart w:id="845" w:name="_Toc303675514"/>
      <w:bookmarkStart w:id="846" w:name="_Toc303676027"/>
      <w:bookmarkStart w:id="847" w:name="_Toc303293754"/>
      <w:bookmarkStart w:id="848" w:name="_Toc303336989"/>
      <w:bookmarkStart w:id="849" w:name="_Toc303584037"/>
      <w:bookmarkStart w:id="850" w:name="_Toc303609885"/>
      <w:bookmarkStart w:id="851" w:name="_Toc303675081"/>
      <w:bookmarkStart w:id="852" w:name="_Toc303675515"/>
      <w:bookmarkStart w:id="853" w:name="_Toc303676028"/>
      <w:bookmarkStart w:id="854" w:name="_Toc303293755"/>
      <w:bookmarkStart w:id="855" w:name="_Toc303336990"/>
      <w:bookmarkStart w:id="856" w:name="_Toc303584038"/>
      <w:bookmarkStart w:id="857" w:name="_Toc303609886"/>
      <w:bookmarkStart w:id="858" w:name="_Toc303675082"/>
      <w:bookmarkStart w:id="859" w:name="_Toc303675516"/>
      <w:bookmarkStart w:id="860" w:name="_Toc303676029"/>
      <w:bookmarkStart w:id="861" w:name="_Toc303293756"/>
      <w:bookmarkStart w:id="862" w:name="_Toc303336991"/>
      <w:bookmarkStart w:id="863" w:name="_Toc303584039"/>
      <w:bookmarkStart w:id="864" w:name="_Toc303609887"/>
      <w:bookmarkStart w:id="865" w:name="_Toc303675083"/>
      <w:bookmarkStart w:id="866" w:name="_Toc303675517"/>
      <w:bookmarkStart w:id="867" w:name="_Toc303676030"/>
      <w:bookmarkStart w:id="868" w:name="_Toc303293757"/>
      <w:bookmarkStart w:id="869" w:name="_Toc303336992"/>
      <w:bookmarkStart w:id="870" w:name="_Toc303584040"/>
      <w:bookmarkStart w:id="871" w:name="_Toc303609888"/>
      <w:bookmarkStart w:id="872" w:name="_Toc303675084"/>
      <w:bookmarkStart w:id="873" w:name="_Toc303675518"/>
      <w:bookmarkStart w:id="874" w:name="_Toc303676031"/>
      <w:bookmarkStart w:id="875" w:name="_Toc303293758"/>
      <w:bookmarkStart w:id="876" w:name="_Toc303336993"/>
      <w:bookmarkStart w:id="877" w:name="_Toc303584041"/>
      <w:bookmarkStart w:id="878" w:name="_Toc303609889"/>
      <w:bookmarkStart w:id="879" w:name="_Toc303675085"/>
      <w:bookmarkStart w:id="880" w:name="_Toc303675519"/>
      <w:bookmarkStart w:id="881" w:name="_Toc303676032"/>
      <w:bookmarkStart w:id="882" w:name="_Toc303293759"/>
      <w:bookmarkStart w:id="883" w:name="_Toc303336994"/>
      <w:bookmarkStart w:id="884" w:name="_Toc303584042"/>
      <w:bookmarkStart w:id="885" w:name="_Toc303609890"/>
      <w:bookmarkStart w:id="886" w:name="_Toc303675086"/>
      <w:bookmarkStart w:id="887" w:name="_Toc303675520"/>
      <w:bookmarkStart w:id="888" w:name="_Toc303676033"/>
      <w:bookmarkStart w:id="889" w:name="_Toc303293760"/>
      <w:bookmarkStart w:id="890" w:name="_Toc303336995"/>
      <w:bookmarkStart w:id="891" w:name="_Toc303584043"/>
      <w:bookmarkStart w:id="892" w:name="_Toc303609891"/>
      <w:bookmarkStart w:id="893" w:name="_Toc303675087"/>
      <w:bookmarkStart w:id="894" w:name="_Toc303675521"/>
      <w:bookmarkStart w:id="895" w:name="_Toc303676034"/>
      <w:bookmarkStart w:id="896" w:name="_Toc303293761"/>
      <w:bookmarkStart w:id="897" w:name="_Toc303336996"/>
      <w:bookmarkStart w:id="898" w:name="_Toc303584044"/>
      <w:bookmarkStart w:id="899" w:name="_Toc303609892"/>
      <w:bookmarkStart w:id="900" w:name="_Toc303675088"/>
      <w:bookmarkStart w:id="901" w:name="_Toc303675522"/>
      <w:bookmarkStart w:id="902" w:name="_Toc303676035"/>
      <w:bookmarkStart w:id="903" w:name="_Toc303293762"/>
      <w:bookmarkStart w:id="904" w:name="_Toc303336997"/>
      <w:bookmarkStart w:id="905" w:name="_Toc303584045"/>
      <w:bookmarkStart w:id="906" w:name="_Toc303609893"/>
      <w:bookmarkStart w:id="907" w:name="_Toc303675089"/>
      <w:bookmarkStart w:id="908" w:name="_Toc303675523"/>
      <w:bookmarkStart w:id="909" w:name="_Toc303676036"/>
      <w:bookmarkStart w:id="910" w:name="_Toc303293763"/>
      <w:bookmarkStart w:id="911" w:name="_Toc303336998"/>
      <w:bookmarkStart w:id="912" w:name="_Toc303584046"/>
      <w:bookmarkStart w:id="913" w:name="_Toc303609894"/>
      <w:bookmarkStart w:id="914" w:name="_Toc303675090"/>
      <w:bookmarkStart w:id="915" w:name="_Toc303675524"/>
      <w:bookmarkStart w:id="916" w:name="_Toc303676037"/>
      <w:bookmarkStart w:id="917" w:name="_Toc303293764"/>
      <w:bookmarkStart w:id="918" w:name="_Toc303336999"/>
      <w:bookmarkStart w:id="919" w:name="_Toc303584047"/>
      <w:bookmarkStart w:id="920" w:name="_Toc303609895"/>
      <w:bookmarkStart w:id="921" w:name="_Toc303675091"/>
      <w:bookmarkStart w:id="922" w:name="_Toc303675525"/>
      <w:bookmarkStart w:id="923" w:name="_Toc303676038"/>
      <w:bookmarkStart w:id="924" w:name="_Toc303293765"/>
      <w:bookmarkStart w:id="925" w:name="_Toc303337000"/>
      <w:bookmarkStart w:id="926" w:name="_Toc303584048"/>
      <w:bookmarkStart w:id="927" w:name="_Toc303609896"/>
      <w:bookmarkStart w:id="928" w:name="_Toc303675092"/>
      <w:bookmarkStart w:id="929" w:name="_Toc303675526"/>
      <w:bookmarkStart w:id="930" w:name="_Toc303676039"/>
      <w:bookmarkStart w:id="931" w:name="_Toc303293766"/>
      <w:bookmarkStart w:id="932" w:name="_Toc303337001"/>
      <w:bookmarkStart w:id="933" w:name="_Toc303584049"/>
      <w:bookmarkStart w:id="934" w:name="_Toc303609897"/>
      <w:bookmarkStart w:id="935" w:name="_Toc303675093"/>
      <w:bookmarkStart w:id="936" w:name="_Toc303675527"/>
      <w:bookmarkStart w:id="937" w:name="_Toc303676040"/>
      <w:bookmarkStart w:id="938" w:name="_Toc303293767"/>
      <w:bookmarkStart w:id="939" w:name="_Toc303337002"/>
      <w:bookmarkStart w:id="940" w:name="_Toc303584050"/>
      <w:bookmarkStart w:id="941" w:name="_Toc303609898"/>
      <w:bookmarkStart w:id="942" w:name="_Toc303675094"/>
      <w:bookmarkStart w:id="943" w:name="_Toc303675528"/>
      <w:bookmarkStart w:id="944" w:name="_Toc303676041"/>
      <w:bookmarkStart w:id="945" w:name="_Toc303293768"/>
      <w:bookmarkStart w:id="946" w:name="_Toc303337003"/>
      <w:bookmarkStart w:id="947" w:name="_Toc303584051"/>
      <w:bookmarkStart w:id="948" w:name="_Toc303609899"/>
      <w:bookmarkStart w:id="949" w:name="_Toc303675095"/>
      <w:bookmarkStart w:id="950" w:name="_Toc303675529"/>
      <w:bookmarkStart w:id="951" w:name="_Toc303676042"/>
      <w:bookmarkStart w:id="952" w:name="_Toc303293769"/>
      <w:bookmarkStart w:id="953" w:name="_Toc303337004"/>
      <w:bookmarkStart w:id="954" w:name="_Toc303584052"/>
      <w:bookmarkStart w:id="955" w:name="_Toc303609900"/>
      <w:bookmarkStart w:id="956" w:name="_Toc303675096"/>
      <w:bookmarkStart w:id="957" w:name="_Toc303675530"/>
      <w:bookmarkStart w:id="958" w:name="_Toc303676043"/>
      <w:bookmarkStart w:id="959" w:name="_Toc303293770"/>
      <w:bookmarkStart w:id="960" w:name="_Toc303337005"/>
      <w:bookmarkStart w:id="961" w:name="_Toc303584053"/>
      <w:bookmarkStart w:id="962" w:name="_Toc303609901"/>
      <w:bookmarkStart w:id="963" w:name="_Toc303675097"/>
      <w:bookmarkStart w:id="964" w:name="_Toc303675531"/>
      <w:bookmarkStart w:id="965" w:name="_Toc303676044"/>
      <w:bookmarkStart w:id="966" w:name="_Toc303293771"/>
      <w:bookmarkStart w:id="967" w:name="_Toc303337006"/>
      <w:bookmarkStart w:id="968" w:name="_Toc303584054"/>
      <w:bookmarkStart w:id="969" w:name="_Toc303609902"/>
      <w:bookmarkStart w:id="970" w:name="_Toc303675098"/>
      <w:bookmarkStart w:id="971" w:name="_Toc303675532"/>
      <w:bookmarkStart w:id="972" w:name="_Toc303676045"/>
      <w:bookmarkStart w:id="973" w:name="_Toc303293772"/>
      <w:bookmarkStart w:id="974" w:name="_Toc303337007"/>
      <w:bookmarkStart w:id="975" w:name="_Toc303584055"/>
      <w:bookmarkStart w:id="976" w:name="_Toc303609903"/>
      <w:bookmarkStart w:id="977" w:name="_Toc303675099"/>
      <w:bookmarkStart w:id="978" w:name="_Toc303675533"/>
      <w:bookmarkStart w:id="979" w:name="_Toc303676046"/>
      <w:bookmarkStart w:id="980" w:name="_Toc303293773"/>
      <w:bookmarkStart w:id="981" w:name="_Toc303337008"/>
      <w:bookmarkStart w:id="982" w:name="_Toc303584056"/>
      <w:bookmarkStart w:id="983" w:name="_Toc303609904"/>
      <w:bookmarkStart w:id="984" w:name="_Toc303675100"/>
      <w:bookmarkStart w:id="985" w:name="_Toc303675534"/>
      <w:bookmarkStart w:id="986" w:name="_Toc303676047"/>
      <w:bookmarkStart w:id="987" w:name="_Toc303293774"/>
      <w:bookmarkStart w:id="988" w:name="_Toc303337009"/>
      <w:bookmarkStart w:id="989" w:name="_Toc303584057"/>
      <w:bookmarkStart w:id="990" w:name="_Toc303609905"/>
      <w:bookmarkStart w:id="991" w:name="_Toc303675101"/>
      <w:bookmarkStart w:id="992" w:name="_Toc303675535"/>
      <w:bookmarkStart w:id="993" w:name="_Toc303676048"/>
      <w:bookmarkStart w:id="994" w:name="_Toc303293775"/>
      <w:bookmarkStart w:id="995" w:name="_Toc303337010"/>
      <w:bookmarkStart w:id="996" w:name="_Toc303584058"/>
      <w:bookmarkStart w:id="997" w:name="_Toc303609906"/>
      <w:bookmarkStart w:id="998" w:name="_Toc303675102"/>
      <w:bookmarkStart w:id="999" w:name="_Toc303675536"/>
      <w:bookmarkStart w:id="1000" w:name="_Toc303676049"/>
      <w:bookmarkStart w:id="1001" w:name="_Toc303293776"/>
      <w:bookmarkStart w:id="1002" w:name="_Toc303337011"/>
      <w:bookmarkStart w:id="1003" w:name="_Toc303584059"/>
      <w:bookmarkStart w:id="1004" w:name="_Toc303609907"/>
      <w:bookmarkStart w:id="1005" w:name="_Toc303675103"/>
      <w:bookmarkStart w:id="1006" w:name="_Toc303675537"/>
      <w:bookmarkStart w:id="1007" w:name="_Toc303676050"/>
      <w:bookmarkStart w:id="1008" w:name="_Toc303293777"/>
      <w:bookmarkStart w:id="1009" w:name="_Toc303337012"/>
      <w:bookmarkStart w:id="1010" w:name="_Toc303584060"/>
      <w:bookmarkStart w:id="1011" w:name="_Toc303609908"/>
      <w:bookmarkStart w:id="1012" w:name="_Toc303675104"/>
      <w:bookmarkStart w:id="1013" w:name="_Toc303675538"/>
      <w:bookmarkStart w:id="1014" w:name="_Toc303676051"/>
      <w:bookmarkStart w:id="1015" w:name="_Toc303293778"/>
      <w:bookmarkStart w:id="1016" w:name="_Toc303337013"/>
      <w:bookmarkStart w:id="1017" w:name="_Toc303584061"/>
      <w:bookmarkStart w:id="1018" w:name="_Toc303609909"/>
      <w:bookmarkStart w:id="1019" w:name="_Toc303675105"/>
      <w:bookmarkStart w:id="1020" w:name="_Toc303675539"/>
      <w:bookmarkStart w:id="1021" w:name="_Toc303676052"/>
      <w:bookmarkStart w:id="1022" w:name="_Toc303293779"/>
      <w:bookmarkStart w:id="1023" w:name="_Toc303337014"/>
      <w:bookmarkStart w:id="1024" w:name="_Toc303584062"/>
      <w:bookmarkStart w:id="1025" w:name="_Toc303609910"/>
      <w:bookmarkStart w:id="1026" w:name="_Toc303675106"/>
      <w:bookmarkStart w:id="1027" w:name="_Toc303675540"/>
      <w:bookmarkStart w:id="1028" w:name="_Toc303676053"/>
      <w:bookmarkStart w:id="1029" w:name="_Toc303293780"/>
      <w:bookmarkStart w:id="1030" w:name="_Toc303337015"/>
      <w:bookmarkStart w:id="1031" w:name="_Toc303584063"/>
      <w:bookmarkStart w:id="1032" w:name="_Toc303609911"/>
      <w:bookmarkStart w:id="1033" w:name="_Toc303675107"/>
      <w:bookmarkStart w:id="1034" w:name="_Toc303675541"/>
      <w:bookmarkStart w:id="1035" w:name="_Toc303676054"/>
      <w:bookmarkStart w:id="1036" w:name="_Toc303293781"/>
      <w:bookmarkStart w:id="1037" w:name="_Toc303337016"/>
      <w:bookmarkStart w:id="1038" w:name="_Toc303584064"/>
      <w:bookmarkStart w:id="1039" w:name="_Toc303609912"/>
      <w:bookmarkStart w:id="1040" w:name="_Toc303675108"/>
      <w:bookmarkStart w:id="1041" w:name="_Toc303675542"/>
      <w:bookmarkStart w:id="1042" w:name="_Toc303676055"/>
      <w:bookmarkStart w:id="1043" w:name="_Toc303293782"/>
      <w:bookmarkStart w:id="1044" w:name="_Toc303337017"/>
      <w:bookmarkStart w:id="1045" w:name="_Toc303584065"/>
      <w:bookmarkStart w:id="1046" w:name="_Toc303609913"/>
      <w:bookmarkStart w:id="1047" w:name="_Toc303675109"/>
      <w:bookmarkStart w:id="1048" w:name="_Toc303675543"/>
      <w:bookmarkStart w:id="1049" w:name="_Toc303676056"/>
      <w:bookmarkStart w:id="1050" w:name="_Toc303293783"/>
      <w:bookmarkStart w:id="1051" w:name="_Toc303337018"/>
      <w:bookmarkStart w:id="1052" w:name="_Toc303584066"/>
      <w:bookmarkStart w:id="1053" w:name="_Toc303609914"/>
      <w:bookmarkStart w:id="1054" w:name="_Toc303675110"/>
      <w:bookmarkStart w:id="1055" w:name="_Toc303675544"/>
      <w:bookmarkStart w:id="1056" w:name="_Toc303676057"/>
      <w:bookmarkStart w:id="1057" w:name="_Toc303293784"/>
      <w:bookmarkStart w:id="1058" w:name="_Toc303337019"/>
      <w:bookmarkStart w:id="1059" w:name="_Toc303584067"/>
      <w:bookmarkStart w:id="1060" w:name="_Toc303609915"/>
      <w:bookmarkStart w:id="1061" w:name="_Toc303675111"/>
      <w:bookmarkStart w:id="1062" w:name="_Toc303675545"/>
      <w:bookmarkStart w:id="1063" w:name="_Toc303676058"/>
      <w:bookmarkStart w:id="1064" w:name="_Toc303293785"/>
      <w:bookmarkStart w:id="1065" w:name="_Toc303337020"/>
      <w:bookmarkStart w:id="1066" w:name="_Toc303584068"/>
      <w:bookmarkStart w:id="1067" w:name="_Toc303609916"/>
      <w:bookmarkStart w:id="1068" w:name="_Toc303675112"/>
      <w:bookmarkStart w:id="1069" w:name="_Toc303675546"/>
      <w:bookmarkStart w:id="1070" w:name="_Toc303676059"/>
      <w:bookmarkStart w:id="1071" w:name="_Toc303293786"/>
      <w:bookmarkStart w:id="1072" w:name="_Toc303337021"/>
      <w:bookmarkStart w:id="1073" w:name="_Toc303584069"/>
      <w:bookmarkStart w:id="1074" w:name="_Toc303609917"/>
      <w:bookmarkStart w:id="1075" w:name="_Toc303675113"/>
      <w:bookmarkStart w:id="1076" w:name="_Toc303675547"/>
      <w:bookmarkStart w:id="1077" w:name="_Toc303676060"/>
      <w:bookmarkStart w:id="1078" w:name="_Toc303293787"/>
      <w:bookmarkStart w:id="1079" w:name="_Toc303337022"/>
      <w:bookmarkStart w:id="1080" w:name="_Toc303584070"/>
      <w:bookmarkStart w:id="1081" w:name="_Toc303609918"/>
      <w:bookmarkStart w:id="1082" w:name="_Toc303675114"/>
      <w:bookmarkStart w:id="1083" w:name="_Toc303675548"/>
      <w:bookmarkStart w:id="1084" w:name="_Toc303676061"/>
      <w:bookmarkStart w:id="1085" w:name="_Toc303293788"/>
      <w:bookmarkStart w:id="1086" w:name="_Toc303337023"/>
      <w:bookmarkStart w:id="1087" w:name="_Toc303584071"/>
      <w:bookmarkStart w:id="1088" w:name="_Toc303609919"/>
      <w:bookmarkStart w:id="1089" w:name="_Toc303675115"/>
      <w:bookmarkStart w:id="1090" w:name="_Toc303675549"/>
      <w:bookmarkStart w:id="1091" w:name="_Toc303676062"/>
      <w:bookmarkStart w:id="1092" w:name="_Toc303293789"/>
      <w:bookmarkStart w:id="1093" w:name="_Toc303337024"/>
      <w:bookmarkStart w:id="1094" w:name="_Toc303584072"/>
      <w:bookmarkStart w:id="1095" w:name="_Toc303609920"/>
      <w:bookmarkStart w:id="1096" w:name="_Toc303675116"/>
      <w:bookmarkStart w:id="1097" w:name="_Toc303675550"/>
      <w:bookmarkStart w:id="1098" w:name="_Toc303676063"/>
      <w:bookmarkStart w:id="1099" w:name="_Toc303293790"/>
      <w:bookmarkStart w:id="1100" w:name="_Toc303337025"/>
      <w:bookmarkStart w:id="1101" w:name="_Toc303584073"/>
      <w:bookmarkStart w:id="1102" w:name="_Toc303609921"/>
      <w:bookmarkStart w:id="1103" w:name="_Toc303675117"/>
      <w:bookmarkStart w:id="1104" w:name="_Toc303675551"/>
      <w:bookmarkStart w:id="1105" w:name="_Toc303676064"/>
      <w:bookmarkStart w:id="1106" w:name="_Toc303293791"/>
      <w:bookmarkStart w:id="1107" w:name="_Toc303337026"/>
      <w:bookmarkStart w:id="1108" w:name="_Toc303584074"/>
      <w:bookmarkStart w:id="1109" w:name="_Toc303609922"/>
      <w:bookmarkStart w:id="1110" w:name="_Toc303675118"/>
      <w:bookmarkStart w:id="1111" w:name="_Toc303675552"/>
      <w:bookmarkStart w:id="1112" w:name="_Toc303676065"/>
      <w:bookmarkStart w:id="1113" w:name="_Toc303293792"/>
      <w:bookmarkStart w:id="1114" w:name="_Toc303337027"/>
      <w:bookmarkStart w:id="1115" w:name="_Toc303584075"/>
      <w:bookmarkStart w:id="1116" w:name="_Toc303609923"/>
      <w:bookmarkStart w:id="1117" w:name="_Toc303675119"/>
      <w:bookmarkStart w:id="1118" w:name="_Toc303675553"/>
      <w:bookmarkStart w:id="1119" w:name="_Toc303676066"/>
      <w:bookmarkStart w:id="1120" w:name="_Toc303293793"/>
      <w:bookmarkStart w:id="1121" w:name="_Toc303337028"/>
      <w:bookmarkStart w:id="1122" w:name="_Toc303584076"/>
      <w:bookmarkStart w:id="1123" w:name="_Toc303609924"/>
      <w:bookmarkStart w:id="1124" w:name="_Toc303675120"/>
      <w:bookmarkStart w:id="1125" w:name="_Toc303675554"/>
      <w:bookmarkStart w:id="1126" w:name="_Toc303676067"/>
      <w:bookmarkStart w:id="1127" w:name="_Toc303293794"/>
      <w:bookmarkStart w:id="1128" w:name="_Toc303337029"/>
      <w:bookmarkStart w:id="1129" w:name="_Toc303584077"/>
      <w:bookmarkStart w:id="1130" w:name="_Toc303609925"/>
      <w:bookmarkStart w:id="1131" w:name="_Toc303675121"/>
      <w:bookmarkStart w:id="1132" w:name="_Toc303675555"/>
      <w:bookmarkStart w:id="1133" w:name="_Toc303676068"/>
      <w:bookmarkStart w:id="1134" w:name="_Toc303293795"/>
      <w:bookmarkStart w:id="1135" w:name="_Toc303337030"/>
      <w:bookmarkStart w:id="1136" w:name="_Toc303584078"/>
      <w:bookmarkStart w:id="1137" w:name="_Toc303609926"/>
      <w:bookmarkStart w:id="1138" w:name="_Toc303675122"/>
      <w:bookmarkStart w:id="1139" w:name="_Toc303675556"/>
      <w:bookmarkStart w:id="1140" w:name="_Toc303676069"/>
      <w:bookmarkStart w:id="1141" w:name="_Toc303293796"/>
      <w:bookmarkStart w:id="1142" w:name="_Toc303337031"/>
      <w:bookmarkStart w:id="1143" w:name="_Toc303584079"/>
      <w:bookmarkStart w:id="1144" w:name="_Toc303609927"/>
      <w:bookmarkStart w:id="1145" w:name="_Toc303675123"/>
      <w:bookmarkStart w:id="1146" w:name="_Toc303675557"/>
      <w:bookmarkStart w:id="1147" w:name="_Toc303676070"/>
      <w:bookmarkStart w:id="1148" w:name="_Toc303293797"/>
      <w:bookmarkStart w:id="1149" w:name="_Toc303337032"/>
      <w:bookmarkStart w:id="1150" w:name="_Toc303584080"/>
      <w:bookmarkStart w:id="1151" w:name="_Toc303609928"/>
      <w:bookmarkStart w:id="1152" w:name="_Toc303675124"/>
      <w:bookmarkStart w:id="1153" w:name="_Toc303675558"/>
      <w:bookmarkStart w:id="1154" w:name="_Toc303676071"/>
      <w:bookmarkStart w:id="1155" w:name="_Toc303293798"/>
      <w:bookmarkStart w:id="1156" w:name="_Toc303337033"/>
      <w:bookmarkStart w:id="1157" w:name="_Toc303584081"/>
      <w:bookmarkStart w:id="1158" w:name="_Toc303609929"/>
      <w:bookmarkStart w:id="1159" w:name="_Toc303675125"/>
      <w:bookmarkStart w:id="1160" w:name="_Toc303675559"/>
      <w:bookmarkStart w:id="1161" w:name="_Toc303676072"/>
      <w:bookmarkStart w:id="1162" w:name="_Toc303293799"/>
      <w:bookmarkStart w:id="1163" w:name="_Toc303337034"/>
      <w:bookmarkStart w:id="1164" w:name="_Toc303584082"/>
      <w:bookmarkStart w:id="1165" w:name="_Toc303609930"/>
      <w:bookmarkStart w:id="1166" w:name="_Toc303675126"/>
      <w:bookmarkStart w:id="1167" w:name="_Toc303675560"/>
      <w:bookmarkStart w:id="1168" w:name="_Toc303676073"/>
      <w:bookmarkStart w:id="1169" w:name="_Toc303293800"/>
      <w:bookmarkStart w:id="1170" w:name="_Toc303337035"/>
      <w:bookmarkStart w:id="1171" w:name="_Toc303584083"/>
      <w:bookmarkStart w:id="1172" w:name="_Toc303609931"/>
      <w:bookmarkStart w:id="1173" w:name="_Toc303675127"/>
      <w:bookmarkStart w:id="1174" w:name="_Toc303675561"/>
      <w:bookmarkStart w:id="1175" w:name="_Toc303676074"/>
      <w:bookmarkStart w:id="1176" w:name="_Toc303293801"/>
      <w:bookmarkStart w:id="1177" w:name="_Toc303337036"/>
      <w:bookmarkStart w:id="1178" w:name="_Toc303584084"/>
      <w:bookmarkStart w:id="1179" w:name="_Toc303609932"/>
      <w:bookmarkStart w:id="1180" w:name="_Toc303675128"/>
      <w:bookmarkStart w:id="1181" w:name="_Toc303675562"/>
      <w:bookmarkStart w:id="1182" w:name="_Toc303676075"/>
      <w:bookmarkStart w:id="1183" w:name="_Toc303293802"/>
      <w:bookmarkStart w:id="1184" w:name="_Toc303337037"/>
      <w:bookmarkStart w:id="1185" w:name="_Toc303584085"/>
      <w:bookmarkStart w:id="1186" w:name="_Toc303609933"/>
      <w:bookmarkStart w:id="1187" w:name="_Toc303675129"/>
      <w:bookmarkStart w:id="1188" w:name="_Toc303675563"/>
      <w:bookmarkStart w:id="1189" w:name="_Toc303676076"/>
      <w:bookmarkStart w:id="1190" w:name="_Toc303293803"/>
      <w:bookmarkStart w:id="1191" w:name="_Toc303337038"/>
      <w:bookmarkStart w:id="1192" w:name="_Toc303584086"/>
      <w:bookmarkStart w:id="1193" w:name="_Toc303609934"/>
      <w:bookmarkStart w:id="1194" w:name="_Toc303675130"/>
      <w:bookmarkStart w:id="1195" w:name="_Toc303675564"/>
      <w:bookmarkStart w:id="1196" w:name="_Toc303676077"/>
      <w:bookmarkStart w:id="1197" w:name="_Toc303293804"/>
      <w:bookmarkStart w:id="1198" w:name="_Toc303337039"/>
      <w:bookmarkStart w:id="1199" w:name="_Toc303584087"/>
      <w:bookmarkStart w:id="1200" w:name="_Toc303609935"/>
      <w:bookmarkStart w:id="1201" w:name="_Toc303675131"/>
      <w:bookmarkStart w:id="1202" w:name="_Toc303675565"/>
      <w:bookmarkStart w:id="1203" w:name="_Toc303676078"/>
      <w:bookmarkStart w:id="1204" w:name="_Toc303293805"/>
      <w:bookmarkStart w:id="1205" w:name="_Toc303337040"/>
      <w:bookmarkStart w:id="1206" w:name="_Toc303584088"/>
      <w:bookmarkStart w:id="1207" w:name="_Toc303609936"/>
      <w:bookmarkStart w:id="1208" w:name="_Toc303675132"/>
      <w:bookmarkStart w:id="1209" w:name="_Toc303675566"/>
      <w:bookmarkStart w:id="1210" w:name="_Toc303676079"/>
      <w:bookmarkStart w:id="1211" w:name="_Toc303293806"/>
      <w:bookmarkStart w:id="1212" w:name="_Toc303337041"/>
      <w:bookmarkStart w:id="1213" w:name="_Toc303584089"/>
      <w:bookmarkStart w:id="1214" w:name="_Toc303609937"/>
      <w:bookmarkStart w:id="1215" w:name="_Toc303675133"/>
      <w:bookmarkStart w:id="1216" w:name="_Toc303675567"/>
      <w:bookmarkStart w:id="1217" w:name="_Toc303676080"/>
      <w:bookmarkStart w:id="1218" w:name="_Toc303293807"/>
      <w:bookmarkStart w:id="1219" w:name="_Toc303337042"/>
      <w:bookmarkStart w:id="1220" w:name="_Toc303584090"/>
      <w:bookmarkStart w:id="1221" w:name="_Toc303609938"/>
      <w:bookmarkStart w:id="1222" w:name="_Toc303675134"/>
      <w:bookmarkStart w:id="1223" w:name="_Toc303675568"/>
      <w:bookmarkStart w:id="1224" w:name="_Toc303676081"/>
      <w:bookmarkStart w:id="1225" w:name="_Toc303293808"/>
      <w:bookmarkStart w:id="1226" w:name="_Toc303337043"/>
      <w:bookmarkStart w:id="1227" w:name="_Toc303584091"/>
      <w:bookmarkStart w:id="1228" w:name="_Toc303609939"/>
      <w:bookmarkStart w:id="1229" w:name="_Toc303675135"/>
      <w:bookmarkStart w:id="1230" w:name="_Toc303675569"/>
      <w:bookmarkStart w:id="1231" w:name="_Toc303676082"/>
      <w:bookmarkStart w:id="1232" w:name="_Toc303293809"/>
      <w:bookmarkStart w:id="1233" w:name="_Toc303337044"/>
      <w:bookmarkStart w:id="1234" w:name="_Toc303584092"/>
      <w:bookmarkStart w:id="1235" w:name="_Toc303609940"/>
      <w:bookmarkStart w:id="1236" w:name="_Toc303675136"/>
      <w:bookmarkStart w:id="1237" w:name="_Toc303675570"/>
      <w:bookmarkStart w:id="1238" w:name="_Toc303676083"/>
      <w:bookmarkStart w:id="1239" w:name="_Toc303293810"/>
      <w:bookmarkStart w:id="1240" w:name="_Toc303337045"/>
      <w:bookmarkStart w:id="1241" w:name="_Toc303584093"/>
      <w:bookmarkStart w:id="1242" w:name="_Toc303609941"/>
      <w:bookmarkStart w:id="1243" w:name="_Toc303675137"/>
      <w:bookmarkStart w:id="1244" w:name="_Toc303675571"/>
      <w:bookmarkStart w:id="1245" w:name="_Toc303676084"/>
      <w:bookmarkStart w:id="1246" w:name="_Toc303293811"/>
      <w:bookmarkStart w:id="1247" w:name="_Toc303337046"/>
      <w:bookmarkStart w:id="1248" w:name="_Toc303584094"/>
      <w:bookmarkStart w:id="1249" w:name="_Toc303609942"/>
      <w:bookmarkStart w:id="1250" w:name="_Toc303675138"/>
      <w:bookmarkStart w:id="1251" w:name="_Toc303675572"/>
      <w:bookmarkStart w:id="1252" w:name="_Toc303676085"/>
      <w:bookmarkStart w:id="1253" w:name="_Toc303293812"/>
      <w:bookmarkStart w:id="1254" w:name="_Toc303337047"/>
      <w:bookmarkStart w:id="1255" w:name="_Toc303584095"/>
      <w:bookmarkStart w:id="1256" w:name="_Toc303609943"/>
      <w:bookmarkStart w:id="1257" w:name="_Toc303675139"/>
      <w:bookmarkStart w:id="1258" w:name="_Toc303675573"/>
      <w:bookmarkStart w:id="1259" w:name="_Toc303676086"/>
      <w:bookmarkStart w:id="1260" w:name="_Toc303293813"/>
      <w:bookmarkStart w:id="1261" w:name="_Toc303337048"/>
      <w:bookmarkStart w:id="1262" w:name="_Toc303584096"/>
      <w:bookmarkStart w:id="1263" w:name="_Toc303609944"/>
      <w:bookmarkStart w:id="1264" w:name="_Toc303675140"/>
      <w:bookmarkStart w:id="1265" w:name="_Toc303675574"/>
      <w:bookmarkStart w:id="1266" w:name="_Toc303676087"/>
      <w:bookmarkStart w:id="1267" w:name="_Toc303293814"/>
      <w:bookmarkStart w:id="1268" w:name="_Toc303337049"/>
      <w:bookmarkStart w:id="1269" w:name="_Toc303584097"/>
      <w:bookmarkStart w:id="1270" w:name="_Toc303609945"/>
      <w:bookmarkStart w:id="1271" w:name="_Toc303675141"/>
      <w:bookmarkStart w:id="1272" w:name="_Toc303675575"/>
      <w:bookmarkStart w:id="1273" w:name="_Toc303676088"/>
      <w:bookmarkStart w:id="1274" w:name="_Toc303293815"/>
      <w:bookmarkStart w:id="1275" w:name="_Toc303337050"/>
      <w:bookmarkStart w:id="1276" w:name="_Toc303584098"/>
      <w:bookmarkStart w:id="1277" w:name="_Toc303609946"/>
      <w:bookmarkStart w:id="1278" w:name="_Toc303675142"/>
      <w:bookmarkStart w:id="1279" w:name="_Toc303675576"/>
      <w:bookmarkStart w:id="1280" w:name="_Toc303676089"/>
      <w:bookmarkStart w:id="1281" w:name="_Toc303293816"/>
      <w:bookmarkStart w:id="1282" w:name="_Toc303337051"/>
      <w:bookmarkStart w:id="1283" w:name="_Toc303584099"/>
      <w:bookmarkStart w:id="1284" w:name="_Toc303609947"/>
      <w:bookmarkStart w:id="1285" w:name="_Toc303675143"/>
      <w:bookmarkStart w:id="1286" w:name="_Toc303675577"/>
      <w:bookmarkStart w:id="1287" w:name="_Toc303676090"/>
      <w:bookmarkStart w:id="1288" w:name="_Toc303293817"/>
      <w:bookmarkStart w:id="1289" w:name="_Toc303337052"/>
      <w:bookmarkStart w:id="1290" w:name="_Toc303584100"/>
      <w:bookmarkStart w:id="1291" w:name="_Toc303609948"/>
      <w:bookmarkStart w:id="1292" w:name="_Toc303675144"/>
      <w:bookmarkStart w:id="1293" w:name="_Toc303675578"/>
      <w:bookmarkStart w:id="1294" w:name="_Toc303676091"/>
      <w:bookmarkStart w:id="1295" w:name="_Toc303293818"/>
      <w:bookmarkStart w:id="1296" w:name="_Toc303337053"/>
      <w:bookmarkStart w:id="1297" w:name="_Toc303584101"/>
      <w:bookmarkStart w:id="1298" w:name="_Toc303609949"/>
      <w:bookmarkStart w:id="1299" w:name="_Toc303675145"/>
      <w:bookmarkStart w:id="1300" w:name="_Toc303675579"/>
      <w:bookmarkStart w:id="1301" w:name="_Toc303676092"/>
      <w:bookmarkStart w:id="1302" w:name="_Toc303293819"/>
      <w:bookmarkStart w:id="1303" w:name="_Toc303337054"/>
      <w:bookmarkStart w:id="1304" w:name="_Toc303584102"/>
      <w:bookmarkStart w:id="1305" w:name="_Toc303609950"/>
      <w:bookmarkStart w:id="1306" w:name="_Toc303675146"/>
      <w:bookmarkStart w:id="1307" w:name="_Toc303675580"/>
      <w:bookmarkStart w:id="1308" w:name="_Toc303676093"/>
      <w:bookmarkStart w:id="1309" w:name="_Toc303293820"/>
      <w:bookmarkStart w:id="1310" w:name="_Toc303337055"/>
      <w:bookmarkStart w:id="1311" w:name="_Toc303584103"/>
      <w:bookmarkStart w:id="1312" w:name="_Toc303609951"/>
      <w:bookmarkStart w:id="1313" w:name="_Toc303675147"/>
      <w:bookmarkStart w:id="1314" w:name="_Toc303675581"/>
      <w:bookmarkStart w:id="1315" w:name="_Toc303676094"/>
      <w:bookmarkStart w:id="1316" w:name="_Toc303293821"/>
      <w:bookmarkStart w:id="1317" w:name="_Toc303337056"/>
      <w:bookmarkStart w:id="1318" w:name="_Toc303584104"/>
      <w:bookmarkStart w:id="1319" w:name="_Toc303609952"/>
      <w:bookmarkStart w:id="1320" w:name="_Toc303675148"/>
      <w:bookmarkStart w:id="1321" w:name="_Toc303675582"/>
      <w:bookmarkStart w:id="1322" w:name="_Toc303676095"/>
      <w:bookmarkStart w:id="1323" w:name="_Toc303293822"/>
      <w:bookmarkStart w:id="1324" w:name="_Toc303337057"/>
      <w:bookmarkStart w:id="1325" w:name="_Toc303584105"/>
      <w:bookmarkStart w:id="1326" w:name="_Toc303609953"/>
      <w:bookmarkStart w:id="1327" w:name="_Toc303675149"/>
      <w:bookmarkStart w:id="1328" w:name="_Toc303675583"/>
      <w:bookmarkStart w:id="1329" w:name="_Toc303676096"/>
      <w:bookmarkStart w:id="1330" w:name="_Toc303293823"/>
      <w:bookmarkStart w:id="1331" w:name="_Toc303337058"/>
      <w:bookmarkStart w:id="1332" w:name="_Toc303584106"/>
      <w:bookmarkStart w:id="1333" w:name="_Toc303609954"/>
      <w:bookmarkStart w:id="1334" w:name="_Toc303675150"/>
      <w:bookmarkStart w:id="1335" w:name="_Toc303675584"/>
      <w:bookmarkStart w:id="1336" w:name="_Toc303676097"/>
      <w:bookmarkStart w:id="1337" w:name="_Toc303293824"/>
      <w:bookmarkStart w:id="1338" w:name="_Toc303337059"/>
      <w:bookmarkStart w:id="1339" w:name="_Toc303584107"/>
      <w:bookmarkStart w:id="1340" w:name="_Toc303609955"/>
      <w:bookmarkStart w:id="1341" w:name="_Toc303675151"/>
      <w:bookmarkStart w:id="1342" w:name="_Toc303675585"/>
      <w:bookmarkStart w:id="1343" w:name="_Toc303676098"/>
      <w:bookmarkStart w:id="1344" w:name="_Toc303293825"/>
      <w:bookmarkStart w:id="1345" w:name="_Toc303337060"/>
      <w:bookmarkStart w:id="1346" w:name="_Toc303584108"/>
      <w:bookmarkStart w:id="1347" w:name="_Toc303609956"/>
      <w:bookmarkStart w:id="1348" w:name="_Toc303675152"/>
      <w:bookmarkStart w:id="1349" w:name="_Toc303675586"/>
      <w:bookmarkStart w:id="1350" w:name="_Toc303676099"/>
      <w:bookmarkStart w:id="1351" w:name="_Toc303293826"/>
      <w:bookmarkStart w:id="1352" w:name="_Toc303337061"/>
      <w:bookmarkStart w:id="1353" w:name="_Toc303584109"/>
      <w:bookmarkStart w:id="1354" w:name="_Toc303609957"/>
      <w:bookmarkStart w:id="1355" w:name="_Toc303675153"/>
      <w:bookmarkStart w:id="1356" w:name="_Toc303675587"/>
      <w:bookmarkStart w:id="1357" w:name="_Toc303676100"/>
      <w:bookmarkStart w:id="1358" w:name="_Toc303293827"/>
      <w:bookmarkStart w:id="1359" w:name="_Toc303337062"/>
      <w:bookmarkStart w:id="1360" w:name="_Toc303584110"/>
      <w:bookmarkStart w:id="1361" w:name="_Toc303609958"/>
      <w:bookmarkStart w:id="1362" w:name="_Toc303675154"/>
      <w:bookmarkStart w:id="1363" w:name="_Toc303675588"/>
      <w:bookmarkStart w:id="1364" w:name="_Toc303676101"/>
      <w:bookmarkStart w:id="1365" w:name="_Toc303293828"/>
      <w:bookmarkStart w:id="1366" w:name="_Toc303337063"/>
      <w:bookmarkStart w:id="1367" w:name="_Toc303584111"/>
      <w:bookmarkStart w:id="1368" w:name="_Toc303609959"/>
      <w:bookmarkStart w:id="1369" w:name="_Toc303675155"/>
      <w:bookmarkStart w:id="1370" w:name="_Toc303675589"/>
      <w:bookmarkStart w:id="1371" w:name="_Toc303676102"/>
      <w:bookmarkStart w:id="1372" w:name="_Toc303293829"/>
      <w:bookmarkStart w:id="1373" w:name="_Toc303337064"/>
      <w:bookmarkStart w:id="1374" w:name="_Toc303584112"/>
      <w:bookmarkStart w:id="1375" w:name="_Toc303609960"/>
      <w:bookmarkStart w:id="1376" w:name="_Toc303675156"/>
      <w:bookmarkStart w:id="1377" w:name="_Toc303675590"/>
      <w:bookmarkStart w:id="1378" w:name="_Toc303676103"/>
      <w:bookmarkStart w:id="1379" w:name="_Toc303293830"/>
      <w:bookmarkStart w:id="1380" w:name="_Toc303337065"/>
      <w:bookmarkStart w:id="1381" w:name="_Toc303584113"/>
      <w:bookmarkStart w:id="1382" w:name="_Toc303609961"/>
      <w:bookmarkStart w:id="1383" w:name="_Toc303675157"/>
      <w:bookmarkStart w:id="1384" w:name="_Toc303675591"/>
      <w:bookmarkStart w:id="1385" w:name="_Toc303676104"/>
      <w:bookmarkStart w:id="1386" w:name="_Toc303293831"/>
      <w:bookmarkStart w:id="1387" w:name="_Toc303337066"/>
      <w:bookmarkStart w:id="1388" w:name="_Toc303584114"/>
      <w:bookmarkStart w:id="1389" w:name="_Toc303609962"/>
      <w:bookmarkStart w:id="1390" w:name="_Toc303675158"/>
      <w:bookmarkStart w:id="1391" w:name="_Toc303675592"/>
      <w:bookmarkStart w:id="1392" w:name="_Toc303676105"/>
      <w:bookmarkStart w:id="1393" w:name="_Toc303293832"/>
      <w:bookmarkStart w:id="1394" w:name="_Toc303337067"/>
      <w:bookmarkStart w:id="1395" w:name="_Toc303584115"/>
      <w:bookmarkStart w:id="1396" w:name="_Toc303609963"/>
      <w:bookmarkStart w:id="1397" w:name="_Toc303675159"/>
      <w:bookmarkStart w:id="1398" w:name="_Toc303675593"/>
      <w:bookmarkStart w:id="1399" w:name="_Toc303676106"/>
      <w:bookmarkStart w:id="1400" w:name="_Toc303293833"/>
      <w:bookmarkStart w:id="1401" w:name="_Toc303337068"/>
      <w:bookmarkStart w:id="1402" w:name="_Toc303584116"/>
      <w:bookmarkStart w:id="1403" w:name="_Toc303609964"/>
      <w:bookmarkStart w:id="1404" w:name="_Toc303675160"/>
      <w:bookmarkStart w:id="1405" w:name="_Toc303675594"/>
      <w:bookmarkStart w:id="1406" w:name="_Toc303676107"/>
      <w:bookmarkStart w:id="1407" w:name="_Toc303293834"/>
      <w:bookmarkStart w:id="1408" w:name="_Toc303337069"/>
      <w:bookmarkStart w:id="1409" w:name="_Toc303584117"/>
      <w:bookmarkStart w:id="1410" w:name="_Toc303609965"/>
      <w:bookmarkStart w:id="1411" w:name="_Toc303675161"/>
      <w:bookmarkStart w:id="1412" w:name="_Toc303675595"/>
      <w:bookmarkStart w:id="1413" w:name="_Toc303676108"/>
      <w:bookmarkStart w:id="1414" w:name="_Toc303293835"/>
      <w:bookmarkStart w:id="1415" w:name="_Toc303337070"/>
      <w:bookmarkStart w:id="1416" w:name="_Toc303584118"/>
      <w:bookmarkStart w:id="1417" w:name="_Toc303609966"/>
      <w:bookmarkStart w:id="1418" w:name="_Toc303675162"/>
      <w:bookmarkStart w:id="1419" w:name="_Toc303675596"/>
      <w:bookmarkStart w:id="1420" w:name="_Toc303676109"/>
      <w:bookmarkStart w:id="1421" w:name="_Toc303293836"/>
      <w:bookmarkStart w:id="1422" w:name="_Toc303337071"/>
      <w:bookmarkStart w:id="1423" w:name="_Toc303584119"/>
      <w:bookmarkStart w:id="1424" w:name="_Toc303609967"/>
      <w:bookmarkStart w:id="1425" w:name="_Toc303675163"/>
      <w:bookmarkStart w:id="1426" w:name="_Toc303675597"/>
      <w:bookmarkStart w:id="1427" w:name="_Toc303676110"/>
      <w:bookmarkStart w:id="1428" w:name="_Toc303293837"/>
      <w:bookmarkStart w:id="1429" w:name="_Toc303337072"/>
      <w:bookmarkStart w:id="1430" w:name="_Toc303584120"/>
      <w:bookmarkStart w:id="1431" w:name="_Toc303609968"/>
      <w:bookmarkStart w:id="1432" w:name="_Toc303675164"/>
      <w:bookmarkStart w:id="1433" w:name="_Toc303675598"/>
      <w:bookmarkStart w:id="1434" w:name="_Toc303676111"/>
      <w:bookmarkStart w:id="1435" w:name="_Toc303293838"/>
      <w:bookmarkStart w:id="1436" w:name="_Toc303337073"/>
      <w:bookmarkStart w:id="1437" w:name="_Toc303584121"/>
      <w:bookmarkStart w:id="1438" w:name="_Toc303609969"/>
      <w:bookmarkStart w:id="1439" w:name="_Toc303675165"/>
      <w:bookmarkStart w:id="1440" w:name="_Toc303675599"/>
      <w:bookmarkStart w:id="1441" w:name="_Toc303676112"/>
      <w:bookmarkStart w:id="1442" w:name="_Toc303293839"/>
      <w:bookmarkStart w:id="1443" w:name="_Toc303337074"/>
      <w:bookmarkStart w:id="1444" w:name="_Toc303584122"/>
      <w:bookmarkStart w:id="1445" w:name="_Toc303609970"/>
      <w:bookmarkStart w:id="1446" w:name="_Toc303675166"/>
      <w:bookmarkStart w:id="1447" w:name="_Toc303675600"/>
      <w:bookmarkStart w:id="1448" w:name="_Toc303676113"/>
      <w:bookmarkStart w:id="1449" w:name="_Toc303293840"/>
      <w:bookmarkStart w:id="1450" w:name="_Toc303337075"/>
      <w:bookmarkStart w:id="1451" w:name="_Toc303584123"/>
      <w:bookmarkStart w:id="1452" w:name="_Toc303609971"/>
      <w:bookmarkStart w:id="1453" w:name="_Toc303675167"/>
      <w:bookmarkStart w:id="1454" w:name="_Toc303675601"/>
      <w:bookmarkStart w:id="1455" w:name="_Toc303676114"/>
      <w:bookmarkStart w:id="1456" w:name="_Toc303293841"/>
      <w:bookmarkStart w:id="1457" w:name="_Toc303337076"/>
      <w:bookmarkStart w:id="1458" w:name="_Toc303584124"/>
      <w:bookmarkStart w:id="1459" w:name="_Toc303609972"/>
      <w:bookmarkStart w:id="1460" w:name="_Toc303675168"/>
      <w:bookmarkStart w:id="1461" w:name="_Toc303675602"/>
      <w:bookmarkStart w:id="1462" w:name="_Toc303676115"/>
      <w:bookmarkStart w:id="1463" w:name="_Toc303293842"/>
      <w:bookmarkStart w:id="1464" w:name="_Toc303337077"/>
      <w:bookmarkStart w:id="1465" w:name="_Toc303584125"/>
      <w:bookmarkStart w:id="1466" w:name="_Toc303609973"/>
      <w:bookmarkStart w:id="1467" w:name="_Toc303675169"/>
      <w:bookmarkStart w:id="1468" w:name="_Toc303675603"/>
      <w:bookmarkStart w:id="1469" w:name="_Toc303676116"/>
      <w:bookmarkStart w:id="1470" w:name="_Toc303293843"/>
      <w:bookmarkStart w:id="1471" w:name="_Toc303337078"/>
      <w:bookmarkStart w:id="1472" w:name="_Toc303584126"/>
      <w:bookmarkStart w:id="1473" w:name="_Toc303609974"/>
      <w:bookmarkStart w:id="1474" w:name="_Toc303675170"/>
      <w:bookmarkStart w:id="1475" w:name="_Toc303675604"/>
      <w:bookmarkStart w:id="1476" w:name="_Toc303676117"/>
      <w:bookmarkStart w:id="1477" w:name="_Toc303293844"/>
      <w:bookmarkStart w:id="1478" w:name="_Toc303337079"/>
      <w:bookmarkStart w:id="1479" w:name="_Toc303584127"/>
      <w:bookmarkStart w:id="1480" w:name="_Toc303609975"/>
      <w:bookmarkStart w:id="1481" w:name="_Toc303675171"/>
      <w:bookmarkStart w:id="1482" w:name="_Toc303675605"/>
      <w:bookmarkStart w:id="1483" w:name="_Toc303676118"/>
      <w:bookmarkStart w:id="1484" w:name="_Toc303293845"/>
      <w:bookmarkStart w:id="1485" w:name="_Toc303337080"/>
      <w:bookmarkStart w:id="1486" w:name="_Toc303584128"/>
      <w:bookmarkStart w:id="1487" w:name="_Toc303609976"/>
      <w:bookmarkStart w:id="1488" w:name="_Toc303675172"/>
      <w:bookmarkStart w:id="1489" w:name="_Toc303675606"/>
      <w:bookmarkStart w:id="1490" w:name="_Toc303676119"/>
      <w:bookmarkStart w:id="1491" w:name="_Toc303293846"/>
      <w:bookmarkStart w:id="1492" w:name="_Toc303337081"/>
      <w:bookmarkStart w:id="1493" w:name="_Toc303584129"/>
      <w:bookmarkStart w:id="1494" w:name="_Toc303609977"/>
      <w:bookmarkStart w:id="1495" w:name="_Toc303675173"/>
      <w:bookmarkStart w:id="1496" w:name="_Toc303675607"/>
      <w:bookmarkStart w:id="1497" w:name="_Toc303676120"/>
      <w:bookmarkStart w:id="1498" w:name="_Toc303293847"/>
      <w:bookmarkStart w:id="1499" w:name="_Toc303337082"/>
      <w:bookmarkStart w:id="1500" w:name="_Toc303584130"/>
      <w:bookmarkStart w:id="1501" w:name="_Toc303609978"/>
      <w:bookmarkStart w:id="1502" w:name="_Toc303675174"/>
      <w:bookmarkStart w:id="1503" w:name="_Toc303675608"/>
      <w:bookmarkStart w:id="1504" w:name="_Toc303676121"/>
      <w:bookmarkStart w:id="1505" w:name="_Toc303293848"/>
      <w:bookmarkStart w:id="1506" w:name="_Toc303337083"/>
      <w:bookmarkStart w:id="1507" w:name="_Toc303584131"/>
      <w:bookmarkStart w:id="1508" w:name="_Toc303609979"/>
      <w:bookmarkStart w:id="1509" w:name="_Toc303675175"/>
      <w:bookmarkStart w:id="1510" w:name="_Toc303675609"/>
      <w:bookmarkStart w:id="1511" w:name="_Toc303676122"/>
      <w:bookmarkStart w:id="1512" w:name="_Toc303293849"/>
      <w:bookmarkStart w:id="1513" w:name="_Toc303337084"/>
      <w:bookmarkStart w:id="1514" w:name="_Toc303584132"/>
      <w:bookmarkStart w:id="1515" w:name="_Toc303609980"/>
      <w:bookmarkStart w:id="1516" w:name="_Toc303675176"/>
      <w:bookmarkStart w:id="1517" w:name="_Toc303675610"/>
      <w:bookmarkStart w:id="1518" w:name="_Toc303676123"/>
      <w:bookmarkStart w:id="1519" w:name="_Toc303293850"/>
      <w:bookmarkStart w:id="1520" w:name="_Toc303337085"/>
      <w:bookmarkStart w:id="1521" w:name="_Toc303584133"/>
      <w:bookmarkStart w:id="1522" w:name="_Toc303609981"/>
      <w:bookmarkStart w:id="1523" w:name="_Toc303675177"/>
      <w:bookmarkStart w:id="1524" w:name="_Toc303675611"/>
      <w:bookmarkStart w:id="1525" w:name="_Toc303676124"/>
      <w:bookmarkStart w:id="1526" w:name="_Toc303293851"/>
      <w:bookmarkStart w:id="1527" w:name="_Toc303337086"/>
      <w:bookmarkStart w:id="1528" w:name="_Toc303584134"/>
      <w:bookmarkStart w:id="1529" w:name="_Toc303609982"/>
      <w:bookmarkStart w:id="1530" w:name="_Toc303675178"/>
      <w:bookmarkStart w:id="1531" w:name="_Toc303675612"/>
      <w:bookmarkStart w:id="1532" w:name="_Toc303676125"/>
      <w:bookmarkStart w:id="1533" w:name="_Toc303293852"/>
      <w:bookmarkStart w:id="1534" w:name="_Toc303337087"/>
      <w:bookmarkStart w:id="1535" w:name="_Toc303584135"/>
      <w:bookmarkStart w:id="1536" w:name="_Toc303609983"/>
      <w:bookmarkStart w:id="1537" w:name="_Toc303675179"/>
      <w:bookmarkStart w:id="1538" w:name="_Toc303675613"/>
      <w:bookmarkStart w:id="1539" w:name="_Toc303676126"/>
      <w:bookmarkStart w:id="1540" w:name="_Toc303293853"/>
      <w:bookmarkStart w:id="1541" w:name="_Toc303337088"/>
      <w:bookmarkStart w:id="1542" w:name="_Toc303584136"/>
      <w:bookmarkStart w:id="1543" w:name="_Toc303609984"/>
      <w:bookmarkStart w:id="1544" w:name="_Toc303675180"/>
      <w:bookmarkStart w:id="1545" w:name="_Toc303675614"/>
      <w:bookmarkStart w:id="1546" w:name="_Toc303676127"/>
      <w:bookmarkStart w:id="1547" w:name="_Toc303293854"/>
      <w:bookmarkStart w:id="1548" w:name="_Toc303337089"/>
      <w:bookmarkStart w:id="1549" w:name="_Toc303584137"/>
      <w:bookmarkStart w:id="1550" w:name="_Toc303609985"/>
      <w:bookmarkStart w:id="1551" w:name="_Toc303675181"/>
      <w:bookmarkStart w:id="1552" w:name="_Toc303675615"/>
      <w:bookmarkStart w:id="1553" w:name="_Toc303676128"/>
      <w:bookmarkStart w:id="1554" w:name="_Toc303293855"/>
      <w:bookmarkStart w:id="1555" w:name="_Toc303337090"/>
      <w:bookmarkStart w:id="1556" w:name="_Toc303584138"/>
      <w:bookmarkStart w:id="1557" w:name="_Toc303609986"/>
      <w:bookmarkStart w:id="1558" w:name="_Toc303675182"/>
      <w:bookmarkStart w:id="1559" w:name="_Toc303675616"/>
      <w:bookmarkStart w:id="1560" w:name="_Toc303676129"/>
      <w:bookmarkStart w:id="1561" w:name="_Toc303293856"/>
      <w:bookmarkStart w:id="1562" w:name="_Toc303337091"/>
      <w:bookmarkStart w:id="1563" w:name="_Toc303584139"/>
      <w:bookmarkStart w:id="1564" w:name="_Toc303609987"/>
      <w:bookmarkStart w:id="1565" w:name="_Toc303675183"/>
      <w:bookmarkStart w:id="1566" w:name="_Toc303675617"/>
      <w:bookmarkStart w:id="1567" w:name="_Toc303676130"/>
      <w:bookmarkStart w:id="1568" w:name="_Toc303293857"/>
      <w:bookmarkStart w:id="1569" w:name="_Toc303337092"/>
      <w:bookmarkStart w:id="1570" w:name="_Toc303584140"/>
      <w:bookmarkStart w:id="1571" w:name="_Toc303609988"/>
      <w:bookmarkStart w:id="1572" w:name="_Toc303675184"/>
      <w:bookmarkStart w:id="1573" w:name="_Toc303675618"/>
      <w:bookmarkStart w:id="1574" w:name="_Toc303676131"/>
      <w:bookmarkStart w:id="1575" w:name="_Toc303293858"/>
      <w:bookmarkStart w:id="1576" w:name="_Toc303337093"/>
      <w:bookmarkStart w:id="1577" w:name="_Toc303584141"/>
      <w:bookmarkStart w:id="1578" w:name="_Toc303609989"/>
      <w:bookmarkStart w:id="1579" w:name="_Toc303675185"/>
      <w:bookmarkStart w:id="1580" w:name="_Toc303675619"/>
      <w:bookmarkStart w:id="1581" w:name="_Toc303676132"/>
      <w:bookmarkStart w:id="1582" w:name="_Toc303293859"/>
      <w:bookmarkStart w:id="1583" w:name="_Toc303337094"/>
      <w:bookmarkStart w:id="1584" w:name="_Toc303584142"/>
      <w:bookmarkStart w:id="1585" w:name="_Toc303609990"/>
      <w:bookmarkStart w:id="1586" w:name="_Toc303675186"/>
      <w:bookmarkStart w:id="1587" w:name="_Toc303675620"/>
      <w:bookmarkStart w:id="1588" w:name="_Toc303676133"/>
      <w:bookmarkStart w:id="1589" w:name="_Toc303293860"/>
      <w:bookmarkStart w:id="1590" w:name="_Toc303337095"/>
      <w:bookmarkStart w:id="1591" w:name="_Toc303584143"/>
      <w:bookmarkStart w:id="1592" w:name="_Toc303609991"/>
      <w:bookmarkStart w:id="1593" w:name="_Toc303675187"/>
      <w:bookmarkStart w:id="1594" w:name="_Toc303675621"/>
      <w:bookmarkStart w:id="1595" w:name="_Toc303676134"/>
      <w:bookmarkStart w:id="1596" w:name="_Toc303293861"/>
      <w:bookmarkStart w:id="1597" w:name="_Toc303337096"/>
      <w:bookmarkStart w:id="1598" w:name="_Toc303584144"/>
      <w:bookmarkStart w:id="1599" w:name="_Toc303609992"/>
      <w:bookmarkStart w:id="1600" w:name="_Toc303675188"/>
      <w:bookmarkStart w:id="1601" w:name="_Toc303675622"/>
      <w:bookmarkStart w:id="1602" w:name="_Toc303676135"/>
      <w:bookmarkStart w:id="1603" w:name="_Toc303293862"/>
      <w:bookmarkStart w:id="1604" w:name="_Toc303337097"/>
      <w:bookmarkStart w:id="1605" w:name="_Toc303584145"/>
      <w:bookmarkStart w:id="1606" w:name="_Toc303609993"/>
      <w:bookmarkStart w:id="1607" w:name="_Toc303675189"/>
      <w:bookmarkStart w:id="1608" w:name="_Toc303675623"/>
      <w:bookmarkStart w:id="1609" w:name="_Toc303676136"/>
      <w:bookmarkStart w:id="1610" w:name="_Toc303293863"/>
      <w:bookmarkStart w:id="1611" w:name="_Toc303337098"/>
      <w:bookmarkStart w:id="1612" w:name="_Toc303584146"/>
      <w:bookmarkStart w:id="1613" w:name="_Toc303609994"/>
      <w:bookmarkStart w:id="1614" w:name="_Toc303675190"/>
      <w:bookmarkStart w:id="1615" w:name="_Toc303675624"/>
      <w:bookmarkStart w:id="1616" w:name="_Toc303676137"/>
      <w:bookmarkStart w:id="1617" w:name="_Toc303293864"/>
      <w:bookmarkStart w:id="1618" w:name="_Toc303337099"/>
      <w:bookmarkStart w:id="1619" w:name="_Toc303584147"/>
      <w:bookmarkStart w:id="1620" w:name="_Toc303609995"/>
      <w:bookmarkStart w:id="1621" w:name="_Toc303675191"/>
      <w:bookmarkStart w:id="1622" w:name="_Toc303675625"/>
      <w:bookmarkStart w:id="1623" w:name="_Toc303676138"/>
      <w:bookmarkStart w:id="1624" w:name="_Toc303293865"/>
      <w:bookmarkStart w:id="1625" w:name="_Toc303337100"/>
      <w:bookmarkStart w:id="1626" w:name="_Toc303584148"/>
      <w:bookmarkStart w:id="1627" w:name="_Toc303609996"/>
      <w:bookmarkStart w:id="1628" w:name="_Toc303675192"/>
      <w:bookmarkStart w:id="1629" w:name="_Toc303675626"/>
      <w:bookmarkStart w:id="1630" w:name="_Toc303676139"/>
      <w:bookmarkStart w:id="1631" w:name="_Toc303293866"/>
      <w:bookmarkStart w:id="1632" w:name="_Toc303337101"/>
      <w:bookmarkStart w:id="1633" w:name="_Toc303584149"/>
      <w:bookmarkStart w:id="1634" w:name="_Toc303609997"/>
      <w:bookmarkStart w:id="1635" w:name="_Toc303675193"/>
      <w:bookmarkStart w:id="1636" w:name="_Toc303675627"/>
      <w:bookmarkStart w:id="1637" w:name="_Toc303676140"/>
      <w:bookmarkStart w:id="1638" w:name="_Toc303293867"/>
      <w:bookmarkStart w:id="1639" w:name="_Toc303337102"/>
      <w:bookmarkStart w:id="1640" w:name="_Toc303584150"/>
      <w:bookmarkStart w:id="1641" w:name="_Toc303609998"/>
      <w:bookmarkStart w:id="1642" w:name="_Toc303675194"/>
      <w:bookmarkStart w:id="1643" w:name="_Toc303675628"/>
      <w:bookmarkStart w:id="1644" w:name="_Toc303676141"/>
      <w:bookmarkStart w:id="1645" w:name="_Toc303293868"/>
      <w:bookmarkStart w:id="1646" w:name="_Toc303337103"/>
      <w:bookmarkStart w:id="1647" w:name="_Toc303584151"/>
      <w:bookmarkStart w:id="1648" w:name="_Toc303609999"/>
      <w:bookmarkStart w:id="1649" w:name="_Toc303675195"/>
      <w:bookmarkStart w:id="1650" w:name="_Toc303675629"/>
      <w:bookmarkStart w:id="1651" w:name="_Toc303676142"/>
      <w:bookmarkStart w:id="1652" w:name="_Toc303293869"/>
      <w:bookmarkStart w:id="1653" w:name="_Toc303337104"/>
      <w:bookmarkStart w:id="1654" w:name="_Toc303584152"/>
      <w:bookmarkStart w:id="1655" w:name="_Toc303610000"/>
      <w:bookmarkStart w:id="1656" w:name="_Toc303675196"/>
      <w:bookmarkStart w:id="1657" w:name="_Toc303675630"/>
      <w:bookmarkStart w:id="1658" w:name="_Toc303676143"/>
      <w:bookmarkStart w:id="1659" w:name="_Toc303293870"/>
      <w:bookmarkStart w:id="1660" w:name="_Toc303337105"/>
      <w:bookmarkStart w:id="1661" w:name="_Toc303584153"/>
      <w:bookmarkStart w:id="1662" w:name="_Toc303610001"/>
      <w:bookmarkStart w:id="1663" w:name="_Toc303675197"/>
      <w:bookmarkStart w:id="1664" w:name="_Toc303675631"/>
      <w:bookmarkStart w:id="1665" w:name="_Toc303676144"/>
      <w:bookmarkStart w:id="1666" w:name="_Toc303293871"/>
      <w:bookmarkStart w:id="1667" w:name="_Toc303337106"/>
      <w:bookmarkStart w:id="1668" w:name="_Toc303584154"/>
      <w:bookmarkStart w:id="1669" w:name="_Toc303610002"/>
      <w:bookmarkStart w:id="1670" w:name="_Toc303675198"/>
      <w:bookmarkStart w:id="1671" w:name="_Toc303675632"/>
      <w:bookmarkStart w:id="1672" w:name="_Toc303676145"/>
      <w:bookmarkStart w:id="1673" w:name="_Toc303293872"/>
      <w:bookmarkStart w:id="1674" w:name="_Toc303337107"/>
      <w:bookmarkStart w:id="1675" w:name="_Toc303584155"/>
      <w:bookmarkStart w:id="1676" w:name="_Toc303610003"/>
      <w:bookmarkStart w:id="1677" w:name="_Toc303675199"/>
      <w:bookmarkStart w:id="1678" w:name="_Toc303675633"/>
      <w:bookmarkStart w:id="1679" w:name="_Toc303676146"/>
      <w:bookmarkStart w:id="1680" w:name="_Toc303293873"/>
      <w:bookmarkStart w:id="1681" w:name="_Toc303337108"/>
      <w:bookmarkStart w:id="1682" w:name="_Toc303584156"/>
      <w:bookmarkStart w:id="1683" w:name="_Toc303610004"/>
      <w:bookmarkStart w:id="1684" w:name="_Toc303675200"/>
      <w:bookmarkStart w:id="1685" w:name="_Toc303675634"/>
      <w:bookmarkStart w:id="1686" w:name="_Toc303676147"/>
      <w:bookmarkStart w:id="1687" w:name="_Toc303293874"/>
      <w:bookmarkStart w:id="1688" w:name="_Toc303337109"/>
      <w:bookmarkStart w:id="1689" w:name="_Toc303584157"/>
      <w:bookmarkStart w:id="1690" w:name="_Toc303610005"/>
      <w:bookmarkStart w:id="1691" w:name="_Toc303675201"/>
      <w:bookmarkStart w:id="1692" w:name="_Toc303675635"/>
      <w:bookmarkStart w:id="1693" w:name="_Toc303676148"/>
      <w:bookmarkStart w:id="1694" w:name="_Toc303293875"/>
      <w:bookmarkStart w:id="1695" w:name="_Toc303337110"/>
      <w:bookmarkStart w:id="1696" w:name="_Toc303584158"/>
      <w:bookmarkStart w:id="1697" w:name="_Toc303610006"/>
      <w:bookmarkStart w:id="1698" w:name="_Toc303675202"/>
      <w:bookmarkStart w:id="1699" w:name="_Toc303675636"/>
      <w:bookmarkStart w:id="1700" w:name="_Toc303676149"/>
      <w:bookmarkStart w:id="1701" w:name="_Toc303293876"/>
      <w:bookmarkStart w:id="1702" w:name="_Toc303337111"/>
      <w:bookmarkStart w:id="1703" w:name="_Toc303584159"/>
      <w:bookmarkStart w:id="1704" w:name="_Toc303610007"/>
      <w:bookmarkStart w:id="1705" w:name="_Toc303675203"/>
      <w:bookmarkStart w:id="1706" w:name="_Toc303675637"/>
      <w:bookmarkStart w:id="1707" w:name="_Toc303676150"/>
      <w:bookmarkStart w:id="1708" w:name="_Toc303293877"/>
      <w:bookmarkStart w:id="1709" w:name="_Toc303337112"/>
      <w:bookmarkStart w:id="1710" w:name="_Toc303584160"/>
      <w:bookmarkStart w:id="1711" w:name="_Toc303610008"/>
      <w:bookmarkStart w:id="1712" w:name="_Toc303675204"/>
      <w:bookmarkStart w:id="1713" w:name="_Toc303675638"/>
      <w:bookmarkStart w:id="1714" w:name="_Toc303676151"/>
      <w:bookmarkStart w:id="1715" w:name="_Toc303293878"/>
      <w:bookmarkStart w:id="1716" w:name="_Toc303337113"/>
      <w:bookmarkStart w:id="1717" w:name="_Toc303584161"/>
      <w:bookmarkStart w:id="1718" w:name="_Toc303610009"/>
      <w:bookmarkStart w:id="1719" w:name="_Toc303675205"/>
      <w:bookmarkStart w:id="1720" w:name="_Toc303675639"/>
      <w:bookmarkStart w:id="1721" w:name="_Toc303676152"/>
      <w:bookmarkStart w:id="1722" w:name="_Toc303293879"/>
      <w:bookmarkStart w:id="1723" w:name="_Toc303337114"/>
      <w:bookmarkStart w:id="1724" w:name="_Toc303584162"/>
      <w:bookmarkStart w:id="1725" w:name="_Toc303610010"/>
      <w:bookmarkStart w:id="1726" w:name="_Toc303675206"/>
      <w:bookmarkStart w:id="1727" w:name="_Toc303675640"/>
      <w:bookmarkStart w:id="1728" w:name="_Toc303676153"/>
      <w:bookmarkStart w:id="1729" w:name="_Toc303293880"/>
      <w:bookmarkStart w:id="1730" w:name="_Toc303337115"/>
      <w:bookmarkStart w:id="1731" w:name="_Toc303584163"/>
      <w:bookmarkStart w:id="1732" w:name="_Toc303610011"/>
      <w:bookmarkStart w:id="1733" w:name="_Toc303675207"/>
      <w:bookmarkStart w:id="1734" w:name="_Toc303675641"/>
      <w:bookmarkStart w:id="1735" w:name="_Toc303676154"/>
      <w:bookmarkStart w:id="1736" w:name="_Toc303293881"/>
      <w:bookmarkStart w:id="1737" w:name="_Toc303337116"/>
      <w:bookmarkStart w:id="1738" w:name="_Toc303584164"/>
      <w:bookmarkStart w:id="1739" w:name="_Toc303610012"/>
      <w:bookmarkStart w:id="1740" w:name="_Toc303675208"/>
      <w:bookmarkStart w:id="1741" w:name="_Toc303675642"/>
      <w:bookmarkStart w:id="1742" w:name="_Toc303676155"/>
      <w:bookmarkStart w:id="1743" w:name="_Toc303293882"/>
      <w:bookmarkStart w:id="1744" w:name="_Toc303337117"/>
      <w:bookmarkStart w:id="1745" w:name="_Toc303584165"/>
      <w:bookmarkStart w:id="1746" w:name="_Toc303610013"/>
      <w:bookmarkStart w:id="1747" w:name="_Toc303675209"/>
      <w:bookmarkStart w:id="1748" w:name="_Toc303675643"/>
      <w:bookmarkStart w:id="1749" w:name="_Toc303676156"/>
      <w:bookmarkStart w:id="1750" w:name="_Toc303293883"/>
      <w:bookmarkStart w:id="1751" w:name="_Toc303337118"/>
      <w:bookmarkStart w:id="1752" w:name="_Toc303584166"/>
      <w:bookmarkStart w:id="1753" w:name="_Toc303610014"/>
      <w:bookmarkStart w:id="1754" w:name="_Toc303675210"/>
      <w:bookmarkStart w:id="1755" w:name="_Toc303675644"/>
      <w:bookmarkStart w:id="1756" w:name="_Toc303676157"/>
      <w:bookmarkStart w:id="1757" w:name="_Toc303293884"/>
      <w:bookmarkStart w:id="1758" w:name="_Toc303337119"/>
      <w:bookmarkStart w:id="1759" w:name="_Toc303584167"/>
      <w:bookmarkStart w:id="1760" w:name="_Toc303610015"/>
      <w:bookmarkStart w:id="1761" w:name="_Toc303675211"/>
      <w:bookmarkStart w:id="1762" w:name="_Toc303675645"/>
      <w:bookmarkStart w:id="1763" w:name="_Toc303676158"/>
      <w:bookmarkStart w:id="1764" w:name="_Toc303293885"/>
      <w:bookmarkStart w:id="1765" w:name="_Toc303337120"/>
      <w:bookmarkStart w:id="1766" w:name="_Toc303584168"/>
      <w:bookmarkStart w:id="1767" w:name="_Toc303610016"/>
      <w:bookmarkStart w:id="1768" w:name="_Toc303675212"/>
      <w:bookmarkStart w:id="1769" w:name="_Toc303675646"/>
      <w:bookmarkStart w:id="1770" w:name="_Toc303676159"/>
      <w:bookmarkStart w:id="1771" w:name="_Toc303293886"/>
      <w:bookmarkStart w:id="1772" w:name="_Toc303337121"/>
      <w:bookmarkStart w:id="1773" w:name="_Toc303584169"/>
      <w:bookmarkStart w:id="1774" w:name="_Toc303610017"/>
      <w:bookmarkStart w:id="1775" w:name="_Toc303675213"/>
      <w:bookmarkStart w:id="1776" w:name="_Toc303675647"/>
      <w:bookmarkStart w:id="1777" w:name="_Toc303676160"/>
      <w:bookmarkStart w:id="1778" w:name="_Toc303293887"/>
      <w:bookmarkStart w:id="1779" w:name="_Toc303337122"/>
      <w:bookmarkStart w:id="1780" w:name="_Toc303584170"/>
      <w:bookmarkStart w:id="1781" w:name="_Toc303610018"/>
      <w:bookmarkStart w:id="1782" w:name="_Toc303675214"/>
      <w:bookmarkStart w:id="1783" w:name="_Toc303675648"/>
      <w:bookmarkStart w:id="1784" w:name="_Toc303676161"/>
      <w:bookmarkStart w:id="1785" w:name="_Toc303293888"/>
      <w:bookmarkStart w:id="1786" w:name="_Toc303337123"/>
      <w:bookmarkStart w:id="1787" w:name="_Toc303584171"/>
      <w:bookmarkStart w:id="1788" w:name="_Toc303610019"/>
      <w:bookmarkStart w:id="1789" w:name="_Toc303675215"/>
      <w:bookmarkStart w:id="1790" w:name="_Toc303675649"/>
      <w:bookmarkStart w:id="1791" w:name="_Toc303676162"/>
      <w:bookmarkStart w:id="1792" w:name="_Toc303293889"/>
      <w:bookmarkStart w:id="1793" w:name="_Toc303337124"/>
      <w:bookmarkStart w:id="1794" w:name="_Toc303584172"/>
      <w:bookmarkStart w:id="1795" w:name="_Toc303610020"/>
      <w:bookmarkStart w:id="1796" w:name="_Toc303675216"/>
      <w:bookmarkStart w:id="1797" w:name="_Toc303675650"/>
      <w:bookmarkStart w:id="1798" w:name="_Toc303676163"/>
      <w:bookmarkStart w:id="1799" w:name="_Toc30455183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Pr="00F4285A">
        <w:rPr>
          <w:lang w:val="en-GB"/>
        </w:rPr>
        <w:t>Band usage vs number of links in operation</w:t>
      </w:r>
      <w:bookmarkEnd w:id="1799"/>
    </w:p>
    <w:p w:rsidR="00EA49A7" w:rsidRPr="00F4285A" w:rsidRDefault="00EA49A7" w:rsidP="00EA49A7">
      <w:pPr>
        <w:pStyle w:val="ECCParagraph"/>
      </w:pPr>
      <w:r w:rsidRPr="00F4285A">
        <w:t>The Following diagrams report the number of links declared in operations, according to the answers given.</w:t>
      </w:r>
    </w:p>
    <w:p w:rsidR="00EA49A7" w:rsidRPr="00F4285A" w:rsidRDefault="00EA49A7" w:rsidP="00EA49A7">
      <w:pPr>
        <w:pStyle w:val="ECCParagraph"/>
      </w:pPr>
      <w:r w:rsidRPr="00F4285A">
        <w:t>Information take into account both P-P links and P-MP</w:t>
      </w:r>
      <w:r w:rsidR="00C62B54">
        <w:t xml:space="preserve"> </w:t>
      </w:r>
      <w:r w:rsidRPr="00F4285A">
        <w:t xml:space="preserve">BS. Information on numbers of links in blocks of spectrum that has been auctioned </w:t>
      </w:r>
      <w:proofErr w:type="gramStart"/>
      <w:r w:rsidRPr="00F4285A">
        <w:t>have</w:t>
      </w:r>
      <w:proofErr w:type="gramEnd"/>
      <w:r w:rsidRPr="00F4285A">
        <w:t xml:space="preserve"> not been included in the totals.</w:t>
      </w:r>
    </w:p>
    <w:p w:rsidR="00EA49A7" w:rsidRPr="00F4285A" w:rsidRDefault="00EA49A7" w:rsidP="00EA49A7">
      <w:pPr>
        <w:pStyle w:val="Heading3"/>
        <w:rPr>
          <w:lang w:val="en-GB"/>
        </w:rPr>
      </w:pPr>
      <w:bookmarkStart w:id="1800" w:name="_Toc291007062"/>
      <w:bookmarkStart w:id="1801" w:name="_Toc304551840"/>
      <w:r w:rsidRPr="00F4285A">
        <w:rPr>
          <w:lang w:val="en-GB"/>
        </w:rPr>
        <w:t>Number of active links for each band</w:t>
      </w:r>
      <w:bookmarkEnd w:id="1800"/>
      <w:bookmarkEnd w:id="1801"/>
    </w:p>
    <w:p w:rsidR="00EA49A7" w:rsidRPr="00F4285A" w:rsidRDefault="00EA49A7" w:rsidP="00EA49A7">
      <w:pPr>
        <w:pStyle w:val="ECCParagraph"/>
      </w:pPr>
      <w:r w:rsidRPr="00F4285A">
        <w:t xml:space="preserve">The following </w:t>
      </w:r>
      <w:r w:rsidRPr="00F4285A">
        <w:fldChar w:fldCharType="begin"/>
      </w:r>
      <w:r w:rsidRPr="00F4285A">
        <w:instrText xml:space="preserve"> REF _Ref299959929 \h  \* MERGEFORMAT </w:instrText>
      </w:r>
      <w:r w:rsidRPr="00F4285A">
        <w:fldChar w:fldCharType="separate"/>
      </w:r>
      <w:r w:rsidR="00381CA1" w:rsidRPr="00F4285A">
        <w:t xml:space="preserve">Figure </w:t>
      </w:r>
      <w:r w:rsidR="00381CA1">
        <w:t>26</w:t>
      </w:r>
      <w:r w:rsidRPr="00F4285A">
        <w:fldChar w:fldCharType="end"/>
      </w:r>
      <w:r w:rsidR="000251E7">
        <w:t xml:space="preserve"> </w:t>
      </w:r>
      <w:r w:rsidRPr="00F4285A">
        <w:t xml:space="preserve">and </w:t>
      </w:r>
      <w:r w:rsidRPr="00F4285A">
        <w:fldChar w:fldCharType="begin"/>
      </w:r>
      <w:r w:rsidRPr="00F4285A">
        <w:instrText xml:space="preserve"> REF _Ref299959941 \h  \* MERGEFORMAT </w:instrText>
      </w:r>
      <w:r w:rsidRPr="00F4285A">
        <w:fldChar w:fldCharType="separate"/>
      </w:r>
      <w:r w:rsidR="00381CA1" w:rsidRPr="00F4285A">
        <w:t xml:space="preserve">Figure </w:t>
      </w:r>
      <w:r w:rsidR="00381CA1">
        <w:t>27</w:t>
      </w:r>
      <w:r w:rsidRPr="00F4285A">
        <w:fldChar w:fldCharType="end"/>
      </w:r>
      <w:r w:rsidRPr="00F4285A">
        <w:t>compare the number of active links for each specific frequency band.</w:t>
      </w:r>
    </w:p>
    <w:p w:rsidR="00EA49A7" w:rsidRPr="00F4285A" w:rsidRDefault="00EA49A7" w:rsidP="00EA49A7">
      <w:pPr>
        <w:jc w:val="center"/>
        <w:rPr>
          <w:lang w:val="en-GB"/>
        </w:rPr>
      </w:pPr>
      <w:r w:rsidRPr="00F4285A">
        <w:rPr>
          <w:noProof/>
          <w:lang w:val="en-GB" w:eastAsia="en-GB"/>
        </w:rPr>
        <w:drawing>
          <wp:inline distT="0" distB="0" distL="0" distR="0" wp14:anchorId="308F4600" wp14:editId="037D4452">
            <wp:extent cx="5239380" cy="3600000"/>
            <wp:effectExtent l="0" t="0" r="0" b="635"/>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239380" cy="3600000"/>
                    </a:xfrm>
                    <a:prstGeom prst="rect">
                      <a:avLst/>
                    </a:prstGeom>
                    <a:noFill/>
                    <a:ln w="9525">
                      <a:noFill/>
                      <a:miter lim="800000"/>
                      <a:headEnd/>
                      <a:tailEnd/>
                    </a:ln>
                  </pic:spPr>
                </pic:pic>
              </a:graphicData>
            </a:graphic>
          </wp:inline>
        </w:drawing>
      </w:r>
    </w:p>
    <w:p w:rsidR="00EA49A7" w:rsidRPr="00F4285A" w:rsidRDefault="00EA49A7" w:rsidP="00EA49A7">
      <w:pPr>
        <w:pStyle w:val="ECCFiguretitle"/>
        <w:numPr>
          <w:ilvl w:val="0"/>
          <w:numId w:val="0"/>
        </w:numPr>
      </w:pPr>
      <w:bookmarkStart w:id="1802" w:name="_Ref299959929"/>
      <w:r w:rsidRPr="00F4285A">
        <w:t xml:space="preserve">Figure </w:t>
      </w:r>
      <w:r w:rsidRPr="00F4285A">
        <w:fldChar w:fldCharType="begin"/>
      </w:r>
      <w:r w:rsidRPr="00F4285A">
        <w:instrText xml:space="preserve"> SEQ Figure \* ARABIC </w:instrText>
      </w:r>
      <w:r w:rsidRPr="00F4285A">
        <w:fldChar w:fldCharType="separate"/>
      </w:r>
      <w:r w:rsidR="00381CA1">
        <w:rPr>
          <w:noProof/>
        </w:rPr>
        <w:t>26</w:t>
      </w:r>
      <w:r w:rsidRPr="00F4285A">
        <w:fldChar w:fldCharType="end"/>
      </w:r>
      <w:bookmarkEnd w:id="1802"/>
      <w:r w:rsidRPr="00F4285A">
        <w:t xml:space="preserve"> - </w:t>
      </w:r>
      <w:r w:rsidRPr="00F4285A">
        <w:rPr>
          <w:bCs/>
        </w:rPr>
        <w:t>Distribution of links for the frequency bands from 0 to 25 GHz</w:t>
      </w:r>
    </w:p>
    <w:p w:rsidR="00EA49A7" w:rsidRPr="00F4285A" w:rsidRDefault="00EA49A7" w:rsidP="00EA49A7">
      <w:pPr>
        <w:jc w:val="center"/>
        <w:rPr>
          <w:lang w:val="en-GB"/>
        </w:rPr>
      </w:pPr>
      <w:r w:rsidRPr="00F4285A">
        <w:rPr>
          <w:noProof/>
          <w:lang w:val="en-GB" w:eastAsia="en-GB"/>
        </w:rPr>
        <w:lastRenderedPageBreak/>
        <w:drawing>
          <wp:inline distT="0" distB="0" distL="0" distR="0" wp14:anchorId="77B2BADA" wp14:editId="1EB73ED3">
            <wp:extent cx="5259136" cy="3600000"/>
            <wp:effectExtent l="0" t="0" r="0" b="635"/>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259136" cy="3600000"/>
                    </a:xfrm>
                    <a:prstGeom prst="rect">
                      <a:avLst/>
                    </a:prstGeom>
                    <a:noFill/>
                    <a:ln w="9525">
                      <a:noFill/>
                      <a:miter lim="800000"/>
                      <a:headEnd/>
                      <a:tailEnd/>
                    </a:ln>
                  </pic:spPr>
                </pic:pic>
              </a:graphicData>
            </a:graphic>
          </wp:inline>
        </w:drawing>
      </w:r>
    </w:p>
    <w:p w:rsidR="00EA49A7" w:rsidRPr="00F4285A" w:rsidRDefault="00EA49A7" w:rsidP="00EA49A7">
      <w:pPr>
        <w:pStyle w:val="ECCFiguretitle"/>
        <w:numPr>
          <w:ilvl w:val="0"/>
          <w:numId w:val="0"/>
        </w:numPr>
      </w:pPr>
      <w:bookmarkStart w:id="1803" w:name="_Ref299959941"/>
      <w:r w:rsidRPr="00F4285A">
        <w:t xml:space="preserve">Figure </w:t>
      </w:r>
      <w:r w:rsidRPr="00F4285A">
        <w:fldChar w:fldCharType="begin"/>
      </w:r>
      <w:r w:rsidRPr="00F4285A">
        <w:instrText xml:space="preserve"> SEQ Figure \* ARABIC </w:instrText>
      </w:r>
      <w:r w:rsidRPr="00F4285A">
        <w:fldChar w:fldCharType="separate"/>
      </w:r>
      <w:r w:rsidR="00381CA1">
        <w:rPr>
          <w:noProof/>
        </w:rPr>
        <w:t>27</w:t>
      </w:r>
      <w:r w:rsidRPr="00F4285A">
        <w:fldChar w:fldCharType="end"/>
      </w:r>
      <w:bookmarkEnd w:id="1803"/>
      <w:r w:rsidRPr="00F4285A">
        <w:t xml:space="preserve"> - </w:t>
      </w:r>
      <w:r w:rsidRPr="00F4285A">
        <w:rPr>
          <w:bCs/>
        </w:rPr>
        <w:t>Distribution of links for the frequency bands from 25 to 45 GHz</w:t>
      </w:r>
    </w:p>
    <w:p w:rsidR="00EA49A7" w:rsidRPr="00F4285A" w:rsidRDefault="00EA49A7" w:rsidP="00EA49A7">
      <w:pPr>
        <w:pStyle w:val="Heading3"/>
        <w:rPr>
          <w:lang w:val="en-GB"/>
        </w:rPr>
      </w:pPr>
      <w:bookmarkStart w:id="1804" w:name="_Toc291007063"/>
      <w:bookmarkStart w:id="1805" w:name="_Toc304551841"/>
      <w:r w:rsidRPr="00F4285A">
        <w:rPr>
          <w:lang w:val="en-GB"/>
        </w:rPr>
        <w:t>Hop length distribution</w:t>
      </w:r>
      <w:bookmarkEnd w:id="1804"/>
      <w:bookmarkEnd w:id="1805"/>
    </w:p>
    <w:p w:rsidR="00EA49A7" w:rsidRPr="00F4285A" w:rsidRDefault="00EA49A7" w:rsidP="00EA49A7">
      <w:pPr>
        <w:pStyle w:val="ECCParagraph"/>
      </w:pPr>
      <w:r w:rsidRPr="000251E7">
        <w:rPr>
          <w:lang w:val="en-US"/>
        </w:rPr>
        <w:t xml:space="preserve">The following </w:t>
      </w:r>
      <w:r w:rsidR="000251E7">
        <w:rPr>
          <w:lang w:val="en-US"/>
        </w:rPr>
        <w:fldChar w:fldCharType="begin"/>
      </w:r>
      <w:r w:rsidR="000251E7" w:rsidRPr="000251E7">
        <w:rPr>
          <w:lang w:val="en-US"/>
        </w:rPr>
        <w:instrText xml:space="preserve"> REF _Ref304550763 \h </w:instrText>
      </w:r>
      <w:r w:rsidR="000251E7">
        <w:rPr>
          <w:lang w:val="en-US"/>
        </w:rPr>
      </w:r>
      <w:r w:rsidR="000251E7">
        <w:rPr>
          <w:lang w:val="en-US"/>
        </w:rPr>
        <w:fldChar w:fldCharType="separate"/>
      </w:r>
      <w:r w:rsidR="0090127B">
        <w:t xml:space="preserve">Figure </w:t>
      </w:r>
      <w:r w:rsidR="0090127B">
        <w:rPr>
          <w:noProof/>
        </w:rPr>
        <w:t>28</w:t>
      </w:r>
      <w:r w:rsidR="000251E7">
        <w:rPr>
          <w:lang w:val="en-US"/>
        </w:rPr>
        <w:fldChar w:fldCharType="end"/>
      </w:r>
      <w:r w:rsidR="000251E7" w:rsidRPr="000251E7">
        <w:rPr>
          <w:lang w:val="en-US"/>
        </w:rPr>
        <w:t xml:space="preserve"> </w:t>
      </w:r>
      <w:r w:rsidRPr="00F4285A">
        <w:t>and</w:t>
      </w:r>
      <w:r w:rsidR="000251E7">
        <w:t xml:space="preserve"> </w:t>
      </w:r>
      <w:r w:rsidR="000251E7">
        <w:fldChar w:fldCharType="begin"/>
      </w:r>
      <w:r w:rsidR="000251E7">
        <w:instrText xml:space="preserve"> REF _Ref304550771 \h </w:instrText>
      </w:r>
      <w:r w:rsidR="000251E7">
        <w:fldChar w:fldCharType="separate"/>
      </w:r>
      <w:r w:rsidR="0090127B" w:rsidRPr="00572E84">
        <w:t xml:space="preserve"> </w:t>
      </w:r>
      <w:r w:rsidR="0090127B">
        <w:t xml:space="preserve">Figure </w:t>
      </w:r>
      <w:r w:rsidR="0090127B">
        <w:rPr>
          <w:noProof/>
        </w:rPr>
        <w:t>29</w:t>
      </w:r>
      <w:r w:rsidR="000251E7">
        <w:fldChar w:fldCharType="end"/>
      </w:r>
      <w:r w:rsidRPr="00F4285A">
        <w:t xml:space="preserve"> show percentiles of hop length, as a function of frequency.</w:t>
      </w:r>
    </w:p>
    <w:p w:rsidR="009D7380" w:rsidRPr="000251E7" w:rsidRDefault="0090127B" w:rsidP="0090127B">
      <w:pPr>
        <w:jc w:val="center"/>
        <w:rPr>
          <w:lang w:val="en-GB"/>
        </w:rPr>
      </w:pPr>
      <w:r>
        <w:rPr>
          <w:noProof/>
          <w:lang w:val="en-GB" w:eastAsia="en-GB"/>
        </w:rPr>
        <w:drawing>
          <wp:inline distT="0" distB="0" distL="0" distR="0" wp14:anchorId="76F1E144" wp14:editId="385BEBE2">
            <wp:extent cx="5197371" cy="3600000"/>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7371" cy="3600000"/>
                    </a:xfrm>
                    <a:prstGeom prst="rect">
                      <a:avLst/>
                    </a:prstGeom>
                    <a:noFill/>
                    <a:ln>
                      <a:noFill/>
                    </a:ln>
                  </pic:spPr>
                </pic:pic>
              </a:graphicData>
            </a:graphic>
          </wp:inline>
        </w:drawing>
      </w:r>
    </w:p>
    <w:p w:rsidR="009D7380" w:rsidRDefault="009D7380" w:rsidP="009D7380">
      <w:pPr>
        <w:pStyle w:val="ECCFiguretitle"/>
        <w:numPr>
          <w:ilvl w:val="0"/>
          <w:numId w:val="0"/>
        </w:numPr>
      </w:pPr>
      <w:bookmarkStart w:id="1806" w:name="_Ref304550763"/>
      <w:r>
        <w:t xml:space="preserve">Figure </w:t>
      </w:r>
      <w:r>
        <w:fldChar w:fldCharType="begin"/>
      </w:r>
      <w:r>
        <w:instrText xml:space="preserve"> SEQ Figure \* ARABIC </w:instrText>
      </w:r>
      <w:r>
        <w:fldChar w:fldCharType="separate"/>
      </w:r>
      <w:r>
        <w:rPr>
          <w:noProof/>
        </w:rPr>
        <w:t>28</w:t>
      </w:r>
      <w:r>
        <w:fldChar w:fldCharType="end"/>
      </w:r>
      <w:bookmarkEnd w:id="1806"/>
      <w:r>
        <w:t xml:space="preserve"> - </w:t>
      </w:r>
      <w:r w:rsidRPr="00C719D5">
        <w:t>T</w:t>
      </w:r>
      <w:r>
        <w:t>ypical hop length for frequency bands from 0 to 25 GHz (</w:t>
      </w:r>
      <w:r w:rsidRPr="000A3C5B">
        <w:t>Distribution of hop length defined as “Typical” by European Administrations</w:t>
      </w:r>
      <w:r>
        <w:t>)</w:t>
      </w:r>
    </w:p>
    <w:p w:rsidR="0090127B" w:rsidRPr="0090127B" w:rsidRDefault="0090127B" w:rsidP="0090127B">
      <w:pPr>
        <w:pStyle w:val="ECCParagraph"/>
        <w:jc w:val="center"/>
      </w:pPr>
      <w:r w:rsidRPr="00572E84">
        <w:rPr>
          <w:b/>
          <w:noProof/>
          <w:color w:val="D2232A"/>
          <w:lang w:eastAsia="en-GB"/>
        </w:rPr>
        <w:lastRenderedPageBreak/>
        <w:drawing>
          <wp:inline distT="0" distB="0" distL="0" distR="0" wp14:anchorId="39751272" wp14:editId="5B5174FB">
            <wp:extent cx="5261089" cy="3600000"/>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1089" cy="3600000"/>
                    </a:xfrm>
                    <a:prstGeom prst="rect">
                      <a:avLst/>
                    </a:prstGeom>
                    <a:noFill/>
                    <a:ln>
                      <a:noFill/>
                    </a:ln>
                  </pic:spPr>
                </pic:pic>
              </a:graphicData>
            </a:graphic>
          </wp:inline>
        </w:drawing>
      </w:r>
    </w:p>
    <w:p w:rsidR="009D7380" w:rsidRPr="00285762" w:rsidRDefault="009D7380" w:rsidP="000251E7">
      <w:pPr>
        <w:pStyle w:val="ECCFiguretitle"/>
        <w:numPr>
          <w:ilvl w:val="0"/>
          <w:numId w:val="0"/>
        </w:numPr>
      </w:pPr>
      <w:bookmarkStart w:id="1807" w:name="_Ref304550771"/>
      <w:r w:rsidRPr="00572E84">
        <w:t xml:space="preserve"> </w:t>
      </w:r>
      <w:r>
        <w:t xml:space="preserve">Figure </w:t>
      </w:r>
      <w:r>
        <w:fldChar w:fldCharType="begin"/>
      </w:r>
      <w:r>
        <w:instrText xml:space="preserve"> SEQ Figure \* ARABIC </w:instrText>
      </w:r>
      <w:r>
        <w:fldChar w:fldCharType="separate"/>
      </w:r>
      <w:r>
        <w:rPr>
          <w:noProof/>
        </w:rPr>
        <w:t>29</w:t>
      </w:r>
      <w:r>
        <w:fldChar w:fldCharType="end"/>
      </w:r>
      <w:bookmarkEnd w:id="1807"/>
      <w:r>
        <w:t xml:space="preserve"> - </w:t>
      </w:r>
      <w:r w:rsidRPr="00C719D5">
        <w:t>T</w:t>
      </w:r>
      <w:r>
        <w:t>ypical hop length for frequency bands from 25 to 45 GHz</w:t>
      </w:r>
    </w:p>
    <w:p w:rsidR="009D7380" w:rsidRDefault="009D7380" w:rsidP="00EA49A7">
      <w:pPr>
        <w:pStyle w:val="ECCParagraph"/>
      </w:pPr>
    </w:p>
    <w:p w:rsidR="00EA49A7" w:rsidRPr="00F4285A" w:rsidRDefault="00EA49A7" w:rsidP="00EA49A7">
      <w:pPr>
        <w:pStyle w:val="ECCParagraph"/>
      </w:pPr>
      <w:r w:rsidRPr="00F4285A">
        <w:t>Practically, the probability of a generic link, in X-axes frequency band, to be shorter then Y-axes values (km) can be determined by the parameter of the curve closest to the (X</w:t>
      </w:r>
      <w:proofErr w:type="gramStart"/>
      <w:r w:rsidRPr="00F4285A">
        <w:t>,Y</w:t>
      </w:r>
      <w:proofErr w:type="gramEnd"/>
      <w:r w:rsidRPr="00F4285A">
        <w:t>) point.</w:t>
      </w:r>
    </w:p>
    <w:p w:rsidR="00EA49A7" w:rsidRPr="00F4285A" w:rsidRDefault="00EA49A7" w:rsidP="00EA49A7">
      <w:pPr>
        <w:pStyle w:val="ECCParagraph"/>
      </w:pPr>
      <w:r w:rsidRPr="00F4285A">
        <w:t>The points above upper curve have probability = 1.</w:t>
      </w:r>
    </w:p>
    <w:p w:rsidR="00EA49A7" w:rsidRPr="00F4285A" w:rsidRDefault="00EA49A7" w:rsidP="00EA49A7">
      <w:pPr>
        <w:pStyle w:val="ECCParagraph"/>
      </w:pPr>
      <w:r w:rsidRPr="00F4285A">
        <w:t>Answers by each administration have been given for three cases: minimum, typical and maximum length.</w:t>
      </w:r>
    </w:p>
    <w:p w:rsidR="00EA49A7" w:rsidRPr="00F4285A" w:rsidRDefault="00EA49A7" w:rsidP="00EA49A7">
      <w:pPr>
        <w:pStyle w:val="ECCParagraph"/>
      </w:pPr>
      <w:r w:rsidRPr="00F4285A">
        <w:t>Although the “typical” case can be considered the most useful, distributions of lengths considered as minimum or maximum are useful for having a complete view of installations cases</w:t>
      </w:r>
    </w:p>
    <w:p w:rsidR="00EA49A7" w:rsidRPr="00F4285A" w:rsidRDefault="00EA49A7" w:rsidP="00EA49A7">
      <w:pPr>
        <w:pStyle w:val="Heading2"/>
        <w:rPr>
          <w:lang w:val="en-GB"/>
        </w:rPr>
      </w:pPr>
      <w:bookmarkStart w:id="1808" w:name="_Toc304551842"/>
      <w:r w:rsidRPr="00F4285A">
        <w:rPr>
          <w:lang w:val="en-GB"/>
        </w:rPr>
        <w:t>CURRENT FS applications</w:t>
      </w:r>
      <w:bookmarkEnd w:id="1808"/>
    </w:p>
    <w:p w:rsidR="00EA49A7" w:rsidRPr="00F4285A" w:rsidRDefault="00EA49A7" w:rsidP="00BA72BB">
      <w:pPr>
        <w:pStyle w:val="ECCParagraph"/>
      </w:pPr>
      <w:r w:rsidRPr="00F4285A">
        <w:t>This section analyses some of the most prominent applications in the Fixed Service.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rsidR="00EA49A7" w:rsidRPr="00F4285A" w:rsidRDefault="00EA49A7" w:rsidP="00BA72BB">
      <w:pPr>
        <w:pStyle w:val="Heading3"/>
      </w:pPr>
      <w:r w:rsidRPr="00F4285A">
        <w:t>Long-haul trunk/backbone networks</w:t>
      </w:r>
    </w:p>
    <w:p w:rsidR="00EA49A7" w:rsidRPr="00F4285A" w:rsidRDefault="00EA49A7" w:rsidP="00BA72BB">
      <w:pPr>
        <w:pStyle w:val="ECCParagraph"/>
      </w:pPr>
      <w:r w:rsidRPr="00F4285A">
        <w:t xml:space="preserve">As reported in the 2002 in the ECC Report 003, Long-haul trunk networks are probably the oldest major application in the fixed service. Such trunk networks were originally used for transmission of long-distance </w:t>
      </w:r>
      <w:proofErr w:type="spellStart"/>
      <w:r w:rsidRPr="00F4285A">
        <w:t>telephony</w:t>
      </w:r>
      <w:proofErr w:type="spellEnd"/>
      <w:r w:rsidRPr="00F4285A">
        <w:t xml:space="preserve">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w:t>
      </w:r>
      <w:proofErr w:type="gramStart"/>
      <w:r w:rsidRPr="00F4285A">
        <w:t>:1</w:t>
      </w:r>
      <w:proofErr w:type="gramEnd"/>
      <w:r w:rsidRPr="00F4285A">
        <w:t xml:space="preserve"> basis), with a typical hop length of some 40-50 km and more. Later such chains were often completed to form several nation-wide rings for more adaptable and reliable routing of traffic.</w:t>
      </w:r>
    </w:p>
    <w:p w:rsidR="00EA49A7" w:rsidRPr="00F4285A" w:rsidRDefault="00EA49A7" w:rsidP="00BA72BB">
      <w:pPr>
        <w:pStyle w:val="ECCParagraph"/>
        <w:rPr>
          <w:rFonts w:cs="Arial"/>
        </w:rPr>
      </w:pPr>
      <w:r w:rsidRPr="00F4285A">
        <w:rPr>
          <w:rFonts w:cs="Arial"/>
        </w:rPr>
        <w:lastRenderedPageBreak/>
        <w:t>These backbone networks tend to be replaced by  larger capacity fibre networks; unless where geographical remoteness still justify their permanence in service; only some connections (maybe with fewer channels) might remain as partial redundancy to fibre (e.g. for disaster relief).</w:t>
      </w:r>
    </w:p>
    <w:p w:rsidR="00EA49A7" w:rsidRPr="00F4285A" w:rsidRDefault="00EA49A7" w:rsidP="00BA72BB">
      <w:pPr>
        <w:pStyle w:val="ECCParagraph"/>
        <w:rPr>
          <w:rFonts w:cs="Arial"/>
        </w:rPr>
      </w:pPr>
      <w:r w:rsidRPr="00F4285A">
        <w:rPr>
          <w:rFonts w:cs="Arial"/>
        </w:rPr>
        <w:t>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next bullet) and used for the longer connections between big exchange centres.</w:t>
      </w:r>
    </w:p>
    <w:p w:rsidR="00EA49A7" w:rsidRPr="00F4285A" w:rsidRDefault="00EA49A7" w:rsidP="00BA72BB">
      <w:pPr>
        <w:pStyle w:val="ECCParagraph"/>
        <w:rPr>
          <w:rFonts w:cs="Arial"/>
        </w:rPr>
      </w:pPr>
      <w:r w:rsidRPr="00F4285A">
        <w:rPr>
          <w:rFonts w:cs="Arial"/>
        </w:rPr>
        <w:t>It should be noted that backbone networks (but with far less capacity transported) are remaining in use for some “utilities” networks (typically for energy-related use), which, for safety reasons, prefer keeping a radio media alternative.</w:t>
      </w:r>
    </w:p>
    <w:p w:rsidR="00EA49A7" w:rsidRPr="00F4285A" w:rsidRDefault="00EA49A7" w:rsidP="00BA72BB">
      <w:pPr>
        <w:pStyle w:val="Heading3"/>
      </w:pPr>
      <w:r w:rsidRPr="00F4285A">
        <w:t>Infrastructure support networks</w:t>
      </w:r>
    </w:p>
    <w:p w:rsidR="00EA49A7" w:rsidRPr="00F4285A" w:rsidRDefault="00EA49A7" w:rsidP="00BA72BB">
      <w:pPr>
        <w:pStyle w:val="ECCParagraph"/>
      </w:pPr>
      <w:r w:rsidRPr="00F4285A">
        <w:t>Infrastructure support networks of FS are usually used to provide connectivity between switching centres (one or several) and various nodes at different layers of telecommunications networks identified as Public Mobile Telephony Networks or FWA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was given in Figure 1 of this report.</w:t>
      </w:r>
    </w:p>
    <w:p w:rsidR="00EA49A7" w:rsidRPr="00F4285A" w:rsidRDefault="00EA49A7" w:rsidP="00BA72BB">
      <w:pPr>
        <w:pStyle w:val="ECCParagraph"/>
      </w:pPr>
      <w:r w:rsidRPr="00F4285A">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networks (HSPA, HSPA+, LTE), further demand for infrastructure support solutions can be expected</w:t>
      </w:r>
      <w:proofErr w:type="gramStart"/>
      <w:r w:rsidRPr="00F4285A">
        <w:t>..</w:t>
      </w:r>
      <w:proofErr w:type="gramEnd"/>
    </w:p>
    <w:p w:rsidR="00EA49A7" w:rsidRPr="00F4285A" w:rsidRDefault="00EA49A7" w:rsidP="00BA72BB">
      <w:pPr>
        <w:pStyle w:val="ECCParagraph"/>
      </w:pPr>
      <w:r w:rsidRPr="00F4285A">
        <w:t>Wireless technology often provides a more practical and economic infrastructure alternative for quick roll out of networks such as mobile networks. The mobile networks already have to erect towers for their base stations at least every 20-30 km, in rural environment, and far more closer in more populated areas (down to few hundred meters are expected in dense urban areas);</w:t>
      </w:r>
      <w:r w:rsidR="00BA72BB">
        <w:t xml:space="preserve"> </w:t>
      </w:r>
      <w:r w:rsidRPr="00F4285A">
        <w:t xml:space="preserve">therefore, inter-connecting them with wireless FS only adds the cost of the FS terminal equipment to the overall cost. </w:t>
      </w:r>
      <w:proofErr w:type="gramStart"/>
      <w:r w:rsidRPr="00F4285A">
        <w:t>On the other hand, laying down fibre or cable links demands much more additional work and costs.</w:t>
      </w:r>
      <w:proofErr w:type="gramEnd"/>
      <w:r w:rsidRPr="00F4285A">
        <w:t xml:space="preserve"> Therefore, fibre only become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rsidR="00EA49A7" w:rsidRPr="00F4285A" w:rsidRDefault="00EA49A7" w:rsidP="00BA72BB">
      <w:pPr>
        <w:pStyle w:val="Heading3"/>
      </w:pPr>
      <w:r w:rsidRPr="00F4285A">
        <w:t>Fixed Wireless Access networks</w:t>
      </w:r>
    </w:p>
    <w:p w:rsidR="00EA49A7" w:rsidRPr="00F4285A" w:rsidRDefault="00EA49A7" w:rsidP="00BA72BB">
      <w:pPr>
        <w:pStyle w:val="ECCParagraph"/>
      </w:pPr>
      <w:r w:rsidRPr="00F4285A">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Pr="00F4285A">
        <w:fldChar w:fldCharType="begin"/>
      </w:r>
      <w:r w:rsidRPr="00F4285A">
        <w:instrText xml:space="preserve"> REF _Ref299958843 \h  \* MERGEFORMAT </w:instrText>
      </w:r>
      <w:r w:rsidRPr="00F4285A">
        <w:fldChar w:fldCharType="separate"/>
      </w:r>
      <w:r w:rsidR="00381CA1" w:rsidRPr="00381CA1">
        <w:t>Figure 3</w:t>
      </w:r>
      <w:r w:rsidRPr="00F4285A">
        <w:fldChar w:fldCharType="end"/>
      </w:r>
      <w:r w:rsidRPr="00F4285A">
        <w:t xml:space="preserve">. Thus, FWA essentially applies the principle of a cellular network, already </w:t>
      </w:r>
      <w:r w:rsidR="0090127B" w:rsidRPr="00F4285A">
        <w:t>well-established</w:t>
      </w:r>
      <w:r w:rsidRPr="00F4285A">
        <w:t xml:space="preserve"> in mobile communication networks, into a fixed service scenario.</w:t>
      </w:r>
    </w:p>
    <w:p w:rsidR="00EA49A7" w:rsidRPr="00F4285A" w:rsidRDefault="00EA49A7" w:rsidP="00BA72BB">
      <w:pPr>
        <w:pStyle w:val="ECCParagraph"/>
      </w:pPr>
      <w:r w:rsidRPr="00F4285A">
        <w:t>FWA is also aiming at providing access solutions capable of provisioning truly broadband (multimedia) services to end-customers. Therefore FWA networks capable of providing broadband services are also sometimes called Broadband Fixed Wireless Access (BFWA).</w:t>
      </w:r>
    </w:p>
    <w:p w:rsidR="00EA49A7" w:rsidRPr="00F4285A" w:rsidRDefault="00EA49A7" w:rsidP="00BA72BB">
      <w:pPr>
        <w:pStyle w:val="ECCParagraph"/>
      </w:pPr>
      <w:r w:rsidRPr="00F4285A">
        <w:t xml:space="preserve">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w:t>
      </w:r>
      <w:r w:rsidRPr="00F4285A">
        <w:lastRenderedPageBreak/>
        <w:t xml:space="preserve">applications (e.g. </w:t>
      </w:r>
      <w:proofErr w:type="spellStart"/>
      <w:r w:rsidRPr="00F4285A">
        <w:t>WiMAX</w:t>
      </w:r>
      <w:proofErr w:type="spellEnd"/>
      <w:r w:rsidRPr="00F4285A">
        <w:t>) has, de facto, realised the convergence of FWA and MWA into what is now called Broadband Wireless Access (BWA defined by ECC/DEC(07)02).</w:t>
      </w:r>
    </w:p>
    <w:p w:rsidR="00EA49A7" w:rsidRPr="00F4285A" w:rsidRDefault="00EA49A7" w:rsidP="00BA72BB">
      <w:pPr>
        <w:pStyle w:val="ECCParagraph"/>
      </w:pPr>
      <w:r w:rsidRPr="00F4285A">
        <w:t>In the higher bands (10 GHz, 26 GHz and above) the original scope of FWA, as depicted in late 1990</w:t>
      </w:r>
      <w:r w:rsidR="006A3791">
        <w:t>’</w:t>
      </w:r>
      <w:r w:rsidRPr="00F4285A">
        <w:t>s, was to provide basic telephony, but also high bit rate data services (anything up to 2 Mbit/s and above) for Internet access, video conferencing, interactive multimedia services (e.g. video on demand, etc.).</w:t>
      </w:r>
    </w:p>
    <w:p w:rsidR="00EA49A7" w:rsidRPr="00BA72BB" w:rsidRDefault="00EA49A7" w:rsidP="00BA72BB">
      <w:pPr>
        <w:pStyle w:val="ECCParagraph"/>
      </w:pPr>
      <w:r w:rsidRPr="00F4285A">
        <w:t xml:space="preserve">However, although FWA is in principle well suited for serving any customers, ranging from residential to </w:t>
      </w:r>
      <w:r w:rsidRPr="00BA72BB">
        <w:t>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rsidR="00EA49A7" w:rsidRPr="00BA72BB" w:rsidRDefault="00EA49A7" w:rsidP="00BA72BB">
      <w:pPr>
        <w:pStyle w:val="ECCParagraph"/>
      </w:pPr>
      <w:r w:rsidRPr="00BA72BB">
        <w:t>Therefore, FWA networks in these higher bands are confined in niche deployments and no real expansion is expected. In particular, the band 40</w:t>
      </w:r>
      <w:r w:rsidR="00F83DF2">
        <w:t>.</w:t>
      </w:r>
      <w:r w:rsidRPr="00BA72BB">
        <w:t>5-43</w:t>
      </w:r>
      <w:r w:rsidR="00F83DF2">
        <w:t>.</w:t>
      </w:r>
      <w:r w:rsidRPr="00BA72BB">
        <w:t>5 GHz designated in 1999 by CEPT for MWS,</w:t>
      </w:r>
      <w:r w:rsidR="00BA72BB" w:rsidRPr="00BA72BB">
        <w:t xml:space="preserve"> </w:t>
      </w:r>
      <w:r w:rsidRPr="00BA72BB">
        <w:t>and mostly unused since then, has been re-designated also for PP links use (see ECC/</w:t>
      </w:r>
      <w:proofErr w:type="gramStart"/>
      <w:r w:rsidRPr="00BA72BB">
        <w:t>DEC(</w:t>
      </w:r>
      <w:proofErr w:type="gramEnd"/>
      <w:r w:rsidRPr="00BA72BB">
        <w:t>99)15 revised 2010). Other  bands  used  for  FWA in a few  European countries are mostly those  below  3 GHz  (around  1</w:t>
      </w:r>
      <w:r w:rsidR="00F83DF2">
        <w:t>.</w:t>
      </w:r>
      <w:r w:rsidRPr="00BA72BB">
        <w:t>5 GHz  and 2-2</w:t>
      </w:r>
      <w:r w:rsidR="00F83DF2">
        <w:t>.</w:t>
      </w:r>
      <w:r w:rsidRPr="00BA72BB">
        <w:t>7 GHz), however they are used on a very limited national basis only.</w:t>
      </w:r>
    </w:p>
    <w:p w:rsidR="00EA49A7" w:rsidRPr="00F4285A" w:rsidRDefault="00EA49A7" w:rsidP="00EA49A7">
      <w:pPr>
        <w:pStyle w:val="Heading2"/>
        <w:rPr>
          <w:lang w:val="en-GB"/>
        </w:rPr>
      </w:pPr>
      <w:bookmarkStart w:id="1809" w:name="_Toc303584177"/>
      <w:bookmarkStart w:id="1810" w:name="_Toc303610025"/>
      <w:bookmarkStart w:id="1811" w:name="_Toc303675221"/>
      <w:bookmarkStart w:id="1812" w:name="_Toc303675655"/>
      <w:bookmarkStart w:id="1813" w:name="_Toc303676168"/>
      <w:bookmarkStart w:id="1814" w:name="_Toc304551843"/>
      <w:bookmarkEnd w:id="1809"/>
      <w:bookmarkEnd w:id="1810"/>
      <w:bookmarkEnd w:id="1811"/>
      <w:bookmarkEnd w:id="1812"/>
      <w:bookmarkEnd w:id="1813"/>
      <w:r w:rsidRPr="00F4285A">
        <w:rPr>
          <w:lang w:val="en-GB"/>
        </w:rPr>
        <w:t>Trends in FS applications</w:t>
      </w:r>
      <w:bookmarkEnd w:id="1814"/>
    </w:p>
    <w:p w:rsidR="00EA49A7" w:rsidRPr="00F4285A" w:rsidRDefault="00EA49A7" w:rsidP="00BA72BB">
      <w:pPr>
        <w:pStyle w:val="ECCParagraph"/>
      </w:pPr>
      <w:r w:rsidRPr="00F4285A">
        <w:t xml:space="preserve">The information gathered for developing the present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rsidR="00EA49A7" w:rsidRPr="00F4285A" w:rsidRDefault="00EA49A7"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rsidR="00EA49A7" w:rsidRPr="00F4285A" w:rsidRDefault="00EA49A7" w:rsidP="00BA72BB">
      <w:pPr>
        <w:pStyle w:val="ECCParagraph"/>
        <w:sectPr w:rsidR="00EA49A7" w:rsidRPr="00F4285A">
          <w:headerReference w:type="even" r:id="rId48"/>
          <w:headerReference w:type="default" r:id="rId49"/>
          <w:headerReference w:type="first" r:id="rId50"/>
          <w:pgSz w:w="11907" w:h="16840" w:code="9"/>
          <w:pgMar w:top="1440" w:right="1134" w:bottom="1440" w:left="1134" w:header="709" w:footer="709" w:gutter="0"/>
          <w:cols w:space="708"/>
          <w:docGrid w:linePitch="360"/>
        </w:sectPr>
      </w:pPr>
    </w:p>
    <w:p w:rsidR="001864C9" w:rsidRPr="00F4285A" w:rsidRDefault="001864C9" w:rsidP="001864C9">
      <w:pPr>
        <w:pStyle w:val="Heading1"/>
      </w:pPr>
      <w:bookmarkStart w:id="1815" w:name="_Toc304551844"/>
      <w:r w:rsidRPr="00F4285A">
        <w:lastRenderedPageBreak/>
        <w:t>Conclusions</w:t>
      </w:r>
      <w:bookmarkEnd w:id="1815"/>
    </w:p>
    <w:p w:rsidR="008C1E80" w:rsidRPr="00F4285A" w:rsidRDefault="008C1E80" w:rsidP="00BA72BB">
      <w:pPr>
        <w:pStyle w:val="ECCParagraph"/>
      </w:pPr>
      <w:r w:rsidRPr="00F4285A">
        <w:t xml:space="preserve">The Fixed Service is and remains a key service for telecommunication infrastructure development. Since 1997 the CEPT has provided public information to present a picture of the FS deployment in Europe with the intention to be </w:t>
      </w:r>
      <w:proofErr w:type="gramStart"/>
      <w:r w:rsidRPr="00F4285A">
        <w:t>use</w:t>
      </w:r>
      <w:proofErr w:type="gramEnd"/>
      <w:r w:rsidRPr="00F4285A">
        <w:t xml:space="preserve"> it as a reference and for guidance purposes for administrations, operators and manufacturers. </w:t>
      </w:r>
    </w:p>
    <w:p w:rsidR="008C1E80" w:rsidRPr="00F4285A" w:rsidRDefault="008C1E80" w:rsidP="00BA72BB">
      <w:pPr>
        <w:pStyle w:val="ECCParagraph"/>
      </w:pPr>
      <w:r w:rsidRPr="00F4285A">
        <w:rPr>
          <w:rFonts w:cs="Arial"/>
        </w:rPr>
        <w:t>In 2010, the ECC decided to start the edition of a new report as an updated version of the ECC Report 003 (published in 2002), in order to verify the assumptions of the previous studies and to collect updated information on the number of fixed links for each band in CEPT countries. Therefore, this report builds on the results of the original ERO Reports on FS trends post-1998 and post-2002 by revising it and updating the information on FS use.</w:t>
      </w:r>
    </w:p>
    <w:p w:rsidR="008C1E80" w:rsidRPr="00F4285A" w:rsidRDefault="008C1E80" w:rsidP="00BA72BB">
      <w:pPr>
        <w:pStyle w:val="ECCParagraph"/>
        <w:rPr>
          <w:rFonts w:cs="Arial"/>
        </w:rPr>
      </w:pPr>
      <w:r w:rsidRPr="00F4285A">
        <w:rPr>
          <w:rFonts w:cs="Arial"/>
        </w:rPr>
        <w:t xml:space="preserve">Developments in the technologies show the new trends in the FS sectors: ranging from higher modulation schemes (up to 1024 levels), adaptive modulation schemes to Hybrid/Ethernet technology equipment, better suited for different </w:t>
      </w:r>
      <w:proofErr w:type="spellStart"/>
      <w:r w:rsidRPr="00F4285A">
        <w:rPr>
          <w:rFonts w:cs="Arial"/>
        </w:rPr>
        <w:t>QoS</w:t>
      </w:r>
      <w:proofErr w:type="spellEnd"/>
      <w:r w:rsidRPr="00F4285A">
        <w:rPr>
          <w:rFonts w:cs="Arial"/>
        </w:rPr>
        <w:t xml:space="preserve"> levels and high capacity links.</w:t>
      </w:r>
    </w:p>
    <w:p w:rsidR="00A75805" w:rsidRPr="00F4285A" w:rsidRDefault="00A75805" w:rsidP="00BA72BB">
      <w:pPr>
        <w:pStyle w:val="ECCParagraph"/>
        <w:rPr>
          <w:rFonts w:cs="Arial"/>
        </w:rPr>
      </w:pPr>
      <w:r w:rsidRPr="00F4285A">
        <w:rPr>
          <w:rFonts w:cs="Arial"/>
        </w:rPr>
        <w:t>FWA applications are either stable/decreasing in higher frequency bands or migrating to converged BW</w:t>
      </w:r>
      <w:r w:rsidR="006B75E6">
        <w:rPr>
          <w:rFonts w:cs="Arial"/>
        </w:rPr>
        <w:t>A networks in bands at around 3.</w:t>
      </w:r>
      <w:r w:rsidRPr="00F4285A">
        <w:rPr>
          <w:rFonts w:cs="Arial"/>
        </w:rPr>
        <w:t>5 GHz or below.</w:t>
      </w:r>
    </w:p>
    <w:p w:rsidR="00A75805" w:rsidRPr="00F4285A" w:rsidRDefault="00A75805" w:rsidP="00BA72BB">
      <w:pPr>
        <w:pStyle w:val="ECCParagraph"/>
      </w:pPr>
      <w:r w:rsidRPr="00F4285A">
        <w:t xml:space="preserve">The information gathered for developing this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 </w:t>
      </w:r>
    </w:p>
    <w:p w:rsidR="00A75805" w:rsidRPr="00F4285A" w:rsidRDefault="00A75805" w:rsidP="00BA72BB">
      <w:pPr>
        <w:pStyle w:val="ECCParagraph"/>
        <w:rPr>
          <w:rFonts w:cs="Arial"/>
        </w:rPr>
      </w:pPr>
      <w:r w:rsidRPr="00F4285A">
        <w:rPr>
          <w:rFonts w:cs="Arial"/>
        </w:rPr>
        <w:t>As a consequence the report highlights the strategic importance of some frequency bands for the FS. Some of these bands have already started to show a rapid growth in terms of number of links (13 GHz, 15 GHz, 18 GHz, 23 GHz, 38 GHz), and on which special attention from administration should be taken; while others are still preparing to take off (32 GHz, 50 GHz, 70 GHz, 92 GHz).</w:t>
      </w:r>
    </w:p>
    <w:p w:rsidR="00A75805" w:rsidRPr="00F4285A" w:rsidDel="00224A63" w:rsidRDefault="00A75805" w:rsidP="00BA72BB">
      <w:pPr>
        <w:pStyle w:val="ECCParagraph"/>
        <w:rPr>
          <w:rFonts w:cs="Arial"/>
        </w:rPr>
      </w:pPr>
      <w:r w:rsidRPr="00F4285A">
        <w:rPr>
          <w:rFonts w:cs="Arial"/>
        </w:rPr>
        <w:t xml:space="preserve">This report highlights also the fact that the CEPT proactively responds to the industry demand for efficient usage in the new </w:t>
      </w:r>
      <w:proofErr w:type="spellStart"/>
      <w:r w:rsidRPr="00F4285A">
        <w:rPr>
          <w:rFonts w:cs="Arial"/>
        </w:rPr>
        <w:t>millimetric</w:t>
      </w:r>
      <w:proofErr w:type="spellEnd"/>
      <w:r w:rsidRPr="00F4285A">
        <w:rPr>
          <w:rFonts w:cs="Arial"/>
        </w:rPr>
        <w:t xml:space="preserve"> wave band with a set of new or revised recommendations. In term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refarm, as it is the only FS band lacking harmonisation incentives (in terms of clear CEPT policy and/or channel arrangements).</w:t>
      </w:r>
    </w:p>
    <w:p w:rsidR="00714E20" w:rsidRPr="00F4285A" w:rsidDel="00224A63" w:rsidRDefault="00714E20" w:rsidP="00BA72BB">
      <w:pPr>
        <w:pStyle w:val="ECCParagraph"/>
        <w:rPr>
          <w:rFonts w:cs="Arial"/>
        </w:rPr>
      </w:pPr>
      <w:r w:rsidRPr="00F4285A">
        <w:rPr>
          <w:rFonts w:cs="Arial"/>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rsidR="00CD364F" w:rsidRPr="00F4285A" w:rsidRDefault="007E3378" w:rsidP="00CD364F">
      <w:pPr>
        <w:pStyle w:val="ECCAnnex-heading1"/>
      </w:pPr>
      <w:bookmarkStart w:id="1816" w:name="_Toc303337158"/>
      <w:bookmarkStart w:id="1817" w:name="_Toc303584212"/>
      <w:bookmarkStart w:id="1818" w:name="_Toc303610057"/>
      <w:bookmarkStart w:id="1819" w:name="_Toc303675313"/>
      <w:bookmarkStart w:id="1820" w:name="_Toc303675747"/>
      <w:bookmarkStart w:id="1821" w:name="_Toc303676260"/>
      <w:bookmarkStart w:id="1822" w:name="_Ref303331639"/>
      <w:bookmarkStart w:id="1823" w:name="_Ref297799911"/>
      <w:bookmarkStart w:id="1824" w:name="_Toc304551845"/>
      <w:bookmarkEnd w:id="1816"/>
      <w:bookmarkEnd w:id="1817"/>
      <w:bookmarkEnd w:id="1818"/>
      <w:bookmarkEnd w:id="1819"/>
      <w:bookmarkEnd w:id="1820"/>
      <w:bookmarkEnd w:id="1821"/>
      <w:r w:rsidRPr="00F4285A">
        <w:lastRenderedPageBreak/>
        <w:t>Band by band review of the FS usage</w:t>
      </w:r>
      <w:bookmarkEnd w:id="1822"/>
      <w:bookmarkEnd w:id="1823"/>
      <w:bookmarkEnd w:id="1824"/>
    </w:p>
    <w:p w:rsidR="009A1F9E" w:rsidRPr="00F4285A" w:rsidRDefault="009A1F9E" w:rsidP="00AA4DFB">
      <w:pPr>
        <w:pStyle w:val="ECCParagraph"/>
      </w:pPr>
      <w:r w:rsidRPr="00F4285A">
        <w:t xml:space="preserve">This </w:t>
      </w:r>
      <w:r w:rsidR="007E3378" w:rsidRPr="00F4285A">
        <w:t>annex</w:t>
      </w:r>
      <w:r w:rsidR="007E4F13" w:rsidRPr="00F4285A">
        <w:t xml:space="preserve"> </w:t>
      </w:r>
      <w:r w:rsidR="007E3378" w:rsidRPr="00F4285A">
        <w:t>presents</w:t>
      </w:r>
      <w:r w:rsidR="007E4F13" w:rsidRPr="00F4285A">
        <w:t xml:space="preserve"> </w:t>
      </w:r>
      <w:r w:rsidR="007E3378" w:rsidRPr="00F4285A">
        <w:t xml:space="preserve">a deeper band by band analysis </w:t>
      </w:r>
      <w:r w:rsidR="005129D0" w:rsidRPr="00F4285A">
        <w:t xml:space="preserve">extracted </w:t>
      </w:r>
      <w:r w:rsidR="007E3378" w:rsidRPr="00F4285A">
        <w:t>from the replies to the questionnaire</w:t>
      </w:r>
      <w:r w:rsidRPr="00F4285A">
        <w:t>.</w:t>
      </w:r>
    </w:p>
    <w:p w:rsidR="009A1F9E" w:rsidRPr="00F4285A" w:rsidRDefault="009A1F9E" w:rsidP="00BE6AC4">
      <w:pPr>
        <w:pStyle w:val="ECCAnnexheading2"/>
        <w:rPr>
          <w:lang w:val="en-GB"/>
        </w:rPr>
      </w:pPr>
      <w:r w:rsidRPr="00F4285A">
        <w:rPr>
          <w:lang w:val="en-GB"/>
        </w:rPr>
        <w:t>Frequencies below 2 GHz</w:t>
      </w:r>
    </w:p>
    <w:p w:rsidR="009A1F9E" w:rsidRPr="00F4285A" w:rsidRDefault="009A1F9E" w:rsidP="00AA4DFB">
      <w:pPr>
        <w:pStyle w:val="ECCParagraph"/>
      </w:pPr>
      <w:r w:rsidRPr="00F4285A">
        <w:t>This frequency range is used by many applications, mostly related to mobile world (IMT, GSM 900/1800, UMTS, HSPA, LTE, etc.)</w:t>
      </w:r>
      <w:r w:rsidR="00F13AA9" w:rsidRPr="00F4285A">
        <w:t xml:space="preserve">. </w:t>
      </w:r>
      <w:r w:rsidRPr="00F4285A">
        <w:t>However the answers to the Questionnaire indicate that also P-P applications exist in almost all countries and very low level of harmonisation.</w:t>
      </w:r>
      <w:r w:rsidR="007E4F13" w:rsidRPr="00F4285A">
        <w:t xml:space="preserve"> </w:t>
      </w:r>
      <w:r w:rsidRPr="00F4285A">
        <w:t>The only harmonised bands for FS below 2 GHz are: 1350-1375 MHz paired with 1492-1517 MHz and 1375-1400 MHz paired with 1427-1452 MHz which are using the Recommendation T/R 13-01 Annexes A and B. Some P-MP applications have been reported by some Administrations.</w:t>
      </w:r>
    </w:p>
    <w:p w:rsidR="009A1F9E" w:rsidRPr="00F4285A" w:rsidRDefault="00316607" w:rsidP="00BE6AC4">
      <w:pPr>
        <w:pStyle w:val="ECCAnnexheading2"/>
        <w:rPr>
          <w:lang w:val="en-GB"/>
        </w:rPr>
      </w:pPr>
      <w:r>
        <w:rPr>
          <w:lang w:val="en-GB"/>
        </w:rPr>
        <w:t>2.</w:t>
      </w:r>
      <w:r w:rsidR="009A1F9E" w:rsidRPr="00F4285A">
        <w:rPr>
          <w:lang w:val="en-GB"/>
        </w:rPr>
        <w:t>025 – 2</w:t>
      </w:r>
      <w:r>
        <w:rPr>
          <w:lang w:val="en-GB"/>
        </w:rPr>
        <w:t>.</w:t>
      </w:r>
      <w:r w:rsidR="009A1F9E" w:rsidRPr="00F4285A">
        <w:rPr>
          <w:lang w:val="en-GB"/>
        </w:rPr>
        <w:t>4 GHz band</w:t>
      </w:r>
    </w:p>
    <w:p w:rsidR="009A1F9E" w:rsidRPr="00F4285A" w:rsidRDefault="009A1F9E" w:rsidP="00AA4DFB">
      <w:pPr>
        <w:pStyle w:val="ECCParagraph"/>
      </w:pPr>
      <w:r w:rsidRPr="00F4285A">
        <w:t>This frequency range is available for many applications, mostly related to mobile service (IMT, MSS and so on).About 1000 links have been indicated in operation in addition to about 120 base stations.</w:t>
      </w:r>
    </w:p>
    <w:p w:rsidR="009A1F9E" w:rsidRPr="00F4285A" w:rsidRDefault="009A1F9E" w:rsidP="00AA4DFB">
      <w:pPr>
        <w:pStyle w:val="ECCParagraph"/>
      </w:pPr>
      <w:r w:rsidRPr="00F4285A">
        <w:t>The answers to the Questionnaire indicate that applications for P-P exist in about 30 Countries, where CEPT Recommendation T/R 13-01 is the most frequently referred channel plan.</w:t>
      </w:r>
    </w:p>
    <w:p w:rsidR="009A1F9E" w:rsidRPr="00F4285A" w:rsidRDefault="009A1F9E" w:rsidP="00AA4DFB">
      <w:pPr>
        <w:pStyle w:val="ECCParagraph"/>
      </w:pPr>
      <w:r w:rsidRPr="00F4285A">
        <w:t>Few Countries indicated the existence of a national plan. The use of this band for the fixed service seems to be in reduction or stable in almost all countries.</w:t>
      </w:r>
    </w:p>
    <w:p w:rsidR="009A1F9E" w:rsidRPr="00F4285A" w:rsidRDefault="009A1F9E" w:rsidP="00BE6AC4">
      <w:pPr>
        <w:pStyle w:val="ECCAnnexheading2"/>
        <w:rPr>
          <w:lang w:val="en-GB"/>
        </w:rPr>
      </w:pPr>
      <w:r w:rsidRPr="00F4285A">
        <w:rPr>
          <w:lang w:val="en-GB"/>
        </w:rPr>
        <w:t>3</w:t>
      </w:r>
      <w:r w:rsidR="00316607">
        <w:rPr>
          <w:lang w:val="en-GB"/>
        </w:rPr>
        <w:t>.</w:t>
      </w:r>
      <w:r w:rsidRPr="00F4285A">
        <w:rPr>
          <w:lang w:val="en-GB"/>
        </w:rPr>
        <w:t>4 – 4</w:t>
      </w:r>
      <w:r w:rsidR="00316607">
        <w:rPr>
          <w:lang w:val="en-GB"/>
        </w:rPr>
        <w:t>.</w:t>
      </w:r>
      <w:r w:rsidRPr="00F4285A">
        <w:rPr>
          <w:lang w:val="en-GB"/>
        </w:rPr>
        <w:t>2 GHz band</w:t>
      </w:r>
    </w:p>
    <w:p w:rsidR="009A1F9E" w:rsidRPr="00F4285A" w:rsidRDefault="009A1F9E" w:rsidP="00AA4DFB">
      <w:pPr>
        <w:pStyle w:val="ECCParagraph"/>
      </w:pPr>
      <w:r w:rsidRPr="00F4285A">
        <w:t xml:space="preserve">This frequency range is available for IMT and P-MP applications (3.4-3.8 GHz), including </w:t>
      </w:r>
      <w:proofErr w:type="spellStart"/>
      <w:r w:rsidRPr="00F4285A">
        <w:t>WiMAX</w:t>
      </w:r>
      <w:proofErr w:type="spellEnd"/>
      <w:r w:rsidRPr="00F4285A">
        <w:t>, as well as Fixed Service P-P traditional applications. While the first are growing very rapidly, the latter are decreasing.</w:t>
      </w:r>
      <w:r w:rsidR="007E4F13" w:rsidRPr="00F4285A">
        <w:t xml:space="preserve"> </w:t>
      </w:r>
      <w:r w:rsidRPr="00F4285A">
        <w:t>The results of the Questionnaire for the whole 28 CEPT Countries indicated more than 12500 base stations in operation, in addition to about 5000 P-P links.</w:t>
      </w:r>
      <w:r w:rsidR="007E4F13" w:rsidRPr="00F4285A">
        <w:t xml:space="preserve"> </w:t>
      </w:r>
      <w:r w:rsidRPr="00F4285A">
        <w:t>The number of BS is well underestimated, as block and link based licenses are foreseen in many Countries.</w:t>
      </w:r>
    </w:p>
    <w:p w:rsidR="009A1F9E" w:rsidRPr="00F4285A" w:rsidRDefault="00F13AA9" w:rsidP="00AA4DFB">
      <w:pPr>
        <w:pStyle w:val="ECCParagraph"/>
      </w:pPr>
      <w:r w:rsidRPr="00F4285A">
        <w:t>The g</w:t>
      </w:r>
      <w:r w:rsidR="009A1F9E" w:rsidRPr="00F4285A">
        <w:t>reat majority of countries refer to ERC/REC 12-</w:t>
      </w:r>
      <w:proofErr w:type="gramStart"/>
      <w:r w:rsidR="009A1F9E" w:rsidRPr="00F4285A">
        <w:t>08,</w:t>
      </w:r>
      <w:proofErr w:type="gramEnd"/>
      <w:r w:rsidR="009A1F9E" w:rsidRPr="00F4285A">
        <w:t xml:space="preserve"> few administrations refer to a national frequency plan.</w:t>
      </w:r>
    </w:p>
    <w:p w:rsidR="009A1F9E" w:rsidRPr="00F4285A" w:rsidRDefault="009A1F9E" w:rsidP="009A1F9E">
      <w:pPr>
        <w:pStyle w:val="Normalerostyle1"/>
        <w:spacing w:before="120"/>
        <w:jc w:val="center"/>
        <w:rPr>
          <w:rFonts w:ascii="Arial" w:hAnsi="Arial" w:cs="Arial"/>
          <w:sz w:val="20"/>
        </w:rPr>
      </w:pPr>
      <w:r w:rsidRPr="00F4285A">
        <w:rPr>
          <w:rFonts w:ascii="Arial" w:hAnsi="Arial" w:cs="Arial"/>
          <w:noProof/>
          <w:snapToGrid/>
          <w:sz w:val="20"/>
          <w:lang w:eastAsia="en-GB"/>
        </w:rPr>
        <w:drawing>
          <wp:inline distT="0" distB="0" distL="0" distR="0" wp14:anchorId="5F01ABA8" wp14:editId="5E232A24">
            <wp:extent cx="4323913" cy="2340000"/>
            <wp:effectExtent l="0" t="0" r="0" b="0"/>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cstate="print"/>
                    <a:srcRect/>
                    <a:stretch>
                      <a:fillRect/>
                    </a:stretch>
                  </pic:blipFill>
                  <pic:spPr bwMode="auto">
                    <a:xfrm>
                      <a:off x="0" y="0"/>
                      <a:ext cx="4323913"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29</w:t>
      </w:r>
      <w:r w:rsidR="004201AD" w:rsidRPr="00F4285A">
        <w:fldChar w:fldCharType="end"/>
      </w:r>
      <w:r w:rsidRPr="00F4285A">
        <w:t xml:space="preserve"> - Trend for the P-</w:t>
      </w:r>
      <w:proofErr w:type="spellStart"/>
      <w:r w:rsidRPr="00F4285A">
        <w:t>Pand</w:t>
      </w:r>
      <w:proofErr w:type="spellEnd"/>
      <w:r w:rsidRPr="00F4285A">
        <w:t xml:space="preserve"> P-MP (in this case only BS a</w:t>
      </w:r>
      <w:r w:rsidR="006B75E6">
        <w:t>re counted) links in the band 3.4-4.</w:t>
      </w:r>
      <w:r w:rsidRPr="00F4285A">
        <w:t>2 GHz in the 19 CEPT Countries available for comparison</w:t>
      </w:r>
    </w:p>
    <w:p w:rsidR="009A1F9E" w:rsidRPr="00F4285A" w:rsidRDefault="009A1F9E" w:rsidP="00BE6AC4">
      <w:pPr>
        <w:pStyle w:val="ECCAnnexheading2"/>
        <w:rPr>
          <w:lang w:val="en-GB"/>
        </w:rPr>
      </w:pPr>
      <w:r w:rsidRPr="00F4285A">
        <w:rPr>
          <w:lang w:val="en-GB"/>
        </w:rPr>
        <w:lastRenderedPageBreak/>
        <w:t>4</w:t>
      </w:r>
      <w:r w:rsidR="00316607">
        <w:rPr>
          <w:lang w:val="en-GB"/>
        </w:rPr>
        <w:t>.</w:t>
      </w:r>
      <w:r w:rsidRPr="00F4285A">
        <w:rPr>
          <w:lang w:val="en-GB"/>
        </w:rPr>
        <w:t>4 – 5 GHz band</w:t>
      </w:r>
    </w:p>
    <w:p w:rsidR="009A1F9E" w:rsidRPr="00F4285A" w:rsidRDefault="009A1F9E" w:rsidP="00AA4DFB">
      <w:pPr>
        <w:pStyle w:val="ECCParagraph"/>
      </w:pPr>
      <w:r w:rsidRPr="00F4285A">
        <w:t>This band appears scarcely used for P-P links. Some links were reported in Hungary (140 links) and in the Russian Federation (350 links).</w:t>
      </w:r>
    </w:p>
    <w:p w:rsidR="009A1F9E" w:rsidRPr="00F4285A" w:rsidRDefault="009A1F9E" w:rsidP="00AA4DFB">
      <w:pPr>
        <w:pStyle w:val="ECCParagraph"/>
      </w:pPr>
      <w:r w:rsidRPr="00F4285A">
        <w:t>FS Military use is noted in some countries.</w:t>
      </w:r>
    </w:p>
    <w:p w:rsidR="009A1F9E" w:rsidRPr="00F4285A" w:rsidRDefault="009A1F9E" w:rsidP="00BE6AC4">
      <w:pPr>
        <w:pStyle w:val="ECCAnnexheading2"/>
        <w:rPr>
          <w:lang w:val="en-GB"/>
        </w:rPr>
      </w:pPr>
      <w:r w:rsidRPr="00F4285A">
        <w:rPr>
          <w:lang w:val="en-GB"/>
        </w:rPr>
        <w:t>5.725 – 5.95 GHz band</w:t>
      </w:r>
    </w:p>
    <w:p w:rsidR="009A1F9E" w:rsidRPr="00F4285A" w:rsidRDefault="009A1F9E" w:rsidP="00AA4DFB">
      <w:pPr>
        <w:pStyle w:val="ECCParagraph"/>
      </w:pPr>
      <w:r w:rsidRPr="00F4285A">
        <w:t>The band is unlicensed/light licensed, from 5.725 to 5.850 GHz.</w:t>
      </w:r>
    </w:p>
    <w:p w:rsidR="009A1F9E" w:rsidRPr="00F4285A" w:rsidRDefault="009A1F9E" w:rsidP="00AA4DFB">
      <w:pPr>
        <w:pStyle w:val="ECCParagraph"/>
      </w:pPr>
      <w:r w:rsidRPr="00F4285A">
        <w:t>From 5.85 to 5.95, some use is indicated, mostly for P-MP. The licensing regime appears to be mostly link-based. Few countries indicated a significant use, including the Russian Federation (1400 P-P links, 600 P-MP Base Stations, infrastructure and broadcasting).</w:t>
      </w:r>
    </w:p>
    <w:p w:rsidR="009A1F9E" w:rsidRPr="00F4285A" w:rsidRDefault="009A1F9E" w:rsidP="00AA4DFB">
      <w:pPr>
        <w:pStyle w:val="ECCParagraph"/>
      </w:pPr>
      <w:r w:rsidRPr="00F4285A">
        <w:t>National frequency plans have been declared in majority of answers.</w:t>
      </w:r>
    </w:p>
    <w:p w:rsidR="009A1F9E" w:rsidRPr="00F4285A" w:rsidRDefault="009A1F9E" w:rsidP="00BE6AC4">
      <w:pPr>
        <w:pStyle w:val="ECCAnnexheading2"/>
        <w:rPr>
          <w:lang w:val="en-GB"/>
        </w:rPr>
      </w:pPr>
      <w:r w:rsidRPr="00F4285A">
        <w:rPr>
          <w:lang w:val="en-GB"/>
        </w:rPr>
        <w:t>5.9 – 7.1 GHz band</w:t>
      </w:r>
    </w:p>
    <w:p w:rsidR="009A1F9E" w:rsidRPr="00F4285A" w:rsidRDefault="009A1F9E" w:rsidP="00AA4DFB">
      <w:pPr>
        <w:pStyle w:val="ECCParagraph"/>
      </w:pPr>
      <w:r w:rsidRPr="00F4285A">
        <w:t xml:space="preserve">This frequency range is used in Europe for high capacity P-P links, in accordance with the frequency plans contained in the CEPT ERC/REC 14-01 and 14-02, mainly forming part of </w:t>
      </w:r>
      <w:r w:rsidR="00D85D45" w:rsidRPr="00F4285A">
        <w:t>fixed and mobile</w:t>
      </w:r>
      <w:r w:rsidRPr="00F4285A">
        <w:t xml:space="preserve"> and broadcasting infrastructure.</w:t>
      </w:r>
    </w:p>
    <w:p w:rsidR="009A1F9E" w:rsidRPr="00F4285A" w:rsidRDefault="009A1F9E" w:rsidP="00AA4DFB">
      <w:pPr>
        <w:pStyle w:val="ECCParagraph"/>
      </w:pPr>
      <w:r w:rsidRPr="00F4285A">
        <w:t xml:space="preserve">After a negative trend towards the end of the 20th century, mainly due to the migration from </w:t>
      </w:r>
      <w:proofErr w:type="spellStart"/>
      <w:r w:rsidRPr="00F4285A">
        <w:t>analog</w:t>
      </w:r>
      <w:proofErr w:type="spellEnd"/>
      <w:r w:rsidRPr="00F4285A">
        <w:t>-to-digital links, the trend from the 2010 questionnaire has changed from 2001 report and seems to show a stable situation for the two bands, as indicated in</w:t>
      </w:r>
      <w:r w:rsidR="007E4F13" w:rsidRPr="00F4285A">
        <w:t xml:space="preserve"> </w:t>
      </w:r>
      <w:r w:rsidR="005129D0" w:rsidRPr="00F4285A">
        <w:t>the figure below</w:t>
      </w:r>
      <w:r w:rsidRPr="00F4285A">
        <w:t>.</w:t>
      </w:r>
    </w:p>
    <w:p w:rsidR="009A1F9E" w:rsidRPr="00F4285A" w:rsidRDefault="009A1F9E" w:rsidP="009A1F9E">
      <w:pPr>
        <w:jc w:val="center"/>
        <w:rPr>
          <w:lang w:val="en-GB"/>
        </w:rPr>
      </w:pPr>
      <w:r w:rsidRPr="00F4285A">
        <w:rPr>
          <w:noProof/>
          <w:lang w:val="en-GB" w:eastAsia="en-GB"/>
        </w:rPr>
        <w:drawing>
          <wp:inline distT="0" distB="0" distL="0" distR="0" wp14:anchorId="06148651" wp14:editId="5C717FBB">
            <wp:extent cx="3887107" cy="2340000"/>
            <wp:effectExtent l="0" t="0" r="0" b="0"/>
            <wp:docPr id="327"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2"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30</w:t>
      </w:r>
      <w:r w:rsidR="004201AD" w:rsidRPr="00F4285A">
        <w:fldChar w:fldCharType="end"/>
      </w:r>
      <w:r w:rsidRPr="00F4285A">
        <w:t xml:space="preserve"> - Trend for the P-P links in the band 5</w:t>
      </w:r>
      <w:r w:rsidR="007E3378" w:rsidRPr="00F4285A">
        <w:t>.</w:t>
      </w:r>
      <w:r w:rsidRPr="00F4285A">
        <w:t>9-7</w:t>
      </w:r>
      <w:r w:rsidR="007E3378" w:rsidRPr="00F4285A">
        <w:t>.</w:t>
      </w:r>
      <w:r w:rsidRPr="00F4285A">
        <w:t>1 GHz in the 19 CEPT Countries available for comparison</w:t>
      </w:r>
    </w:p>
    <w:p w:rsidR="009A1F9E" w:rsidRPr="00F4285A" w:rsidRDefault="009A1F9E" w:rsidP="00AA4DFB">
      <w:pPr>
        <w:pStyle w:val="ECCParagraph"/>
      </w:pPr>
      <w:r w:rsidRPr="00F4285A">
        <w:t>The results of the questionnaire for the whole 28 CEPT Countries indicated 17644 links declared active in this range, which has been traditionally used for P-P links since quite a long time.</w:t>
      </w:r>
    </w:p>
    <w:p w:rsidR="009A1F9E" w:rsidRPr="00F4285A" w:rsidRDefault="009A1F9E" w:rsidP="00AA4DFB">
      <w:pPr>
        <w:pStyle w:val="ECCParagraph"/>
      </w:pPr>
      <w:r w:rsidRPr="00F4285A">
        <w:t xml:space="preserve">Significant number of countries indicates a moderate trend to increase the usage of this range in the years to come (10 to 30% </w:t>
      </w:r>
      <w:proofErr w:type="gramStart"/>
      <w:r w:rsidRPr="00F4285A">
        <w:t>increase</w:t>
      </w:r>
      <w:proofErr w:type="gramEnd"/>
      <w:r w:rsidRPr="00F4285A">
        <w:t>), some report even a higher percentage, some other indicate the band is congested or close to congestion.</w:t>
      </w:r>
    </w:p>
    <w:p w:rsidR="009A1F9E" w:rsidRPr="00F4285A" w:rsidRDefault="009A1F9E" w:rsidP="00AA4DFB">
      <w:pPr>
        <w:pStyle w:val="ECCParagraph"/>
      </w:pPr>
      <w:r w:rsidRPr="00F4285A">
        <w:t>95% percentile of hop length indicated as “typical” is 55 km (36 km for those indicated as “minimum”).</w:t>
      </w:r>
    </w:p>
    <w:p w:rsidR="009A1F9E" w:rsidRPr="00F4285A" w:rsidRDefault="009A1F9E" w:rsidP="00AA4DFB">
      <w:pPr>
        <w:pStyle w:val="ECCParagraph"/>
      </w:pPr>
      <w:r w:rsidRPr="00F4285A">
        <w:lastRenderedPageBreak/>
        <w:t>The Russian</w:t>
      </w:r>
      <w:r w:rsidR="007E4F13" w:rsidRPr="00F4285A">
        <w:t xml:space="preserve"> </w:t>
      </w:r>
      <w:r w:rsidRPr="00F4285A">
        <w:t>Federation has indicated a use for P-MP applications, with about 2000 base stations in operation. Lithuania indicated a trend for 5.9-6.4 GHz to be used for mobile applications in the future.</w:t>
      </w:r>
    </w:p>
    <w:p w:rsidR="009A1F9E" w:rsidRPr="00F4285A" w:rsidRDefault="009A1F9E" w:rsidP="009D7E10">
      <w:pPr>
        <w:pStyle w:val="ECCAnnexheading2"/>
        <w:rPr>
          <w:lang w:val="en-GB"/>
        </w:rPr>
      </w:pPr>
      <w:r w:rsidRPr="00F4285A">
        <w:rPr>
          <w:lang w:val="en-GB"/>
        </w:rPr>
        <w:t>7.1 – 8.5 GHz band</w:t>
      </w:r>
    </w:p>
    <w:p w:rsidR="009A1F9E" w:rsidRPr="00F4285A" w:rsidRDefault="009A1F9E" w:rsidP="00AA4DFB">
      <w:pPr>
        <w:pStyle w:val="ECCParagraph"/>
      </w:pPr>
      <w:r w:rsidRPr="00F4285A">
        <w:t>About 36000 P-P links have been declared active in this range, which is also an historical band for P-P applications.</w:t>
      </w:r>
    </w:p>
    <w:p w:rsidR="009A1F9E" w:rsidRPr="00F4285A" w:rsidRDefault="00F13AA9" w:rsidP="00AA4DFB">
      <w:pPr>
        <w:pStyle w:val="ECCParagraph"/>
      </w:pPr>
      <w:r w:rsidRPr="00F4285A">
        <w:t>The g</w:t>
      </w:r>
      <w:r w:rsidR="009A1F9E" w:rsidRPr="00F4285A">
        <w:t xml:space="preserve">reat majority of countries refer to high and medium capacity, link based license, mainly forming part of </w:t>
      </w:r>
      <w:r w:rsidR="00D85D45" w:rsidRPr="00F4285A">
        <w:t>fixed and mobile</w:t>
      </w:r>
      <w:r w:rsidR="009A1F9E" w:rsidRPr="00F4285A">
        <w:t xml:space="preserve"> infrastructure; broadcast infrastructure is also involved. </w:t>
      </w:r>
    </w:p>
    <w:p w:rsidR="009A1F9E" w:rsidRPr="00F4285A" w:rsidRDefault="009A1F9E" w:rsidP="00AA4DFB">
      <w:pPr>
        <w:pStyle w:val="ECCParagraph"/>
      </w:pPr>
      <w:r w:rsidRPr="00F4285A">
        <w:t>Frequency use in this band appears very complicated, due to the fact that use has started quite long time ago, with analog</w:t>
      </w:r>
      <w:r w:rsidR="00FA780A" w:rsidRPr="00F4285A">
        <w:t>ue</w:t>
      </w:r>
      <w:r w:rsidRPr="00F4285A">
        <w:t xml:space="preserve"> systems, and many countries adopted national plans at that time, without coordination with other countries.</w:t>
      </w:r>
    </w:p>
    <w:p w:rsidR="009A1F9E" w:rsidRPr="00F4285A" w:rsidRDefault="009A1F9E" w:rsidP="00AA4DFB">
      <w:pPr>
        <w:pStyle w:val="ECCParagraph"/>
      </w:pPr>
      <w:r w:rsidRPr="00F4285A">
        <w:t xml:space="preserve">In later times, most of used channel </w:t>
      </w:r>
      <w:proofErr w:type="spellStart"/>
      <w:r w:rsidRPr="00F4285A">
        <w:t>rasters</w:t>
      </w:r>
      <w:proofErr w:type="spellEnd"/>
      <w:r w:rsidRPr="00F4285A">
        <w:t xml:space="preserve"> have been incorporated in ITU-R Recommendations, but no frequency harmonization was possible, since equipment were already in operation. Nevertheless in 2011 the ECC REC (02)06 was revised with a view to harmonise the use of the band in Europe for countries planning to refarm.</w:t>
      </w:r>
    </w:p>
    <w:p w:rsidR="009A1F9E" w:rsidRPr="00F4285A" w:rsidRDefault="009A1F9E" w:rsidP="00AA4DFB">
      <w:pPr>
        <w:pStyle w:val="ECCParagraph"/>
      </w:pPr>
      <w:r w:rsidRPr="00F4285A">
        <w:t>Military use has been also reported, (7.25-7.3 GHz, 7.25-7.75 (NATO) GHz, 7.9-8.4 GHz (NATO)); emergency services (7.125 – 7.425 GHz) are allocated in Hungary. Further details on military usage of this band can be found in the ECC Report 163.</w:t>
      </w:r>
    </w:p>
    <w:p w:rsidR="009A1F9E" w:rsidRPr="00F4285A" w:rsidRDefault="009A1F9E" w:rsidP="00AA4DFB">
      <w:pPr>
        <w:pStyle w:val="ECCParagraph"/>
      </w:pPr>
      <w:r w:rsidRPr="00F4285A">
        <w:t xml:space="preserve">Significant </w:t>
      </w:r>
      <w:proofErr w:type="gramStart"/>
      <w:r w:rsidRPr="00F4285A">
        <w:t>number of countries plan</w:t>
      </w:r>
      <w:proofErr w:type="gramEnd"/>
      <w:r w:rsidRPr="00F4285A">
        <w:t xml:space="preserve"> to increase the usage of this range (10 to 30% increase), some indicate even a higher percentage, no major congestion is reported. The comparison analysis with previous reports seems to show an overall stable situation in the band, as presented in.</w:t>
      </w:r>
    </w:p>
    <w:p w:rsidR="009A1F9E" w:rsidRPr="00F4285A" w:rsidRDefault="009A1F9E" w:rsidP="00AA4DFB">
      <w:pPr>
        <w:pStyle w:val="ECCParagraph"/>
      </w:pPr>
      <w:r w:rsidRPr="00F4285A">
        <w:t>95% percentile of hop length indicated as “typical” is 53 km (21 km for those indicated as “minimum”).</w:t>
      </w:r>
    </w:p>
    <w:p w:rsidR="009A1F9E" w:rsidRPr="00F4285A" w:rsidRDefault="009A1F9E" w:rsidP="009A1F9E">
      <w:pPr>
        <w:jc w:val="center"/>
        <w:rPr>
          <w:b/>
          <w:lang w:val="en-GB"/>
        </w:rPr>
      </w:pPr>
      <w:r w:rsidRPr="00F4285A">
        <w:rPr>
          <w:b/>
          <w:noProof/>
          <w:lang w:val="en-GB" w:eastAsia="en-GB"/>
        </w:rPr>
        <w:drawing>
          <wp:inline distT="0" distB="0" distL="0" distR="0" wp14:anchorId="093E0C84" wp14:editId="2C72E6CA">
            <wp:extent cx="3887107" cy="2340000"/>
            <wp:effectExtent l="0" t="0" r="0" b="0"/>
            <wp:docPr id="328" name="Im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31</w:t>
      </w:r>
      <w:r w:rsidR="004201AD" w:rsidRPr="00F4285A">
        <w:fldChar w:fldCharType="end"/>
      </w:r>
      <w:r w:rsidRPr="00F4285A">
        <w:t xml:space="preserve"> - Trend for the P-P links in the band 7.1-8.5 GHz in the 19 CEPT Countries available for comparison</w:t>
      </w:r>
    </w:p>
    <w:p w:rsidR="009A1F9E" w:rsidRPr="00F4285A" w:rsidRDefault="009A1F9E" w:rsidP="009D7E10">
      <w:pPr>
        <w:pStyle w:val="ECCAnnexheading2"/>
        <w:rPr>
          <w:lang w:val="en-GB"/>
        </w:rPr>
      </w:pPr>
      <w:r w:rsidRPr="00F4285A">
        <w:rPr>
          <w:lang w:val="en-GB"/>
        </w:rPr>
        <w:t>10 – 10.68 GHz band</w:t>
      </w:r>
    </w:p>
    <w:p w:rsidR="009A1F9E" w:rsidRPr="00F4285A" w:rsidRDefault="009A1F9E" w:rsidP="00AA4DFB">
      <w:pPr>
        <w:pStyle w:val="ECCParagraph"/>
      </w:pPr>
      <w:r w:rsidRPr="00F4285A">
        <w:t>About 3800 P-P links have been declared active in this range, together with about 1800 base stations (1500 in the Russian federation).</w:t>
      </w:r>
      <w:r w:rsidR="00F13AA9" w:rsidRPr="00F4285A">
        <w:t>95% percentile of hop length indicated as “typical” is less than 40 km (25 km for those indicated as “minimum”).</w:t>
      </w:r>
    </w:p>
    <w:p w:rsidR="009A1F9E" w:rsidRPr="00F4285A" w:rsidRDefault="009A1F9E" w:rsidP="00AA4DFB">
      <w:pPr>
        <w:pStyle w:val="ECCParagraph"/>
      </w:pPr>
      <w:r w:rsidRPr="00F4285A">
        <w:t xml:space="preserve">All range of capacities </w:t>
      </w:r>
      <w:proofErr w:type="gramStart"/>
      <w:r w:rsidRPr="00F4285A">
        <w:t>are</w:t>
      </w:r>
      <w:proofErr w:type="gramEnd"/>
      <w:r w:rsidRPr="00F4285A">
        <w:t xml:space="preserve"> reported in this band. 60% of the links</w:t>
      </w:r>
      <w:r w:rsidR="008C367B" w:rsidRPr="00F4285A">
        <w:t xml:space="preserve"> </w:t>
      </w:r>
      <w:r w:rsidRPr="00F4285A">
        <w:t>are individually licensed, forming part of infrastructure for mobile and broadcasting networks.</w:t>
      </w:r>
    </w:p>
    <w:p w:rsidR="009A1F9E" w:rsidRPr="00F4285A" w:rsidRDefault="009A1F9E" w:rsidP="00AA4DFB">
      <w:pPr>
        <w:pStyle w:val="ECCParagraph"/>
      </w:pPr>
      <w:r w:rsidRPr="00F4285A">
        <w:lastRenderedPageBreak/>
        <w:t>Frequency allocation is practically based on CEPT Recommendation ERC/REC 12-05 (and annexes); in addition, some national plans (Serbia, Luxembourg, Greece and Ireland) exist.</w:t>
      </w:r>
    </w:p>
    <w:p w:rsidR="009A1F9E" w:rsidRPr="00F4285A" w:rsidRDefault="009A1F9E" w:rsidP="00AA4DFB">
      <w:pPr>
        <w:pStyle w:val="ECCParagraph"/>
      </w:pPr>
      <w:r w:rsidRPr="00F4285A">
        <w:t>Need for growth has been indicated by few countries; few analogue links still operating (Slovenia) will be switched off, in order to reuse frequencies for BWA.</w:t>
      </w:r>
      <w:r w:rsidR="00F13AA9" w:rsidRPr="00F4285A">
        <w:t xml:space="preserve"> The b</w:t>
      </w:r>
      <w:r w:rsidRPr="00F4285A">
        <w:t>and is not congested</w:t>
      </w:r>
      <w:r w:rsidR="00F13AA9" w:rsidRPr="00F4285A">
        <w:t xml:space="preserve">. A </w:t>
      </w:r>
      <w:r w:rsidRPr="00F4285A">
        <w:t xml:space="preserve">comparison </w:t>
      </w:r>
      <w:r w:rsidR="00F13AA9" w:rsidRPr="00F4285A">
        <w:t>of the number of links between P-P and P-MP is shown below.</w:t>
      </w:r>
    </w:p>
    <w:p w:rsidR="009A1F9E" w:rsidRPr="00F4285A" w:rsidRDefault="009A1F9E" w:rsidP="009A1F9E">
      <w:pPr>
        <w:jc w:val="center"/>
        <w:rPr>
          <w:lang w:val="en-GB"/>
        </w:rPr>
      </w:pPr>
      <w:r w:rsidRPr="00F4285A">
        <w:rPr>
          <w:noProof/>
          <w:lang w:val="en-GB" w:eastAsia="en-GB"/>
        </w:rPr>
        <w:drawing>
          <wp:inline distT="0" distB="0" distL="0" distR="0" wp14:anchorId="4F0CAE1F" wp14:editId="3480B3D4">
            <wp:extent cx="4286777" cy="2340000"/>
            <wp:effectExtent l="0" t="0" r="0" b="0"/>
            <wp:docPr id="329"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srcRect/>
                    <a:stretch>
                      <a:fillRect/>
                    </a:stretch>
                  </pic:blipFill>
                  <pic:spPr bwMode="auto">
                    <a:xfrm>
                      <a:off x="0" y="0"/>
                      <a:ext cx="4286777" cy="2340000"/>
                    </a:xfrm>
                    <a:prstGeom prst="rect">
                      <a:avLst/>
                    </a:prstGeom>
                    <a:noFill/>
                  </pic:spPr>
                </pic:pic>
              </a:graphicData>
            </a:graphic>
          </wp:inline>
        </w:drawing>
      </w:r>
    </w:p>
    <w:p w:rsidR="009A1F9E" w:rsidRPr="00F4285A" w:rsidRDefault="009A1F9E" w:rsidP="009A1F9E">
      <w:pPr>
        <w:pStyle w:val="ECCFiguretitle"/>
        <w:numPr>
          <w:ilvl w:val="0"/>
          <w:numId w:val="0"/>
        </w:numPr>
      </w:pPr>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32</w:t>
      </w:r>
      <w:r w:rsidR="004201AD" w:rsidRPr="00F4285A">
        <w:fldChar w:fldCharType="end"/>
      </w:r>
      <w:r w:rsidRPr="00F4285A">
        <w:t xml:space="preserve"> - Trend for the P-P and P-MP links in the band 10-10</w:t>
      </w:r>
      <w:r w:rsidR="007E3378" w:rsidRPr="00F4285A">
        <w:t>.</w:t>
      </w:r>
      <w:r w:rsidRPr="00F4285A">
        <w:t>68 GHz in the 19 CEPT Countries available for comparison</w:t>
      </w:r>
    </w:p>
    <w:p w:rsidR="009A1F9E" w:rsidRPr="00F4285A" w:rsidRDefault="009A1F9E" w:rsidP="009D7E10">
      <w:pPr>
        <w:pStyle w:val="ECCAnnexheading2"/>
        <w:rPr>
          <w:lang w:val="en-GB"/>
        </w:rPr>
      </w:pPr>
      <w:r w:rsidRPr="00F4285A">
        <w:rPr>
          <w:lang w:val="en-GB"/>
        </w:rPr>
        <w:t>10.7 – 12.5 GHz band</w:t>
      </w:r>
    </w:p>
    <w:p w:rsidR="009D7E10" w:rsidRPr="00F4285A" w:rsidRDefault="009D7E10" w:rsidP="009D7E10">
      <w:pPr>
        <w:pStyle w:val="ECCParagraph"/>
      </w:pPr>
      <w:r w:rsidRPr="00F4285A">
        <w:t>About 8500 P-P links are in service in this range, allocated many years ago to P-P links.</w:t>
      </w:r>
      <w:r w:rsidR="007E4F13" w:rsidRPr="00F4285A">
        <w:t xml:space="preserve"> </w:t>
      </w:r>
      <w:r w:rsidRPr="00F4285A">
        <w:t>In 10.7 – 12.5 GHz some P-MP base stations are reported, mainly in Hungary (about 150 base stations in total).95% percentile of hop lengths indicated as “typical” is 40 km (33 km for those indicated as “minimum”).</w:t>
      </w:r>
    </w:p>
    <w:p w:rsidR="009A1F9E" w:rsidRPr="00F4285A" w:rsidRDefault="009A1F9E" w:rsidP="00AA4DFB">
      <w:pPr>
        <w:pStyle w:val="ECCParagraph"/>
        <w:jc w:val="center"/>
      </w:pPr>
      <w:r w:rsidRPr="00F4285A">
        <w:rPr>
          <w:noProof/>
          <w:lang w:eastAsia="en-GB"/>
        </w:rPr>
        <w:drawing>
          <wp:inline distT="0" distB="0" distL="0" distR="0" wp14:anchorId="487F9A51" wp14:editId="624FE825">
            <wp:extent cx="4596198" cy="2340000"/>
            <wp:effectExtent l="0" t="0" r="0" b="0"/>
            <wp:docPr id="330"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5" cstate="print"/>
                    <a:srcRect/>
                    <a:stretch>
                      <a:fillRect/>
                    </a:stretch>
                  </pic:blipFill>
                  <pic:spPr bwMode="auto">
                    <a:xfrm>
                      <a:off x="0" y="0"/>
                      <a:ext cx="4596198"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25" w:name="_Ref303293966"/>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33</w:t>
      </w:r>
      <w:r w:rsidR="004201AD" w:rsidRPr="00F4285A">
        <w:fldChar w:fldCharType="end"/>
      </w:r>
      <w:bookmarkEnd w:id="1825"/>
      <w:r w:rsidRPr="00F4285A">
        <w:t xml:space="preserve"> - Trend for the P-P and P-MP links in the band 10</w:t>
      </w:r>
      <w:r w:rsidR="007E3378" w:rsidRPr="00F4285A">
        <w:t>.</w:t>
      </w:r>
      <w:r w:rsidRPr="00F4285A">
        <w:t>7-12</w:t>
      </w:r>
      <w:r w:rsidR="007E3378" w:rsidRPr="00F4285A">
        <w:t>.</w:t>
      </w:r>
      <w:r w:rsidRPr="00F4285A">
        <w:t>5 GHz in the 19 CEPT Countries available for comparison</w:t>
      </w:r>
    </w:p>
    <w:p w:rsidR="005129D0" w:rsidRPr="00F4285A" w:rsidRDefault="005129D0" w:rsidP="005129D0">
      <w:pPr>
        <w:pStyle w:val="ECCParagraph"/>
      </w:pPr>
      <w:r w:rsidRPr="00F4285A">
        <w:t>The majority of applications consist of high capacity links, individually licensed, forming part of telecommunication and broadcasting infrastructure networks.</w:t>
      </w:r>
    </w:p>
    <w:p w:rsidR="005129D0" w:rsidRPr="00F4285A" w:rsidRDefault="005129D0" w:rsidP="005129D0">
      <w:pPr>
        <w:pStyle w:val="ECCParagraph"/>
      </w:pPr>
      <w:r w:rsidRPr="00F4285A">
        <w:t>Frequency usage refers to CEPT ERC/REC 12-06, as long as ITU-R F.387, with few national plans.</w:t>
      </w:r>
    </w:p>
    <w:p w:rsidR="005129D0" w:rsidRPr="00F4285A" w:rsidRDefault="005129D0" w:rsidP="005129D0">
      <w:pPr>
        <w:pStyle w:val="ECCParagraph"/>
      </w:pPr>
      <w:r w:rsidRPr="00F4285A">
        <w:lastRenderedPageBreak/>
        <w:t xml:space="preserve">Many countries intend to increase the use in next years (10-30%increase) and in one country (Italy) it appears to be already congested. The comparison chart shows an overall stable situation, as reported </w:t>
      </w:r>
      <w:proofErr w:type="spellStart"/>
      <w:r w:rsidRPr="00F4285A">
        <w:t>in</w:t>
      </w:r>
      <w:r w:rsidR="00C53DAB" w:rsidRPr="00F4285A">
        <w:fldChar w:fldCharType="begin"/>
      </w:r>
      <w:r w:rsidR="00C53DAB" w:rsidRPr="00F4285A">
        <w:instrText xml:space="preserve"> REF _Ref303293966 \h  \* MERGEFORMAT </w:instrText>
      </w:r>
      <w:r w:rsidR="00C53DAB" w:rsidRPr="00F4285A">
        <w:fldChar w:fldCharType="separate"/>
      </w:r>
      <w:r w:rsidR="00182278" w:rsidRPr="00F4285A">
        <w:t>Figure</w:t>
      </w:r>
      <w:proofErr w:type="spellEnd"/>
      <w:r w:rsidR="00182278" w:rsidRPr="00F4285A">
        <w:t xml:space="preserve"> </w:t>
      </w:r>
      <w:r w:rsidR="00182278" w:rsidRPr="00F4285A">
        <w:rPr>
          <w:noProof/>
        </w:rPr>
        <w:t>33</w:t>
      </w:r>
      <w:r w:rsidR="00C53DAB" w:rsidRPr="00F4285A">
        <w:fldChar w:fldCharType="end"/>
      </w:r>
      <w:r w:rsidRPr="00F4285A">
        <w:t xml:space="preserve">. It has to be noted that due to satellite sharing problems, some countries have stopped the introduction of new links in this band (see ERC DEC (00)08). </w:t>
      </w:r>
    </w:p>
    <w:p w:rsidR="009A1F9E" w:rsidRPr="00F4285A" w:rsidRDefault="009A1F9E" w:rsidP="009D7E10">
      <w:pPr>
        <w:pStyle w:val="ECCAnnexheading2"/>
        <w:rPr>
          <w:lang w:val="en-GB"/>
        </w:rPr>
      </w:pPr>
      <w:bookmarkStart w:id="1826" w:name="_Toc303675324"/>
      <w:bookmarkStart w:id="1827" w:name="_Toc303675758"/>
      <w:bookmarkEnd w:id="1826"/>
      <w:bookmarkEnd w:id="1827"/>
      <w:r w:rsidRPr="00F4285A">
        <w:rPr>
          <w:lang w:val="en-GB"/>
        </w:rPr>
        <w:t>12.75 – 13.25 GHz band</w:t>
      </w:r>
    </w:p>
    <w:p w:rsidR="00F13AA9" w:rsidRPr="00F4285A" w:rsidRDefault="009A1F9E" w:rsidP="00AA4DFB">
      <w:pPr>
        <w:pStyle w:val="ECCParagraph"/>
      </w:pPr>
      <w:r w:rsidRPr="00F4285A">
        <w:t>About 51000 P-P links are in operation in this range.</w:t>
      </w:r>
      <w:r w:rsidR="00F13AA9" w:rsidRPr="00F4285A">
        <w:t>95% percentile of hop length indicated as “typical” is 25 km (11 km for those indicated as “minimum”).</w:t>
      </w:r>
    </w:p>
    <w:p w:rsidR="009A1F9E" w:rsidRPr="00F4285A" w:rsidRDefault="009A1F9E" w:rsidP="00AA4DFB">
      <w:pPr>
        <w:pStyle w:val="ECCParagraph"/>
      </w:pPr>
      <w:r w:rsidRPr="00F4285A">
        <w:t xml:space="preserve">The major utilization is for medium-high capacity links, individually licensed, most of them belonging to </w:t>
      </w:r>
      <w:r w:rsidR="00D85D45" w:rsidRPr="00F4285A">
        <w:t>fixed, mobile</w:t>
      </w:r>
      <w:r w:rsidRPr="00F4285A">
        <w:t xml:space="preserve"> and broadcast infrastructure.</w:t>
      </w:r>
    </w:p>
    <w:p w:rsidR="009A1F9E" w:rsidRPr="00F4285A" w:rsidRDefault="009A1F9E" w:rsidP="00AA4DFB">
      <w:pPr>
        <w:pStyle w:val="ECCParagraph"/>
      </w:pPr>
      <w:r w:rsidRPr="00F4285A">
        <w:t>The frequency usage refers to CEPT ERC/REC 12-02.</w:t>
      </w:r>
    </w:p>
    <w:p w:rsidR="007E4F13" w:rsidRPr="00F4285A" w:rsidRDefault="009A1F9E" w:rsidP="00A75805">
      <w:pPr>
        <w:jc w:val="both"/>
        <w:rPr>
          <w:lang w:val="en-GB"/>
        </w:rPr>
      </w:pPr>
      <w:r w:rsidRPr="00F4285A">
        <w:rPr>
          <w:lang w:val="en-GB"/>
        </w:rPr>
        <w:t xml:space="preserve">Regarding the usage, several countries indicate expectations to moderate increase in coming years (5-30% increase). Nevertheless congested situations are reported by many administrations. The comparison chart shows a continuous increase trend since 1997, as illustrated </w:t>
      </w:r>
      <w:r w:rsidRPr="00F4285A">
        <w:rPr>
          <w:snapToGrid w:val="0"/>
          <w:szCs w:val="20"/>
          <w:lang w:val="en-GB"/>
        </w:rPr>
        <w:t xml:space="preserve">in </w:t>
      </w:r>
      <w:r w:rsidR="00C53DAB" w:rsidRPr="00F4285A">
        <w:rPr>
          <w:lang w:val="en-GB"/>
        </w:rPr>
        <w:fldChar w:fldCharType="begin"/>
      </w:r>
      <w:r w:rsidR="00C53DAB" w:rsidRPr="00F4285A">
        <w:rPr>
          <w:lang w:val="en-GB"/>
        </w:rPr>
        <w:instrText xml:space="preserve"> REF _Ref303293965 \h  \* MERGEFORMAT </w:instrText>
      </w:r>
      <w:r w:rsidR="00C53DAB" w:rsidRPr="00F4285A">
        <w:rPr>
          <w:lang w:val="en-GB"/>
        </w:rPr>
      </w:r>
      <w:r w:rsidR="00C53DAB" w:rsidRPr="00F4285A">
        <w:rPr>
          <w:lang w:val="en-GB"/>
        </w:rPr>
        <w:fldChar w:fldCharType="separate"/>
      </w:r>
      <w:r w:rsidR="00182278" w:rsidRPr="00F4285A">
        <w:rPr>
          <w:lang w:val="en-GB"/>
        </w:rPr>
        <w:t xml:space="preserve">Figure </w:t>
      </w:r>
      <w:r w:rsidR="00182278" w:rsidRPr="00F4285A">
        <w:rPr>
          <w:noProof/>
          <w:lang w:val="en-GB"/>
        </w:rPr>
        <w:t>34</w:t>
      </w:r>
      <w:r w:rsidR="00C53DAB" w:rsidRPr="00F4285A">
        <w:rPr>
          <w:lang w:val="en-GB"/>
        </w:rPr>
        <w:fldChar w:fldCharType="end"/>
      </w:r>
      <w:r w:rsidRPr="00F4285A">
        <w:rPr>
          <w:lang w:val="en-GB"/>
        </w:rPr>
        <w:t>.</w:t>
      </w:r>
    </w:p>
    <w:p w:rsidR="007E4F13" w:rsidRPr="00F4285A" w:rsidRDefault="007E4F13" w:rsidP="009A1F9E">
      <w:pPr>
        <w:jc w:val="center"/>
        <w:rPr>
          <w:lang w:val="en-GB"/>
        </w:rPr>
      </w:pPr>
      <w:r w:rsidRPr="00F4285A">
        <w:rPr>
          <w:lang w:val="en-GB"/>
        </w:rPr>
        <w:t xml:space="preserve">  </w:t>
      </w:r>
    </w:p>
    <w:p w:rsidR="009A1F9E" w:rsidRPr="00F4285A" w:rsidRDefault="009A1F9E" w:rsidP="009A1F9E">
      <w:pPr>
        <w:jc w:val="center"/>
        <w:rPr>
          <w:lang w:val="en-GB"/>
        </w:rPr>
      </w:pPr>
      <w:r w:rsidRPr="00F4285A">
        <w:rPr>
          <w:noProof/>
          <w:lang w:val="en-GB" w:eastAsia="en-GB"/>
        </w:rPr>
        <w:drawing>
          <wp:inline distT="0" distB="0" distL="0" distR="0" wp14:anchorId="2E89C1AA" wp14:editId="75D751A6">
            <wp:extent cx="3887107" cy="2340000"/>
            <wp:effectExtent l="0" t="0" r="0" b="0"/>
            <wp:docPr id="331" name="Immagin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6"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28" w:name="_Ref303293965"/>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34</w:t>
      </w:r>
      <w:r w:rsidR="004201AD" w:rsidRPr="00F4285A">
        <w:fldChar w:fldCharType="end"/>
      </w:r>
      <w:bookmarkEnd w:id="1828"/>
      <w:r w:rsidRPr="00F4285A">
        <w:t xml:space="preserve"> - Trend for the P-P links in the band 12</w:t>
      </w:r>
      <w:r w:rsidR="007E3378" w:rsidRPr="00F4285A">
        <w:t>.</w:t>
      </w:r>
      <w:r w:rsidRPr="00F4285A">
        <w:t>75-13</w:t>
      </w:r>
      <w:r w:rsidR="007E3378" w:rsidRPr="00F4285A">
        <w:t>.</w:t>
      </w:r>
      <w:r w:rsidRPr="00F4285A">
        <w:t>25 GHz in the 19 CEPT Countries available for comparison</w:t>
      </w:r>
    </w:p>
    <w:p w:rsidR="009A1F9E" w:rsidRPr="00F4285A" w:rsidRDefault="009A1F9E" w:rsidP="009D7E10">
      <w:pPr>
        <w:pStyle w:val="ECCAnnexheading2"/>
        <w:rPr>
          <w:lang w:val="en-GB"/>
        </w:rPr>
      </w:pPr>
      <w:r w:rsidRPr="00F4285A">
        <w:rPr>
          <w:lang w:val="en-GB"/>
        </w:rPr>
        <w:t>14.25 – 15.35 GHz band</w:t>
      </w:r>
    </w:p>
    <w:p w:rsidR="009A1F9E" w:rsidRPr="00F4285A" w:rsidRDefault="009A1F9E" w:rsidP="00AA4DFB">
      <w:pPr>
        <w:pStyle w:val="ECCParagraph"/>
      </w:pPr>
      <w:r w:rsidRPr="00F4285A">
        <w:t>About 1500 P-P links have been declared in 14.25-14.5 GHz band. The use of this band by the FS is limited</w:t>
      </w:r>
      <w:r w:rsidR="007E4F13" w:rsidRPr="00F4285A">
        <w:t xml:space="preserve"> </w:t>
      </w:r>
      <w:r w:rsidRPr="00F4285A">
        <w:t>to few countries (Cyprus, France, Italy and the Russian Federation). In the UK and France the 14.25-14.5 GHz band is closed to new fixed links. In 2011, around 300 existing links are still in use in each country.</w:t>
      </w:r>
    </w:p>
    <w:p w:rsidR="009A1F9E" w:rsidRPr="00F4285A" w:rsidRDefault="009A1F9E" w:rsidP="00AA4DFB">
      <w:pPr>
        <w:pStyle w:val="ECCParagraph"/>
      </w:pPr>
      <w:r w:rsidRPr="00F4285A">
        <w:t xml:space="preserve">On the contrary the band 14.5-14.63 paired with 15.23-15.35 </w:t>
      </w:r>
      <w:proofErr w:type="gramStart"/>
      <w:r w:rsidRPr="00F4285A">
        <w:t>GHz  is</w:t>
      </w:r>
      <w:proofErr w:type="gramEnd"/>
      <w:r w:rsidRPr="00F4285A">
        <w:t xml:space="preserve"> heavily used all over Europe with about 44000 links declared active in this range. P-Plinks only </w:t>
      </w:r>
      <w:proofErr w:type="gramStart"/>
      <w:r w:rsidRPr="00F4285A">
        <w:t>were</w:t>
      </w:r>
      <w:proofErr w:type="gramEnd"/>
      <w:r w:rsidRPr="00F4285A">
        <w:t xml:space="preserve"> reported.</w:t>
      </w:r>
    </w:p>
    <w:p w:rsidR="009A1F9E" w:rsidRPr="00F4285A" w:rsidRDefault="009A1F9E" w:rsidP="00AA4DFB">
      <w:pPr>
        <w:pStyle w:val="ECCParagraph"/>
      </w:pPr>
      <w:r w:rsidRPr="00F4285A">
        <w:t xml:space="preserve">Major utilization is for low-medium capacity links, although </w:t>
      </w:r>
      <w:proofErr w:type="gramStart"/>
      <w:r w:rsidRPr="00F4285A">
        <w:t>a significant percentage assigned to high capacity use have</w:t>
      </w:r>
      <w:proofErr w:type="gramEnd"/>
      <w:r w:rsidRPr="00F4285A">
        <w:t xml:space="preserve"> been also indicated.</w:t>
      </w:r>
    </w:p>
    <w:p w:rsidR="009A1F9E" w:rsidRPr="00F4285A" w:rsidRDefault="009A1F9E" w:rsidP="00AA4DFB">
      <w:pPr>
        <w:pStyle w:val="ECCParagraph"/>
      </w:pPr>
      <w:r w:rsidRPr="00F4285A">
        <w:t>Links appear individually licensed, most are part of fixed and mobile infrastructure.</w:t>
      </w:r>
    </w:p>
    <w:p w:rsidR="009A1F9E" w:rsidRPr="00F4285A" w:rsidRDefault="009A1F9E" w:rsidP="00AA4DFB">
      <w:pPr>
        <w:pStyle w:val="ECCParagraph"/>
      </w:pPr>
      <w:r w:rsidRPr="00F4285A">
        <w:t xml:space="preserve">Frequency use refers to CEPT ERC/REC 12-07. Sweden refers to a national plan, while in Italy both CEPT channel </w:t>
      </w:r>
      <w:proofErr w:type="gramStart"/>
      <w:r w:rsidRPr="00F4285A">
        <w:t xml:space="preserve">plan as well as a national plan in the </w:t>
      </w:r>
      <w:proofErr w:type="spellStart"/>
      <w:r w:rsidRPr="00F4285A">
        <w:t>center</w:t>
      </w:r>
      <w:proofErr w:type="spellEnd"/>
      <w:r w:rsidRPr="00F4285A">
        <w:t xml:space="preserve"> band are</w:t>
      </w:r>
      <w:proofErr w:type="gramEnd"/>
      <w:r w:rsidRPr="00F4285A">
        <w:t xml:space="preserve"> reported.</w:t>
      </w:r>
    </w:p>
    <w:p w:rsidR="009A1F9E" w:rsidRPr="00F4285A" w:rsidRDefault="009A1F9E" w:rsidP="00AA4DFB">
      <w:pPr>
        <w:pStyle w:val="ECCParagraph"/>
      </w:pPr>
      <w:r w:rsidRPr="00F4285A">
        <w:lastRenderedPageBreak/>
        <w:t xml:space="preserve">About 10 countries indicate use growth in next years (5-30% increase), while congestion is declared by 6 Administrations. Some other </w:t>
      </w:r>
      <w:r w:rsidR="00D85D45" w:rsidRPr="00F4285A">
        <w:t>c</w:t>
      </w:r>
      <w:r w:rsidRPr="00F4285A">
        <w:t xml:space="preserve">ountries indicate use (or trend) for fixed satellites applications. The comparison charts for the band 14.25-14.5 GHz and 14.5-15.35 GHz are </w:t>
      </w:r>
      <w:r w:rsidRPr="00F4285A">
        <w:rPr>
          <w:snapToGrid w:val="0"/>
          <w:szCs w:val="20"/>
        </w:rPr>
        <w:t xml:space="preserve">presented in </w:t>
      </w:r>
      <w:r w:rsidR="00C53DAB" w:rsidRPr="00F4285A">
        <w:fldChar w:fldCharType="begin"/>
      </w:r>
      <w:r w:rsidR="00C53DAB" w:rsidRPr="00F4285A">
        <w:instrText xml:space="preserve"> REF _Ref303293967 \h  \* MERGEFORMAT </w:instrText>
      </w:r>
      <w:r w:rsidR="00C53DAB" w:rsidRPr="00F4285A">
        <w:fldChar w:fldCharType="separate"/>
      </w:r>
      <w:r w:rsidR="00182278" w:rsidRPr="00F4285A">
        <w:t xml:space="preserve">Figure </w:t>
      </w:r>
      <w:r w:rsidR="00182278" w:rsidRPr="00F4285A">
        <w:rPr>
          <w:noProof/>
        </w:rPr>
        <w:t>35</w:t>
      </w:r>
      <w:r w:rsidR="00C53DAB" w:rsidRPr="00F4285A">
        <w:fldChar w:fldCharType="end"/>
      </w:r>
      <w:r w:rsidRPr="00F4285A">
        <w:rPr>
          <w:snapToGrid w:val="0"/>
          <w:szCs w:val="20"/>
        </w:rPr>
        <w:t xml:space="preserve"> and in </w:t>
      </w:r>
      <w:r w:rsidR="00C53DAB" w:rsidRPr="00F4285A">
        <w:fldChar w:fldCharType="begin"/>
      </w:r>
      <w:r w:rsidR="00C53DAB" w:rsidRPr="00F4285A">
        <w:instrText xml:space="preserve"> REF _Ref303293968 \h  \* MERGEFORMAT </w:instrText>
      </w:r>
      <w:r w:rsidR="00C53DAB" w:rsidRPr="00F4285A">
        <w:fldChar w:fldCharType="separate"/>
      </w:r>
      <w:r w:rsidR="00182278" w:rsidRPr="00F4285A">
        <w:t xml:space="preserve">Figure </w:t>
      </w:r>
      <w:r w:rsidR="00182278" w:rsidRPr="00F4285A">
        <w:rPr>
          <w:noProof/>
        </w:rPr>
        <w:t>36</w:t>
      </w:r>
      <w:r w:rsidR="00C53DAB" w:rsidRPr="00F4285A">
        <w:fldChar w:fldCharType="end"/>
      </w:r>
      <w:r w:rsidRPr="00F4285A">
        <w:rPr>
          <w:snapToGrid w:val="0"/>
          <w:szCs w:val="20"/>
        </w:rPr>
        <w:t>.</w:t>
      </w:r>
    </w:p>
    <w:p w:rsidR="009A1F9E" w:rsidRPr="00F4285A" w:rsidRDefault="009A1F9E" w:rsidP="00AA4DFB">
      <w:pPr>
        <w:pStyle w:val="ECCParagraph"/>
      </w:pPr>
      <w:r w:rsidRPr="00F4285A">
        <w:t>95% percentile of hop length indicated as “typical” is 23 km (12 km for those indicated as “minimum”).</w:t>
      </w:r>
    </w:p>
    <w:p w:rsidR="009A1F9E" w:rsidRPr="00F4285A" w:rsidRDefault="005129D0" w:rsidP="009A1F9E">
      <w:pPr>
        <w:jc w:val="center"/>
        <w:rPr>
          <w:lang w:val="en-GB"/>
        </w:rPr>
      </w:pPr>
      <w:r w:rsidRPr="00F4285A">
        <w:rPr>
          <w:noProof/>
          <w:lang w:val="en-GB" w:eastAsia="en-GB"/>
        </w:rPr>
        <w:drawing>
          <wp:inline distT="0" distB="0" distL="0" distR="0" wp14:anchorId="606444AA" wp14:editId="01AB153D">
            <wp:extent cx="3894603" cy="234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894603" cy="2340000"/>
                    </a:xfrm>
                    <a:prstGeom prst="rect">
                      <a:avLst/>
                    </a:prstGeom>
                  </pic:spPr>
                </pic:pic>
              </a:graphicData>
            </a:graphic>
          </wp:inline>
        </w:drawing>
      </w:r>
    </w:p>
    <w:p w:rsidR="009A1F9E" w:rsidRPr="00F4285A" w:rsidRDefault="009A1F9E" w:rsidP="009A1F9E">
      <w:pPr>
        <w:pStyle w:val="ECCFiguretitle"/>
        <w:numPr>
          <w:ilvl w:val="0"/>
          <w:numId w:val="0"/>
        </w:numPr>
      </w:pPr>
      <w:bookmarkStart w:id="1829" w:name="_Ref303293967"/>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35</w:t>
      </w:r>
      <w:r w:rsidR="004201AD" w:rsidRPr="00F4285A">
        <w:fldChar w:fldCharType="end"/>
      </w:r>
      <w:bookmarkEnd w:id="1829"/>
      <w:r w:rsidRPr="00F4285A">
        <w:t xml:space="preserve"> - Trend for the P-P links in the band 14.25-14.5 GHz in the 19 CEPT Countries available for comparison</w:t>
      </w:r>
    </w:p>
    <w:p w:rsidR="009A1F9E" w:rsidRPr="00F4285A" w:rsidRDefault="009A1F9E" w:rsidP="009A1F9E">
      <w:pPr>
        <w:jc w:val="center"/>
        <w:rPr>
          <w:lang w:val="en-GB"/>
        </w:rPr>
      </w:pPr>
      <w:r w:rsidRPr="00F4285A">
        <w:rPr>
          <w:noProof/>
          <w:lang w:val="en-GB" w:eastAsia="en-GB"/>
        </w:rPr>
        <w:drawing>
          <wp:inline distT="0" distB="0" distL="0" distR="0" wp14:anchorId="1B5A72B8" wp14:editId="77EFC11A">
            <wp:extent cx="3887107" cy="2340000"/>
            <wp:effectExtent l="0" t="0" r="0" b="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8"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0" w:name="_Ref303293968"/>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36</w:t>
      </w:r>
      <w:r w:rsidR="004201AD" w:rsidRPr="00F4285A">
        <w:fldChar w:fldCharType="end"/>
      </w:r>
      <w:bookmarkEnd w:id="1830"/>
      <w:r w:rsidRPr="00F4285A">
        <w:t xml:space="preserve"> - Trend for the P-P links in the band 14.5-15.35 GHz in the 19 CEPT Countries available for comparison</w:t>
      </w:r>
    </w:p>
    <w:p w:rsidR="009A1F9E" w:rsidRPr="00F4285A" w:rsidRDefault="009A1F9E" w:rsidP="009D7E10">
      <w:pPr>
        <w:pStyle w:val="ECCAnnexheading2"/>
        <w:rPr>
          <w:lang w:val="en-GB"/>
        </w:rPr>
      </w:pPr>
      <w:r w:rsidRPr="00F4285A">
        <w:rPr>
          <w:lang w:val="en-GB"/>
        </w:rPr>
        <w:t>17 – 17.7 GHz band</w:t>
      </w:r>
    </w:p>
    <w:p w:rsidR="009A1F9E" w:rsidRPr="00F4285A" w:rsidRDefault="009A1F9E" w:rsidP="00AA4DFB">
      <w:pPr>
        <w:pStyle w:val="ECCParagraph"/>
      </w:pPr>
      <w:r w:rsidRPr="00F4285A">
        <w:t>Band is practically not used. Only 33 links declared in operation</w:t>
      </w:r>
      <w:r w:rsidR="007E4F13" w:rsidRPr="00F4285A">
        <w:t xml:space="preserve"> </w:t>
      </w:r>
      <w:r w:rsidRPr="00F4285A">
        <w:t>in Italy, with national frequency plan.</w:t>
      </w:r>
    </w:p>
    <w:p w:rsidR="009A1F9E" w:rsidRPr="00F4285A" w:rsidRDefault="009A1F9E" w:rsidP="009D7E10">
      <w:pPr>
        <w:pStyle w:val="ECCAnnexheading2"/>
        <w:rPr>
          <w:lang w:val="en-GB"/>
        </w:rPr>
      </w:pPr>
      <w:r w:rsidRPr="00F4285A">
        <w:rPr>
          <w:lang w:val="en-GB"/>
        </w:rPr>
        <w:t>17.7 – 19.7 GHz band</w:t>
      </w:r>
    </w:p>
    <w:p w:rsidR="009A1F9E" w:rsidRPr="00F4285A" w:rsidRDefault="009A1F9E" w:rsidP="00AA4DFB">
      <w:pPr>
        <w:pStyle w:val="ECCParagraph"/>
      </w:pPr>
      <w:r w:rsidRPr="00F4285A">
        <w:t xml:space="preserve">Heavily used </w:t>
      </w:r>
      <w:r w:rsidR="00D85D45" w:rsidRPr="00F4285A">
        <w:t xml:space="preserve">historical </w:t>
      </w:r>
      <w:r w:rsidRPr="00F4285A">
        <w:t>P-PFS band with about 85000 links appear on field in this range.</w:t>
      </w:r>
      <w:r w:rsidR="00200736" w:rsidRPr="00F4285A">
        <w:t>95% percentile of hop length indicated as “typical” is about 20 km (9.5 km for those indicated as “minimum”).</w:t>
      </w:r>
    </w:p>
    <w:p w:rsidR="009A1F9E" w:rsidRPr="00F4285A" w:rsidRDefault="009A1F9E" w:rsidP="00AA4DFB">
      <w:pPr>
        <w:pStyle w:val="ECCParagraph"/>
      </w:pPr>
      <w:r w:rsidRPr="00F4285A">
        <w:t>The major utilization is for high capacity links, with a comparable usage</w:t>
      </w:r>
      <w:r w:rsidR="007E4F13" w:rsidRPr="00F4285A">
        <w:t xml:space="preserve"> </w:t>
      </w:r>
      <w:r w:rsidRPr="00F4285A">
        <w:t xml:space="preserve">of medium and low capacity applications. Most links are individually </w:t>
      </w:r>
      <w:proofErr w:type="gramStart"/>
      <w:r w:rsidRPr="00F4285A">
        <w:t>licensed,</w:t>
      </w:r>
      <w:proofErr w:type="gramEnd"/>
      <w:r w:rsidRPr="00F4285A">
        <w:t xml:space="preserve"> majority is allocated to fixed and mobile infrastructure.</w:t>
      </w:r>
    </w:p>
    <w:p w:rsidR="009A1F9E" w:rsidRPr="00F4285A" w:rsidRDefault="009A1F9E" w:rsidP="00AA4DFB">
      <w:pPr>
        <w:pStyle w:val="ECCParagraph"/>
      </w:pPr>
      <w:r w:rsidRPr="00F4285A">
        <w:lastRenderedPageBreak/>
        <w:t>The channel plan is based on the CEPT ERC/REC 12-03 for medium and high capacity; several national arrangements are used for low capacity.</w:t>
      </w:r>
    </w:p>
    <w:p w:rsidR="007E4F13" w:rsidRPr="00F4285A" w:rsidRDefault="009A1F9E" w:rsidP="00A75805">
      <w:pPr>
        <w:jc w:val="both"/>
        <w:rPr>
          <w:snapToGrid w:val="0"/>
          <w:szCs w:val="20"/>
          <w:lang w:val="en-GB"/>
        </w:rPr>
      </w:pPr>
      <w:r w:rsidRPr="00F4285A">
        <w:rPr>
          <w:lang w:val="en-GB"/>
        </w:rPr>
        <w:t xml:space="preserve">Concerning the usage, significant increase expectations in next years (5-30% increase) are </w:t>
      </w:r>
      <w:r w:rsidR="00D85D45" w:rsidRPr="00F4285A">
        <w:rPr>
          <w:lang w:val="en-GB"/>
        </w:rPr>
        <w:t>foreseen</w:t>
      </w:r>
      <w:r w:rsidRPr="00F4285A">
        <w:rPr>
          <w:lang w:val="en-GB"/>
        </w:rPr>
        <w:t xml:space="preserve"> in about 20 countries, although a moderate situation of congestion is already reported. The comparison chart is </w:t>
      </w:r>
      <w:r w:rsidRPr="00F4285A">
        <w:rPr>
          <w:snapToGrid w:val="0"/>
          <w:szCs w:val="20"/>
          <w:lang w:val="en-GB"/>
        </w:rPr>
        <w:t xml:space="preserve">reported in </w:t>
      </w:r>
      <w:r w:rsidR="00C53DAB" w:rsidRPr="00F4285A">
        <w:rPr>
          <w:lang w:val="en-GB"/>
        </w:rPr>
        <w:fldChar w:fldCharType="begin"/>
      </w:r>
      <w:r w:rsidR="00C53DAB" w:rsidRPr="00F4285A">
        <w:rPr>
          <w:lang w:val="en-GB"/>
        </w:rPr>
        <w:instrText xml:space="preserve"> REF _Ref303293969 \h  \* MERGEFORMAT </w:instrText>
      </w:r>
      <w:r w:rsidR="00C53DAB" w:rsidRPr="00F4285A">
        <w:rPr>
          <w:lang w:val="en-GB"/>
        </w:rPr>
      </w:r>
      <w:r w:rsidR="00C53DAB" w:rsidRPr="00F4285A">
        <w:rPr>
          <w:lang w:val="en-GB"/>
        </w:rPr>
        <w:fldChar w:fldCharType="separate"/>
      </w:r>
      <w:r w:rsidR="00182278" w:rsidRPr="00F4285A">
        <w:rPr>
          <w:lang w:val="en-GB"/>
        </w:rPr>
        <w:t xml:space="preserve">Figure </w:t>
      </w:r>
      <w:r w:rsidR="00182278" w:rsidRPr="00F4285A">
        <w:rPr>
          <w:noProof/>
          <w:lang w:val="en-GB"/>
        </w:rPr>
        <w:t>37</w:t>
      </w:r>
      <w:r w:rsidR="00C53DAB" w:rsidRPr="00F4285A">
        <w:rPr>
          <w:lang w:val="en-GB"/>
        </w:rPr>
        <w:fldChar w:fldCharType="end"/>
      </w:r>
      <w:r w:rsidRPr="00F4285A">
        <w:rPr>
          <w:snapToGrid w:val="0"/>
          <w:szCs w:val="20"/>
          <w:lang w:val="en-GB"/>
        </w:rPr>
        <w:t>.</w:t>
      </w:r>
    </w:p>
    <w:p w:rsidR="007E4F13" w:rsidRPr="00F4285A" w:rsidRDefault="007E4F13" w:rsidP="009A1F9E">
      <w:pPr>
        <w:jc w:val="center"/>
        <w:rPr>
          <w:snapToGrid w:val="0"/>
          <w:szCs w:val="20"/>
          <w:lang w:val="en-GB"/>
        </w:rPr>
      </w:pPr>
    </w:p>
    <w:p w:rsidR="009A1F9E" w:rsidRPr="00F4285A" w:rsidRDefault="007E4F13" w:rsidP="009A1F9E">
      <w:pPr>
        <w:jc w:val="center"/>
        <w:rPr>
          <w:lang w:val="en-GB"/>
        </w:rPr>
      </w:pPr>
      <w:r w:rsidRPr="00F4285A">
        <w:rPr>
          <w:snapToGrid w:val="0"/>
          <w:szCs w:val="20"/>
          <w:lang w:val="en-GB"/>
        </w:rPr>
        <w:t xml:space="preserve"> </w:t>
      </w:r>
      <w:r w:rsidR="009A1F9E" w:rsidRPr="00F4285A">
        <w:rPr>
          <w:noProof/>
          <w:lang w:val="en-GB" w:eastAsia="en-GB"/>
        </w:rPr>
        <w:drawing>
          <wp:inline distT="0" distB="0" distL="0" distR="0" wp14:anchorId="43D0057F" wp14:editId="1E6FA724">
            <wp:extent cx="3887107" cy="2340000"/>
            <wp:effectExtent l="0" t="0" r="0" b="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9"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1" w:name="_Ref303293969"/>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37</w:t>
      </w:r>
      <w:r w:rsidR="004201AD" w:rsidRPr="00F4285A">
        <w:fldChar w:fldCharType="end"/>
      </w:r>
      <w:bookmarkEnd w:id="1831"/>
      <w:r w:rsidRPr="00F4285A">
        <w:t xml:space="preserve"> - Trend for the P-P links in the band 17</w:t>
      </w:r>
      <w:r w:rsidR="00D85D45" w:rsidRPr="00F4285A">
        <w:t>.</w:t>
      </w:r>
      <w:r w:rsidRPr="00F4285A">
        <w:t>7-19</w:t>
      </w:r>
      <w:r w:rsidR="00D85D45" w:rsidRPr="00F4285A">
        <w:t>.</w:t>
      </w:r>
      <w:r w:rsidRPr="00F4285A">
        <w:t>7 GHz in the 19 CEPT Countries available for comparison</w:t>
      </w:r>
    </w:p>
    <w:p w:rsidR="009A1F9E" w:rsidRPr="00F4285A" w:rsidRDefault="009A1F9E" w:rsidP="009D7E10">
      <w:pPr>
        <w:pStyle w:val="ECCAnnexheading2"/>
        <w:rPr>
          <w:lang w:val="en-GB"/>
        </w:rPr>
      </w:pPr>
      <w:r w:rsidRPr="00F4285A">
        <w:rPr>
          <w:lang w:val="en-GB"/>
        </w:rPr>
        <w:t>21.2 – 22 GHz band</w:t>
      </w:r>
    </w:p>
    <w:p w:rsidR="000E1C4F" w:rsidRPr="00F4285A" w:rsidRDefault="009A1F9E" w:rsidP="00AA4DFB">
      <w:pPr>
        <w:pStyle w:val="ECCParagraph"/>
      </w:pPr>
      <w:proofErr w:type="gramStart"/>
      <w:r w:rsidRPr="00F4285A">
        <w:t>Poorly used P-P band</w:t>
      </w:r>
      <w:r w:rsidR="00D85D45" w:rsidRPr="00F4285A">
        <w:t>.</w:t>
      </w:r>
      <w:proofErr w:type="gramEnd"/>
      <w:r w:rsidR="00D85D45" w:rsidRPr="00F4285A">
        <w:t xml:space="preserve"> A</w:t>
      </w:r>
      <w:r w:rsidRPr="00F4285A">
        <w:t xml:space="preserve">bout </w:t>
      </w:r>
      <w:r w:rsidR="000E1C4F" w:rsidRPr="00F4285A">
        <w:t xml:space="preserve">900 </w:t>
      </w:r>
      <w:r w:rsidRPr="00F4285A">
        <w:t xml:space="preserve">links </w:t>
      </w:r>
      <w:r w:rsidR="00D85D45" w:rsidRPr="00F4285A">
        <w:t xml:space="preserve">are </w:t>
      </w:r>
      <w:r w:rsidRPr="00F4285A">
        <w:t xml:space="preserve">active in this range in </w:t>
      </w:r>
      <w:r w:rsidR="000E1C4F" w:rsidRPr="00F4285A">
        <w:t>6</w:t>
      </w:r>
      <w:r w:rsidRPr="00F4285A">
        <w:t xml:space="preserve"> countries</w:t>
      </w:r>
      <w:r w:rsidR="00D85D45" w:rsidRPr="00F4285A">
        <w:t xml:space="preserve"> only</w:t>
      </w:r>
      <w:r w:rsidR="000E1C4F" w:rsidRPr="00F4285A">
        <w:t xml:space="preserve"> (some of them are legacy links)</w:t>
      </w:r>
      <w:r w:rsidRPr="00F4285A">
        <w:t>.</w:t>
      </w:r>
      <w:r w:rsidR="007E4F13" w:rsidRPr="00F4285A">
        <w:t xml:space="preserve"> </w:t>
      </w:r>
      <w:r w:rsidR="00200736" w:rsidRPr="00F4285A">
        <w:t>Most hop length indicated as “typical” is below 5 km (3 km for those indicated as “minimum”).</w:t>
      </w:r>
      <w:r w:rsidR="000E1C4F" w:rsidRPr="00F4285A">
        <w:t xml:space="preserve"> </w:t>
      </w:r>
    </w:p>
    <w:p w:rsidR="009A1F9E" w:rsidRPr="00F4285A" w:rsidRDefault="009A1F9E" w:rsidP="00AA4DFB">
      <w:pPr>
        <w:pStyle w:val="ECCParagraph"/>
      </w:pPr>
      <w:r w:rsidRPr="00F4285A">
        <w:t>Links appear mostly low-medium capacity. Frequencies are used according to ITU-R F.637 or local national plan.</w:t>
      </w:r>
    </w:p>
    <w:p w:rsidR="00316607" w:rsidRDefault="009A1F9E" w:rsidP="00316607">
      <w:pPr>
        <w:pStyle w:val="ECCParagraph"/>
      </w:pPr>
      <w:r w:rsidRPr="00F4285A">
        <w:t>Very limited expectation to increase is reported in 1 country, although a moderate situation of congestion is reported somehow (Cyprus, Hungary).</w:t>
      </w:r>
    </w:p>
    <w:p w:rsidR="009A1F9E" w:rsidRPr="00F4285A" w:rsidRDefault="009A1F9E" w:rsidP="009D7E10">
      <w:pPr>
        <w:pStyle w:val="ECCAnnexheading2"/>
        <w:rPr>
          <w:lang w:val="en-GB"/>
        </w:rPr>
      </w:pPr>
      <w:r w:rsidRPr="00F4285A">
        <w:rPr>
          <w:lang w:val="en-GB"/>
        </w:rPr>
        <w:t>22 – 23.6 GHz band</w:t>
      </w:r>
    </w:p>
    <w:p w:rsidR="009D7E10" w:rsidRPr="00F4285A" w:rsidRDefault="007E4F13" w:rsidP="009D7E10">
      <w:pPr>
        <w:pStyle w:val="ECCParagraph"/>
      </w:pPr>
      <w:r w:rsidRPr="00F4285A">
        <w:t>This is a h</w:t>
      </w:r>
      <w:r w:rsidR="009D7E10" w:rsidRPr="00F4285A">
        <w:t>eavily used historical P-PFS band</w:t>
      </w:r>
      <w:r w:rsidRPr="00F4285A">
        <w:t>,</w:t>
      </w:r>
      <w:r w:rsidR="009D7E10" w:rsidRPr="00F4285A">
        <w:t xml:space="preserve"> with</w:t>
      </w:r>
      <w:r w:rsidRPr="00F4285A">
        <w:t xml:space="preserve"> a total of </w:t>
      </w:r>
      <w:r w:rsidR="009D7E10" w:rsidRPr="00F4285A">
        <w:t xml:space="preserve">about 100000 links </w:t>
      </w:r>
      <w:r w:rsidRPr="00F4285A">
        <w:t xml:space="preserve">for </w:t>
      </w:r>
      <w:r w:rsidR="009D7E10" w:rsidRPr="00F4285A">
        <w:t>most of the countries who responded to the questionnaire.</w:t>
      </w:r>
      <w:r w:rsidRPr="00F4285A">
        <w:t xml:space="preserve"> </w:t>
      </w:r>
      <w:r w:rsidR="009D7E10" w:rsidRPr="00F4285A">
        <w:t>Numerically, 95% percentile of hop length indicated as “typical” is about 14 km (3 km for those indicated as “minimum”).</w:t>
      </w:r>
    </w:p>
    <w:p w:rsidR="009D7E10" w:rsidRPr="00F4285A" w:rsidRDefault="009D7E10" w:rsidP="009D7E10">
      <w:pPr>
        <w:pStyle w:val="ECCParagraph"/>
      </w:pPr>
      <w:r w:rsidRPr="00F4285A">
        <w:t>All capacities are reported, most being individually licensed, majority of them is allocated to fixed and mobile infrastructure.</w:t>
      </w:r>
    </w:p>
    <w:p w:rsidR="009D7E10" w:rsidRPr="00F4285A" w:rsidRDefault="009D7E10" w:rsidP="009D7E10">
      <w:pPr>
        <w:pStyle w:val="ECCParagraph"/>
      </w:pPr>
      <w:r w:rsidRPr="00F4285A">
        <w:t xml:space="preserve">The channel plan follows the CEPT T/R 13-02. This Recommendation was updated in 2010 to introduce additional channel arrangements in the centre gap. </w:t>
      </w:r>
    </w:p>
    <w:p w:rsidR="009D7E10" w:rsidRPr="00F4285A" w:rsidRDefault="009D7E10" w:rsidP="009D7E10">
      <w:pPr>
        <w:pStyle w:val="ECCParagraph"/>
      </w:pPr>
      <w:r w:rsidRPr="00F4285A">
        <w:t>Concerning the usage, significant increase expectations in the next years (10-50% increase) are reported in about 20 Countries (just 2 indicating</w:t>
      </w:r>
      <w:r w:rsidR="007E4F13" w:rsidRPr="00F4285A">
        <w:t xml:space="preserve"> </w:t>
      </w:r>
      <w:r w:rsidRPr="00F4285A">
        <w:t>a decrease).Congestion is reported by about 10 administrations.</w:t>
      </w:r>
    </w:p>
    <w:p w:rsidR="009A1F9E" w:rsidRPr="00F4285A" w:rsidRDefault="009A1F9E" w:rsidP="009A1F9E">
      <w:pPr>
        <w:jc w:val="center"/>
        <w:rPr>
          <w:lang w:val="en-GB"/>
        </w:rPr>
      </w:pPr>
      <w:r w:rsidRPr="00F4285A">
        <w:rPr>
          <w:noProof/>
          <w:lang w:val="en-GB" w:eastAsia="en-GB"/>
        </w:rPr>
        <w:lastRenderedPageBreak/>
        <w:drawing>
          <wp:inline distT="0" distB="0" distL="0" distR="0" wp14:anchorId="3C6BC6ED" wp14:editId="0DBB4A71">
            <wp:extent cx="3887107" cy="2340000"/>
            <wp:effectExtent l="0" t="0" r="0" b="0"/>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0"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2" w:name="_Ref303293970"/>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38</w:t>
      </w:r>
      <w:r w:rsidR="004201AD" w:rsidRPr="00F4285A">
        <w:fldChar w:fldCharType="end"/>
      </w:r>
      <w:bookmarkEnd w:id="1832"/>
      <w:r w:rsidRPr="00F4285A">
        <w:t xml:space="preserve"> - Trend for the P-P links in the band 22-23.6 GHz in the 19 CEPT Countries available for comparison</w:t>
      </w:r>
    </w:p>
    <w:p w:rsidR="005129D0" w:rsidRPr="00F4285A" w:rsidRDefault="005129D0" w:rsidP="00AA4DFB">
      <w:pPr>
        <w:pStyle w:val="ECCParagraph"/>
      </w:pPr>
      <w:r w:rsidRPr="00F4285A">
        <w:t xml:space="preserve">Great majority of administrations declare mean length below 7 km, although some countries indicate typical </w:t>
      </w:r>
      <w:r w:rsidRPr="00F4285A">
        <w:rPr>
          <w:snapToGrid w:val="0"/>
          <w:szCs w:val="20"/>
        </w:rPr>
        <w:t xml:space="preserve">length greater than 10 km. The comparison chart is reported in </w:t>
      </w:r>
      <w:r w:rsidR="00C53DAB" w:rsidRPr="00F4285A">
        <w:fldChar w:fldCharType="begin"/>
      </w:r>
      <w:r w:rsidR="00C53DAB" w:rsidRPr="00F4285A">
        <w:instrText xml:space="preserve"> REF _Ref303293970 \h  \* MERGEFORMAT </w:instrText>
      </w:r>
      <w:r w:rsidR="00C53DAB" w:rsidRPr="00F4285A">
        <w:fldChar w:fldCharType="separate"/>
      </w:r>
      <w:r w:rsidR="00182278" w:rsidRPr="00F4285A">
        <w:t xml:space="preserve">Figure </w:t>
      </w:r>
      <w:r w:rsidR="00182278" w:rsidRPr="00F4285A">
        <w:rPr>
          <w:noProof/>
        </w:rPr>
        <w:t>38</w:t>
      </w:r>
      <w:r w:rsidR="00C53DAB" w:rsidRPr="00F4285A">
        <w:fldChar w:fldCharType="end"/>
      </w:r>
      <w:r w:rsidRPr="00F4285A">
        <w:rPr>
          <w:snapToGrid w:val="0"/>
          <w:szCs w:val="20"/>
        </w:rPr>
        <w:t>.</w:t>
      </w:r>
    </w:p>
    <w:p w:rsidR="009A1F9E" w:rsidRPr="00F4285A" w:rsidRDefault="009A1F9E" w:rsidP="009D7E10">
      <w:pPr>
        <w:pStyle w:val="ECCAnnexheading2"/>
        <w:rPr>
          <w:lang w:val="en-GB"/>
        </w:rPr>
      </w:pPr>
      <w:r w:rsidRPr="00F4285A">
        <w:rPr>
          <w:lang w:val="en-GB"/>
        </w:rPr>
        <w:t>24.2 – 24.5 GHz band</w:t>
      </w:r>
    </w:p>
    <w:p w:rsidR="009A1F9E" w:rsidRPr="00F4285A" w:rsidRDefault="009A1F9E" w:rsidP="00AA4DFB">
      <w:pPr>
        <w:pStyle w:val="ECCParagraph"/>
      </w:pPr>
      <w:r w:rsidRPr="00F4285A">
        <w:t>This band is poorly used (10 administrations gave an answer), less than 100 links, both for P-P and Base Stations, have been declared.</w:t>
      </w:r>
      <w:r w:rsidR="00B33571" w:rsidRPr="00F4285A">
        <w:t xml:space="preserve"> </w:t>
      </w:r>
      <w:r w:rsidRPr="00F4285A">
        <w:t>Licensing regime appears link by link or block based, in relation to use (P-P or P-MP).</w:t>
      </w:r>
    </w:p>
    <w:p w:rsidR="009A1F9E" w:rsidRPr="00F4285A" w:rsidRDefault="009A1F9E" w:rsidP="00AA4DFB">
      <w:pPr>
        <w:pStyle w:val="ECCParagraph"/>
      </w:pPr>
      <w:r w:rsidRPr="00F4285A">
        <w:t>ITU-R F.748, CEPT Report 38 and national plans have been indicated.</w:t>
      </w:r>
    </w:p>
    <w:p w:rsidR="009A1F9E" w:rsidRPr="00F4285A" w:rsidRDefault="009A1F9E" w:rsidP="009D7E10">
      <w:pPr>
        <w:pStyle w:val="ECCAnnexheading2"/>
        <w:rPr>
          <w:lang w:val="en-GB"/>
        </w:rPr>
      </w:pPr>
      <w:r w:rsidRPr="00F4285A">
        <w:rPr>
          <w:lang w:val="en-GB"/>
        </w:rPr>
        <w:t>24.5 – 26.5 GHz band</w:t>
      </w:r>
    </w:p>
    <w:p w:rsidR="009D7E10" w:rsidRPr="00F4285A" w:rsidRDefault="009D7E10" w:rsidP="009D7E10">
      <w:pPr>
        <w:pStyle w:val="ECCParagraph"/>
      </w:pPr>
      <w:r w:rsidRPr="00F4285A">
        <w:t>A total of about 38000 links and 1600 P-MP Base Stations are in service in more than 30 countries. 95% percentile of hop length indicated as “typical” is about 9 km (4.8 km for those indicated as “minimum”).</w:t>
      </w:r>
    </w:p>
    <w:p w:rsidR="009A1F9E" w:rsidRPr="00F4285A" w:rsidRDefault="009A1F9E" w:rsidP="009A1F9E">
      <w:pPr>
        <w:jc w:val="center"/>
        <w:rPr>
          <w:lang w:val="en-GB"/>
        </w:rPr>
      </w:pPr>
      <w:r w:rsidRPr="00F4285A">
        <w:rPr>
          <w:noProof/>
          <w:lang w:val="en-GB" w:eastAsia="en-GB"/>
        </w:rPr>
        <w:drawing>
          <wp:inline distT="0" distB="0" distL="0" distR="0" wp14:anchorId="65238A72" wp14:editId="1F831680">
            <wp:extent cx="4477871" cy="2509133"/>
            <wp:effectExtent l="0" t="0" r="0" b="0"/>
            <wp:docPr id="347" name="Im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61" cstate="print"/>
                    <a:srcRect t="-7282"/>
                    <a:stretch/>
                  </pic:blipFill>
                  <pic:spPr bwMode="auto">
                    <a:xfrm>
                      <a:off x="0" y="0"/>
                      <a:ext cx="4480165" cy="2510418"/>
                    </a:xfrm>
                    <a:prstGeom prst="rect">
                      <a:avLst/>
                    </a:prstGeom>
                    <a:noFill/>
                    <a:ln>
                      <a:noFill/>
                    </a:ln>
                    <a:extLst>
                      <a:ext uri="{53640926-AAD7-44D8-BBD7-CCE9431645EC}">
                        <a14:shadowObscured xmlns:a14="http://schemas.microsoft.com/office/drawing/2010/main"/>
                      </a:ext>
                    </a:extLst>
                  </pic:spPr>
                </pic:pic>
              </a:graphicData>
            </a:graphic>
          </wp:inline>
        </w:drawing>
      </w:r>
    </w:p>
    <w:p w:rsidR="009A1F9E" w:rsidRPr="00F4285A" w:rsidRDefault="009A1F9E" w:rsidP="009A1F9E">
      <w:pPr>
        <w:pStyle w:val="ECCFiguretitle"/>
        <w:numPr>
          <w:ilvl w:val="0"/>
          <w:numId w:val="0"/>
        </w:numPr>
      </w:pPr>
      <w:bookmarkStart w:id="1833" w:name="_Ref303293971"/>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39</w:t>
      </w:r>
      <w:r w:rsidR="004201AD" w:rsidRPr="00F4285A">
        <w:fldChar w:fldCharType="end"/>
      </w:r>
      <w:bookmarkEnd w:id="1833"/>
      <w:r w:rsidRPr="00F4285A">
        <w:t xml:space="preserve"> - Trend for the P-P links in the band 24.5-26.5 GHz in the 19 CEPT Countries available for comparison</w:t>
      </w:r>
    </w:p>
    <w:p w:rsidR="005129D0" w:rsidRPr="00F4285A" w:rsidRDefault="005129D0" w:rsidP="005129D0">
      <w:pPr>
        <w:pStyle w:val="ECCParagraph"/>
      </w:pPr>
      <w:r w:rsidRPr="00F4285A">
        <w:lastRenderedPageBreak/>
        <w:t>Medium and high capacity links are reported, but significant attention to low capacity is also noticeable.</w:t>
      </w:r>
    </w:p>
    <w:p w:rsidR="005129D0" w:rsidRPr="00F4285A" w:rsidRDefault="005129D0" w:rsidP="005129D0">
      <w:pPr>
        <w:pStyle w:val="ECCParagraph"/>
      </w:pPr>
      <w:r w:rsidRPr="00F4285A">
        <w:t>Licenses are assigned by blocks or by link, according to the use.</w:t>
      </w:r>
      <w:r w:rsidR="007E4F13" w:rsidRPr="00F4285A">
        <w:t xml:space="preserve"> </w:t>
      </w:r>
      <w:r w:rsidRPr="00F4285A">
        <w:t>The majority of links is allocated to fixed and mobile infrastructure.</w:t>
      </w:r>
    </w:p>
    <w:p w:rsidR="005129D0" w:rsidRPr="00F4285A" w:rsidRDefault="005129D0" w:rsidP="005129D0">
      <w:pPr>
        <w:pStyle w:val="ECCParagraph"/>
      </w:pPr>
      <w:r w:rsidRPr="00F4285A">
        <w:t xml:space="preserve">The P-P channel plan follows the CEPT T/R 13-02. </w:t>
      </w:r>
    </w:p>
    <w:p w:rsidR="005129D0" w:rsidRPr="00F4285A" w:rsidRDefault="005129D0" w:rsidP="005129D0">
      <w:pPr>
        <w:pStyle w:val="ECCParagraph"/>
      </w:pPr>
      <w:r w:rsidRPr="00F4285A">
        <w:t>The P-MP channel plan reported is the ERC REC (00)05 now superseded by the ECC REC (11)01.</w:t>
      </w:r>
    </w:p>
    <w:p w:rsidR="005129D0" w:rsidRPr="00F4285A" w:rsidRDefault="005129D0" w:rsidP="005129D0">
      <w:pPr>
        <w:pStyle w:val="ECCParagraph"/>
      </w:pPr>
      <w:r w:rsidRPr="00F4285A">
        <w:t>Concerning the usage, significant increase is expected in the next years (10-30% and even more in some countries) by more than 20 administrations (no indication of decrease).Congestion is already reported by a few administrations.</w:t>
      </w:r>
    </w:p>
    <w:p w:rsidR="005129D0" w:rsidRPr="00F4285A" w:rsidRDefault="005129D0" w:rsidP="00AA4DFB">
      <w:pPr>
        <w:pStyle w:val="ECCParagraph"/>
      </w:pPr>
      <w:r w:rsidRPr="00F4285A">
        <w:rPr>
          <w:snapToGrid w:val="0"/>
          <w:szCs w:val="20"/>
        </w:rPr>
        <w:t xml:space="preserve">The comparison chart is reported in </w:t>
      </w:r>
      <w:r w:rsidR="00C53DAB" w:rsidRPr="00F4285A">
        <w:fldChar w:fldCharType="begin"/>
      </w:r>
      <w:r w:rsidR="00C53DAB" w:rsidRPr="00F4285A">
        <w:instrText xml:space="preserve"> REF _Ref303293971 \h  \* MERGEFORMAT </w:instrText>
      </w:r>
      <w:r w:rsidR="00C53DAB" w:rsidRPr="00F4285A">
        <w:fldChar w:fldCharType="separate"/>
      </w:r>
      <w:r w:rsidR="00182278" w:rsidRPr="00F4285A">
        <w:t xml:space="preserve">Figure </w:t>
      </w:r>
      <w:r w:rsidR="00182278" w:rsidRPr="00F4285A">
        <w:rPr>
          <w:noProof/>
        </w:rPr>
        <w:t>39</w:t>
      </w:r>
      <w:r w:rsidR="00C53DAB" w:rsidRPr="00F4285A">
        <w:fldChar w:fldCharType="end"/>
      </w:r>
      <w:r w:rsidRPr="00F4285A">
        <w:rPr>
          <w:snapToGrid w:val="0"/>
          <w:szCs w:val="20"/>
        </w:rPr>
        <w:t>.</w:t>
      </w:r>
    </w:p>
    <w:p w:rsidR="009A1F9E" w:rsidRPr="00F4285A" w:rsidRDefault="009A1F9E" w:rsidP="009D7E10">
      <w:pPr>
        <w:pStyle w:val="ECCAnnexheading2"/>
        <w:rPr>
          <w:lang w:val="en-GB"/>
        </w:rPr>
      </w:pPr>
      <w:r w:rsidRPr="00F4285A">
        <w:rPr>
          <w:lang w:val="en-GB"/>
        </w:rPr>
        <w:t>26.5 – 27.5 GHz band</w:t>
      </w:r>
    </w:p>
    <w:p w:rsidR="009A1F9E" w:rsidRPr="00F4285A" w:rsidRDefault="009A1F9E" w:rsidP="00AA4DFB">
      <w:pPr>
        <w:pStyle w:val="ECCParagraph"/>
      </w:pPr>
      <w:r w:rsidRPr="00F4285A">
        <w:t>Very limited use (30 links reported) is declared for this band, used for military/NATO needs also.</w:t>
      </w:r>
    </w:p>
    <w:p w:rsidR="009A1F9E" w:rsidRPr="00F4285A" w:rsidRDefault="009A1F9E" w:rsidP="00AA4DFB">
      <w:pPr>
        <w:pStyle w:val="ECCParagraph"/>
      </w:pPr>
      <w:r w:rsidRPr="00F4285A">
        <w:t xml:space="preserve">Licenses are assigned by blocks or by link, according to the </w:t>
      </w:r>
      <w:proofErr w:type="gramStart"/>
      <w:r w:rsidRPr="00F4285A">
        <w:t>use,</w:t>
      </w:r>
      <w:proofErr w:type="gramEnd"/>
      <w:r w:rsidRPr="00F4285A">
        <w:t xml:space="preserve"> majority of links is allocated to network infrastructure.</w:t>
      </w:r>
    </w:p>
    <w:p w:rsidR="009A1F9E" w:rsidRPr="00F4285A" w:rsidRDefault="009A1F9E" w:rsidP="00AA4DFB">
      <w:pPr>
        <w:pStyle w:val="ECCParagraph"/>
      </w:pPr>
      <w:r w:rsidRPr="00F4285A">
        <w:t>Frequencies are u</w:t>
      </w:r>
      <w:r w:rsidR="00550318" w:rsidRPr="00F4285A">
        <w:t>s</w:t>
      </w:r>
      <w:r w:rsidRPr="00F4285A">
        <w:t>ed according to ITU-R F.748.</w:t>
      </w:r>
    </w:p>
    <w:p w:rsidR="009A1F9E" w:rsidRPr="00F4285A" w:rsidRDefault="009A1F9E" w:rsidP="00AA4DFB">
      <w:pPr>
        <w:pStyle w:val="ECCParagraph"/>
      </w:pPr>
      <w:r w:rsidRPr="00F4285A">
        <w:t>No expectation to increase the use in next years is envisaged.</w:t>
      </w:r>
    </w:p>
    <w:p w:rsidR="009A1F9E" w:rsidRPr="00F4285A" w:rsidRDefault="009A1F9E" w:rsidP="009D7E10">
      <w:pPr>
        <w:pStyle w:val="ECCAnnexheading2"/>
        <w:rPr>
          <w:lang w:val="en-GB"/>
        </w:rPr>
      </w:pPr>
      <w:r w:rsidRPr="00F4285A">
        <w:rPr>
          <w:lang w:val="en-GB"/>
        </w:rPr>
        <w:t>27.5 – 29.5 GHz band</w:t>
      </w:r>
    </w:p>
    <w:p w:rsidR="009A1F9E" w:rsidRPr="00F4285A" w:rsidRDefault="009A1F9E" w:rsidP="009A1F9E">
      <w:pPr>
        <w:jc w:val="center"/>
        <w:rPr>
          <w:lang w:val="en-GB"/>
        </w:rPr>
      </w:pPr>
      <w:r w:rsidRPr="00F4285A">
        <w:rPr>
          <w:noProof/>
          <w:lang w:val="en-GB" w:eastAsia="en-GB"/>
        </w:rPr>
        <w:drawing>
          <wp:inline distT="0" distB="0" distL="0" distR="0" wp14:anchorId="0302F33D" wp14:editId="233A0A42">
            <wp:extent cx="4447934" cy="2340000"/>
            <wp:effectExtent l="0" t="0" r="0" b="0"/>
            <wp:docPr id="348" name="Immagin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2" cstate="print"/>
                    <a:srcRect/>
                    <a:stretch>
                      <a:fillRect/>
                    </a:stretch>
                  </pic:blipFill>
                  <pic:spPr bwMode="auto">
                    <a:xfrm>
                      <a:off x="0" y="0"/>
                      <a:ext cx="4447934"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4" w:name="_Ref303293972"/>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40</w:t>
      </w:r>
      <w:r w:rsidR="004201AD" w:rsidRPr="00F4285A">
        <w:fldChar w:fldCharType="end"/>
      </w:r>
      <w:bookmarkEnd w:id="1834"/>
      <w:r w:rsidRPr="00F4285A">
        <w:t xml:space="preserve"> - Trend for the P-P links in the band 27.5-29.5 GHz in the 19 CEPT Countries available for comparison</w:t>
      </w:r>
      <w:r w:rsidR="008C367B" w:rsidRPr="00F4285A">
        <w:t xml:space="preserve"> (this does not include numbers of p-p links in auctioned blocks)</w:t>
      </w:r>
    </w:p>
    <w:p w:rsidR="00B8115E" w:rsidRPr="00F4285A" w:rsidRDefault="00B8115E" w:rsidP="00B8115E">
      <w:pPr>
        <w:pStyle w:val="ECCParagraph"/>
      </w:pPr>
      <w:r w:rsidRPr="00F4285A">
        <w:rPr>
          <w:snapToGrid w:val="0"/>
        </w:rPr>
        <w:t>2500 links and about 180 P-MP Base Stations are reported in 28 countries. It has to be noted that in many countries the block allocation does not require any link notification. Therefore the figures provided for this kind of band could be well underestimated.95% percentile of hop length indicated as “typical” is about 4 km (2.5 km for those indicated as “minimum”).</w:t>
      </w:r>
    </w:p>
    <w:p w:rsidR="00B8115E" w:rsidRPr="00F4285A" w:rsidRDefault="00B8115E" w:rsidP="00B8115E">
      <w:pPr>
        <w:pStyle w:val="ECCParagraph"/>
      </w:pPr>
      <w:r w:rsidRPr="00F4285A">
        <w:rPr>
          <w:snapToGrid w:val="0"/>
        </w:rPr>
        <w:t>Use for medium and high capacity is mostly reported.</w:t>
      </w:r>
    </w:p>
    <w:p w:rsidR="00B8115E" w:rsidRPr="00F4285A" w:rsidRDefault="00B8115E" w:rsidP="00B8115E">
      <w:pPr>
        <w:pStyle w:val="ECCParagraph"/>
      </w:pPr>
      <w:r w:rsidRPr="00F4285A">
        <w:rPr>
          <w:snapToGrid w:val="0"/>
        </w:rPr>
        <w:lastRenderedPageBreak/>
        <w:t xml:space="preserve">Licenses are assigned by blocks or by link, according to the use; majority of links is allocated to </w:t>
      </w:r>
      <w:r w:rsidRPr="00F4285A">
        <w:t>fixed and mobile</w:t>
      </w:r>
      <w:r w:rsidRPr="00F4285A">
        <w:rPr>
          <w:snapToGrid w:val="0"/>
        </w:rPr>
        <w:t xml:space="preserve"> infrastructure.</w:t>
      </w:r>
    </w:p>
    <w:p w:rsidR="00B8115E" w:rsidRPr="00F4285A" w:rsidRDefault="00B8115E" w:rsidP="00B8115E">
      <w:pPr>
        <w:pStyle w:val="ECCParagraph"/>
      </w:pPr>
      <w:r w:rsidRPr="00F4285A">
        <w:t>The P-P channel plan follows the</w:t>
      </w:r>
      <w:r w:rsidR="007E4F13" w:rsidRPr="00F4285A">
        <w:t xml:space="preserve"> </w:t>
      </w:r>
      <w:r w:rsidRPr="00F4285A">
        <w:t xml:space="preserve">Recommendation </w:t>
      </w:r>
      <w:r w:rsidRPr="00F4285A">
        <w:rPr>
          <w:snapToGrid w:val="0"/>
        </w:rPr>
        <w:t>T/R 13-02</w:t>
      </w:r>
      <w:r w:rsidR="007E4F13" w:rsidRPr="00F4285A">
        <w:rPr>
          <w:snapToGrid w:val="0"/>
        </w:rPr>
        <w:t>.</w:t>
      </w:r>
      <w:r w:rsidRPr="00F4285A">
        <w:rPr>
          <w:snapToGrid w:val="0"/>
        </w:rPr>
        <w:t xml:space="preserve"> </w:t>
      </w:r>
    </w:p>
    <w:p w:rsidR="00B8115E" w:rsidRPr="00F4285A" w:rsidRDefault="00B8115E" w:rsidP="00B8115E">
      <w:pPr>
        <w:pStyle w:val="ECCParagraph"/>
      </w:pPr>
      <w:r w:rsidRPr="00F4285A">
        <w:t>The block assignment guidance for P-MP links is provided in the ECC REC (11)01.</w:t>
      </w:r>
    </w:p>
    <w:p w:rsidR="00B8115E" w:rsidRPr="00F4285A" w:rsidRDefault="00B8115E" w:rsidP="00B8115E">
      <w:pPr>
        <w:pStyle w:val="ECCParagraph"/>
      </w:pPr>
      <w:r w:rsidRPr="00F4285A">
        <w:rPr>
          <w:snapToGrid w:val="0"/>
        </w:rPr>
        <w:t xml:space="preserve">9 countries indicate expectations to increase the use in next years (10-0%; Finland indicates 90%), no one indicate decrease, local congestion is reported by Finland. The comparison chart is presented in </w:t>
      </w:r>
      <w:r w:rsidR="00C53DAB" w:rsidRPr="00F4285A">
        <w:fldChar w:fldCharType="begin"/>
      </w:r>
      <w:r w:rsidR="00C53DAB" w:rsidRPr="00F4285A">
        <w:instrText xml:space="preserve"> REF _Ref303293972 \h  \* MERGEFORMAT </w:instrText>
      </w:r>
      <w:r w:rsidR="00C53DAB" w:rsidRPr="00F4285A">
        <w:fldChar w:fldCharType="separate"/>
      </w:r>
      <w:r w:rsidR="00182278" w:rsidRPr="00F4285A">
        <w:t xml:space="preserve">Figure </w:t>
      </w:r>
      <w:r w:rsidR="00182278" w:rsidRPr="00F4285A">
        <w:rPr>
          <w:noProof/>
        </w:rPr>
        <w:t>40</w:t>
      </w:r>
      <w:r w:rsidR="00C53DAB" w:rsidRPr="00F4285A">
        <w:fldChar w:fldCharType="end"/>
      </w:r>
      <w:r w:rsidRPr="00F4285A">
        <w:rPr>
          <w:snapToGrid w:val="0"/>
        </w:rPr>
        <w:t>.This band has been segmented between FS and uncoordinated FSS usage with the ERC DEC (05)01. The majority of CEPT administrations have implemented this Decision.</w:t>
      </w:r>
    </w:p>
    <w:p w:rsidR="009A1F9E" w:rsidRPr="00F4285A" w:rsidRDefault="009A1F9E" w:rsidP="009D7E10">
      <w:pPr>
        <w:pStyle w:val="ECCAnnexheading2"/>
        <w:rPr>
          <w:lang w:val="en-GB"/>
        </w:rPr>
      </w:pPr>
      <w:bookmarkStart w:id="1835" w:name="_Toc303675335"/>
      <w:bookmarkStart w:id="1836" w:name="_Toc303675769"/>
      <w:bookmarkEnd w:id="1835"/>
      <w:bookmarkEnd w:id="1836"/>
      <w:r w:rsidRPr="00F4285A">
        <w:rPr>
          <w:lang w:val="en-GB"/>
        </w:rPr>
        <w:t>31 – 31.3 GHz band</w:t>
      </w:r>
    </w:p>
    <w:p w:rsidR="009A1F9E" w:rsidRPr="00F4285A" w:rsidRDefault="009A1F9E" w:rsidP="00AA4DFB">
      <w:pPr>
        <w:pStyle w:val="ECCParagraph"/>
      </w:pPr>
      <w:r w:rsidRPr="00F4285A">
        <w:t>Very limited use is indicated for this band, with very few indications (9 administrations out of 28).</w:t>
      </w:r>
    </w:p>
    <w:p w:rsidR="009A1F9E" w:rsidRPr="00F4285A" w:rsidRDefault="009A1F9E" w:rsidP="00AA4DFB">
      <w:pPr>
        <w:pStyle w:val="ECCParagraph"/>
      </w:pPr>
      <w:r w:rsidRPr="00F4285A">
        <w:t>Licensing regime appears link-by-link.</w:t>
      </w:r>
    </w:p>
    <w:p w:rsidR="009A1F9E" w:rsidRPr="00F4285A" w:rsidRDefault="009A1F9E" w:rsidP="00AA4DFB">
      <w:pPr>
        <w:pStyle w:val="ECCParagraph"/>
      </w:pPr>
      <w:r w:rsidRPr="00F4285A">
        <w:t>The channel plan follows ECC/REC (02)02, in addition to national plans.</w:t>
      </w:r>
    </w:p>
    <w:p w:rsidR="009A1F9E" w:rsidRPr="00F4285A" w:rsidRDefault="009A1F9E" w:rsidP="00AA4DFB">
      <w:pPr>
        <w:pStyle w:val="ECCParagraph"/>
      </w:pPr>
      <w:r w:rsidRPr="00F4285A">
        <w:t>No significant expectations to increase the use in next years are reported.</w:t>
      </w:r>
    </w:p>
    <w:p w:rsidR="009A1F9E" w:rsidRPr="00F4285A" w:rsidRDefault="009A1F9E" w:rsidP="009D7E10">
      <w:pPr>
        <w:pStyle w:val="ECCAnnexheading2"/>
        <w:rPr>
          <w:lang w:val="en-GB"/>
        </w:rPr>
      </w:pPr>
      <w:r w:rsidRPr="00F4285A">
        <w:rPr>
          <w:lang w:val="en-GB"/>
        </w:rPr>
        <w:t>31.8 – 33.4 GHz band</w:t>
      </w:r>
    </w:p>
    <w:p w:rsidR="00B8115E" w:rsidRPr="00F4285A" w:rsidRDefault="00B8115E" w:rsidP="00B8115E">
      <w:pPr>
        <w:pStyle w:val="ECCParagraph"/>
      </w:pPr>
      <w:r w:rsidRPr="00F4285A">
        <w:rPr>
          <w:snapToGrid w:val="0"/>
        </w:rPr>
        <w:t xml:space="preserve">5000 links are active in the 28 countries as indicated in </w:t>
      </w:r>
      <w:r w:rsidR="00C53DAB" w:rsidRPr="00F4285A">
        <w:fldChar w:fldCharType="begin"/>
      </w:r>
      <w:r w:rsidR="00C53DAB" w:rsidRPr="00F4285A">
        <w:instrText xml:space="preserve"> REF _Ref303293973 \h  \* MERGEFORMAT </w:instrText>
      </w:r>
      <w:r w:rsidR="00C53DAB" w:rsidRPr="00F4285A">
        <w:fldChar w:fldCharType="separate"/>
      </w:r>
      <w:r w:rsidR="00182278" w:rsidRPr="00F4285A">
        <w:t xml:space="preserve">Figure </w:t>
      </w:r>
      <w:r w:rsidR="00182278" w:rsidRPr="00F4285A">
        <w:rPr>
          <w:noProof/>
        </w:rPr>
        <w:t>41</w:t>
      </w:r>
      <w:r w:rsidR="00C53DAB" w:rsidRPr="00F4285A">
        <w:fldChar w:fldCharType="end"/>
      </w:r>
      <w:r w:rsidRPr="00F4285A">
        <w:rPr>
          <w:snapToGrid w:val="0"/>
        </w:rPr>
        <w:t>.95% percentile of hop length indicated as “typical” is about 3.54 km (0.5 km for those indicated as “minimum”).</w:t>
      </w:r>
    </w:p>
    <w:p w:rsidR="00B8115E" w:rsidRPr="00F4285A" w:rsidRDefault="00B8115E" w:rsidP="00B8115E">
      <w:pPr>
        <w:pStyle w:val="ECCParagraph"/>
      </w:pPr>
      <w:r w:rsidRPr="00F4285A">
        <w:rPr>
          <w:snapToGrid w:val="0"/>
        </w:rPr>
        <w:t>Use appears mostly for medium and high capacity.</w:t>
      </w:r>
    </w:p>
    <w:p w:rsidR="00B8115E" w:rsidRPr="00F4285A" w:rsidRDefault="00B8115E" w:rsidP="00B8115E">
      <w:pPr>
        <w:pStyle w:val="ECCParagraph"/>
      </w:pPr>
      <w:r w:rsidRPr="00F4285A">
        <w:rPr>
          <w:snapToGrid w:val="0"/>
        </w:rPr>
        <w:t>Licenses are assigned mostly by link, although block allocation has been reported by few administrations.</w:t>
      </w:r>
    </w:p>
    <w:p w:rsidR="00B8115E" w:rsidRPr="00F4285A" w:rsidRDefault="00B8115E" w:rsidP="00B8115E">
      <w:pPr>
        <w:pStyle w:val="ECCParagraph"/>
      </w:pPr>
      <w:r w:rsidRPr="00F4285A">
        <w:rPr>
          <w:snapToGrid w:val="0"/>
        </w:rPr>
        <w:t>The P-P channel plan follows the ERC/REC (01)02.</w:t>
      </w:r>
    </w:p>
    <w:p w:rsidR="009A1F9E" w:rsidRPr="00F4285A" w:rsidRDefault="009A1F9E" w:rsidP="009A1F9E">
      <w:pPr>
        <w:jc w:val="center"/>
        <w:rPr>
          <w:lang w:val="en-GB"/>
        </w:rPr>
      </w:pPr>
      <w:r w:rsidRPr="00F4285A">
        <w:rPr>
          <w:noProof/>
          <w:lang w:val="en-GB" w:eastAsia="en-GB"/>
        </w:rPr>
        <w:drawing>
          <wp:inline distT="0" distB="0" distL="0" distR="0" wp14:anchorId="04A84812" wp14:editId="46E18699">
            <wp:extent cx="3887107" cy="2340000"/>
            <wp:effectExtent l="0" t="0" r="0" b="0"/>
            <wp:docPr id="349" name="Im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37" w:name="_Ref303293973"/>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41</w:t>
      </w:r>
      <w:r w:rsidR="004201AD" w:rsidRPr="00F4285A">
        <w:fldChar w:fldCharType="end"/>
      </w:r>
      <w:bookmarkEnd w:id="1837"/>
      <w:r w:rsidRPr="00F4285A">
        <w:t xml:space="preserve"> - Trend for the P-P links in the band 31.8-33.4 GHz in the 19 CEPT Countries available for comparison</w:t>
      </w:r>
      <w:r w:rsidR="008C367B" w:rsidRPr="00F4285A">
        <w:t xml:space="preserve"> (this does not include numbers of </w:t>
      </w:r>
      <w:r w:rsidR="000E1C4F" w:rsidRPr="00F4285A">
        <w:t>P</w:t>
      </w:r>
      <w:r w:rsidR="008C367B" w:rsidRPr="00F4285A">
        <w:t>-</w:t>
      </w:r>
      <w:r w:rsidR="000E1C4F" w:rsidRPr="00F4285A">
        <w:t>P</w:t>
      </w:r>
      <w:r w:rsidR="008C367B" w:rsidRPr="00F4285A">
        <w:t xml:space="preserve"> links in auctioned blocks) </w:t>
      </w:r>
    </w:p>
    <w:p w:rsidR="009D7E10" w:rsidRPr="00F4285A" w:rsidRDefault="009D7E10" w:rsidP="009D7E10">
      <w:pPr>
        <w:pStyle w:val="ECCParagraph"/>
      </w:pPr>
      <w:r w:rsidRPr="00F4285A">
        <w:t>Even though no P-MP links were reported, the block assignment guidance for P-MP links is provided in the ECC REC (11)01.</w:t>
      </w:r>
    </w:p>
    <w:p w:rsidR="009D7E10" w:rsidRPr="00F4285A" w:rsidRDefault="009D7E10" w:rsidP="009D7E10">
      <w:pPr>
        <w:pStyle w:val="ECCParagraph"/>
      </w:pPr>
      <w:r w:rsidRPr="00F4285A">
        <w:lastRenderedPageBreak/>
        <w:t>10 countries expect an increase in the usage in coming years (10-50% and more; Finland, Slovakia and Lithuania indicates 100%). No indication of decrease has been reported. Congestion is reported by one administration.</w:t>
      </w:r>
    </w:p>
    <w:p w:rsidR="009A1F9E" w:rsidRPr="00F4285A" w:rsidRDefault="009A1F9E" w:rsidP="009D7E10">
      <w:pPr>
        <w:pStyle w:val="ECCAnnexheading2"/>
        <w:rPr>
          <w:lang w:val="en-GB"/>
        </w:rPr>
      </w:pPr>
      <w:bookmarkStart w:id="1838" w:name="_Toc303675338"/>
      <w:bookmarkStart w:id="1839" w:name="_Toc303675772"/>
      <w:bookmarkEnd w:id="1838"/>
      <w:bookmarkEnd w:id="1839"/>
      <w:r w:rsidRPr="00F4285A">
        <w:rPr>
          <w:lang w:val="en-GB"/>
        </w:rPr>
        <w:t>36 – 37 GHz band</w:t>
      </w:r>
    </w:p>
    <w:p w:rsidR="009A1F9E" w:rsidRPr="00F4285A" w:rsidRDefault="009A1F9E" w:rsidP="00AA4DFB">
      <w:pPr>
        <w:pStyle w:val="ECCParagraph"/>
      </w:pPr>
      <w:r w:rsidRPr="00F4285A">
        <w:t>Only the Russian Federation indicated the usage of this band, reporting 132 links in operation, P-P, with licensing regime for link and for blocks.</w:t>
      </w:r>
    </w:p>
    <w:p w:rsidR="009A1F9E" w:rsidRPr="00F4285A" w:rsidRDefault="009A1F9E" w:rsidP="00AA4DFB">
      <w:pPr>
        <w:pStyle w:val="ECCParagraph"/>
      </w:pPr>
      <w:r w:rsidRPr="00F4285A">
        <w:t>The channel plan is given in the Recommendation ITU-R F. 749.</w:t>
      </w:r>
    </w:p>
    <w:p w:rsidR="009A1F9E" w:rsidRPr="00F4285A" w:rsidRDefault="009A1F9E" w:rsidP="009D7E10">
      <w:pPr>
        <w:pStyle w:val="ECCAnnexheading2"/>
        <w:rPr>
          <w:lang w:val="en-GB"/>
        </w:rPr>
      </w:pPr>
      <w:r w:rsidRPr="00F4285A">
        <w:rPr>
          <w:lang w:val="en-GB"/>
        </w:rPr>
        <w:t>37 – 39.5 GHz band</w:t>
      </w:r>
    </w:p>
    <w:p w:rsidR="009A1F9E" w:rsidRPr="00F4285A" w:rsidRDefault="00D85D45" w:rsidP="00AA4DFB">
      <w:pPr>
        <w:pStyle w:val="ECCParagraph"/>
      </w:pPr>
      <w:proofErr w:type="gramStart"/>
      <w:r w:rsidRPr="00F4285A">
        <w:t xml:space="preserve">Heavily used historical P-PFS band with about </w:t>
      </w:r>
      <w:r w:rsidR="009A1F9E" w:rsidRPr="00F4285A">
        <w:t>130000 links in use, by most of the</w:t>
      </w:r>
      <w:r w:rsidR="00B33571" w:rsidRPr="00F4285A">
        <w:t xml:space="preserve"> </w:t>
      </w:r>
      <w:r w:rsidR="009A1F9E" w:rsidRPr="00F4285A">
        <w:t>CEPT countries.</w:t>
      </w:r>
      <w:proofErr w:type="gramEnd"/>
    </w:p>
    <w:p w:rsidR="009A1F9E" w:rsidRPr="00F4285A" w:rsidRDefault="009A1F9E" w:rsidP="00AA4DFB">
      <w:pPr>
        <w:pStyle w:val="ECCParagraph"/>
      </w:pPr>
      <w:r w:rsidRPr="00F4285A">
        <w:t>All capacities are reported, individually licensed (5 answers indicated that a portion of the band is used with block licenses); great majority of links is allocated to fixed and mobile infrastructure.</w:t>
      </w:r>
    </w:p>
    <w:p w:rsidR="009A1F9E" w:rsidRPr="00F4285A" w:rsidRDefault="009A1F9E" w:rsidP="00AA4DFB">
      <w:pPr>
        <w:pStyle w:val="ECCParagraph"/>
      </w:pPr>
      <w:r w:rsidRPr="00F4285A">
        <w:t>Frequencies are utilized according to CEPT T/R 12-01</w:t>
      </w:r>
      <w:r w:rsidR="007E4F13" w:rsidRPr="00F4285A">
        <w:t>.</w:t>
      </w:r>
    </w:p>
    <w:p w:rsidR="009A1F9E" w:rsidRPr="00F4285A" w:rsidRDefault="009A1F9E" w:rsidP="00AA4DFB">
      <w:pPr>
        <w:pStyle w:val="ECCParagraph"/>
      </w:pPr>
      <w:r w:rsidRPr="00F4285A">
        <w:t>Concerning the usage, increase in the use of the band is reported</w:t>
      </w:r>
      <w:r w:rsidR="00B33571" w:rsidRPr="00F4285A">
        <w:t xml:space="preserve"> </w:t>
      </w:r>
      <w:r w:rsidRPr="00F4285A">
        <w:t xml:space="preserve">in coming years (10-50% increase) in 18 countries (no one indicate decrease).Congestion is already reported by 4 administrations. The comparison chart is reported in </w:t>
      </w:r>
      <w:r w:rsidR="00C53DAB" w:rsidRPr="00F4285A">
        <w:fldChar w:fldCharType="begin"/>
      </w:r>
      <w:r w:rsidR="00C53DAB" w:rsidRPr="00F4285A">
        <w:instrText xml:space="preserve"> REF _Ref303293974 \h  \* MERGEFORMAT </w:instrText>
      </w:r>
      <w:r w:rsidR="00C53DAB" w:rsidRPr="00F4285A">
        <w:fldChar w:fldCharType="separate"/>
      </w:r>
      <w:r w:rsidR="00182278" w:rsidRPr="00F4285A">
        <w:t xml:space="preserve">Figure </w:t>
      </w:r>
      <w:r w:rsidR="00182278" w:rsidRPr="00F4285A">
        <w:rPr>
          <w:noProof/>
        </w:rPr>
        <w:t>42</w:t>
      </w:r>
      <w:r w:rsidR="00C53DAB" w:rsidRPr="00F4285A">
        <w:fldChar w:fldCharType="end"/>
      </w:r>
      <w:r w:rsidRPr="00F4285A">
        <w:t>.</w:t>
      </w:r>
    </w:p>
    <w:p w:rsidR="009A1F9E" w:rsidRPr="00F4285A" w:rsidRDefault="009A1F9E" w:rsidP="00AA4DFB">
      <w:pPr>
        <w:pStyle w:val="ECCParagraph"/>
      </w:pPr>
      <w:r w:rsidRPr="00F4285A">
        <w:t>95% percentile of hop length indicated as “typical” is about 5 km (1 km for those indicated as “minimum”).</w:t>
      </w:r>
    </w:p>
    <w:p w:rsidR="009A1F9E" w:rsidRPr="00F4285A" w:rsidRDefault="009A1F9E" w:rsidP="009A1F9E">
      <w:pPr>
        <w:rPr>
          <w:lang w:val="en-GB"/>
        </w:rPr>
      </w:pPr>
    </w:p>
    <w:p w:rsidR="009A1F9E" w:rsidRPr="00F4285A" w:rsidRDefault="009A1F9E" w:rsidP="009A1F9E">
      <w:pPr>
        <w:jc w:val="center"/>
        <w:rPr>
          <w:lang w:val="en-GB"/>
        </w:rPr>
      </w:pPr>
      <w:r w:rsidRPr="00F4285A">
        <w:rPr>
          <w:noProof/>
          <w:lang w:val="en-GB" w:eastAsia="en-GB"/>
        </w:rPr>
        <w:drawing>
          <wp:inline distT="0" distB="0" distL="0" distR="0" wp14:anchorId="54F56DED" wp14:editId="66870ED6">
            <wp:extent cx="3887107" cy="2340000"/>
            <wp:effectExtent l="0" t="0" r="0" b="0"/>
            <wp:docPr id="350" name="Im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4" cstate="print"/>
                    <a:srcRect/>
                    <a:stretch>
                      <a:fillRect/>
                    </a:stretch>
                  </pic:blipFill>
                  <pic:spPr bwMode="auto">
                    <a:xfrm>
                      <a:off x="0" y="0"/>
                      <a:ext cx="3887107" cy="2340000"/>
                    </a:xfrm>
                    <a:prstGeom prst="rect">
                      <a:avLst/>
                    </a:prstGeom>
                    <a:noFill/>
                  </pic:spPr>
                </pic:pic>
              </a:graphicData>
            </a:graphic>
          </wp:inline>
        </w:drawing>
      </w:r>
    </w:p>
    <w:p w:rsidR="009A1F9E" w:rsidRPr="00F4285A" w:rsidRDefault="009A1F9E" w:rsidP="009A1F9E">
      <w:pPr>
        <w:pStyle w:val="ECCFiguretitle"/>
        <w:numPr>
          <w:ilvl w:val="0"/>
          <w:numId w:val="0"/>
        </w:numPr>
      </w:pPr>
      <w:bookmarkStart w:id="1840" w:name="_Ref303293974"/>
      <w:r w:rsidRPr="00F4285A">
        <w:t xml:space="preserve">Figure </w:t>
      </w:r>
      <w:r w:rsidR="004201AD" w:rsidRPr="00F4285A">
        <w:fldChar w:fldCharType="begin"/>
      </w:r>
      <w:r w:rsidRPr="00F4285A">
        <w:instrText xml:space="preserve"> SEQ Figure \* ARABIC </w:instrText>
      </w:r>
      <w:r w:rsidR="004201AD" w:rsidRPr="00F4285A">
        <w:fldChar w:fldCharType="separate"/>
      </w:r>
      <w:r w:rsidR="00182278" w:rsidRPr="00F4285A">
        <w:rPr>
          <w:noProof/>
        </w:rPr>
        <w:t>42</w:t>
      </w:r>
      <w:r w:rsidR="004201AD" w:rsidRPr="00F4285A">
        <w:fldChar w:fldCharType="end"/>
      </w:r>
      <w:bookmarkEnd w:id="1840"/>
      <w:r w:rsidRPr="00F4285A">
        <w:t xml:space="preserve"> - Trend for the P-P links in the band 37-39.5 GHz in the 19 CEPT Countries available for comparison </w:t>
      </w:r>
    </w:p>
    <w:p w:rsidR="009A1F9E" w:rsidRPr="00F4285A" w:rsidRDefault="009A1F9E" w:rsidP="009D7E10">
      <w:pPr>
        <w:pStyle w:val="ECCAnnexheading2"/>
        <w:rPr>
          <w:lang w:val="en-GB"/>
        </w:rPr>
      </w:pPr>
      <w:r w:rsidRPr="00F4285A">
        <w:rPr>
          <w:lang w:val="en-GB"/>
        </w:rPr>
        <w:t>40.5 – 43.5 GHz band</w:t>
      </w:r>
    </w:p>
    <w:p w:rsidR="009A1F9E" w:rsidRPr="00F4285A" w:rsidRDefault="009A1F9E" w:rsidP="00AA4DFB">
      <w:pPr>
        <w:pStyle w:val="ECCParagraph"/>
      </w:pPr>
      <w:r w:rsidRPr="00F4285A">
        <w:t>This band has been opened to P-P applications in 2010. Therefore it</w:t>
      </w:r>
      <w:r w:rsidR="007E4F13" w:rsidRPr="00F4285A">
        <w:t xml:space="preserve"> is</w:t>
      </w:r>
      <w:r w:rsidRPr="00F4285A">
        <w:t xml:space="preserve"> just at the beginning of its use (about 100 links have been declared active).</w:t>
      </w:r>
    </w:p>
    <w:p w:rsidR="009A1F9E" w:rsidRPr="00F4285A" w:rsidRDefault="009A1F9E" w:rsidP="00AA4DFB">
      <w:pPr>
        <w:pStyle w:val="ECCParagraph"/>
      </w:pPr>
      <w:r w:rsidRPr="00F4285A">
        <w:t>Of the 28 countries that have answered the Questionnaire, 12 foresee use or have just started.</w:t>
      </w:r>
    </w:p>
    <w:p w:rsidR="009A1F9E" w:rsidRPr="00F4285A" w:rsidRDefault="009A1F9E" w:rsidP="00AA4DFB">
      <w:pPr>
        <w:pStyle w:val="ECCParagraph"/>
      </w:pPr>
      <w:r w:rsidRPr="00F4285A">
        <w:t>Individually license and block license are present, and both P-P and P-MP are foreseen, great majority of links are addressed to network infrastructure.</w:t>
      </w:r>
    </w:p>
    <w:p w:rsidR="009A1F9E" w:rsidRPr="00F4285A" w:rsidRDefault="00550318" w:rsidP="00AA4DFB">
      <w:pPr>
        <w:pStyle w:val="ECCParagraph"/>
      </w:pPr>
      <w:r w:rsidRPr="00F4285A">
        <w:lastRenderedPageBreak/>
        <w:t>The channel plan follows the Recommendation</w:t>
      </w:r>
      <w:r w:rsidR="009A1F9E" w:rsidRPr="00F4285A">
        <w:t xml:space="preserve"> ERC/REC (01)04 as amended in 2010.</w:t>
      </w:r>
    </w:p>
    <w:p w:rsidR="009A1F9E" w:rsidRPr="00F4285A" w:rsidRDefault="009A1F9E" w:rsidP="00AA4DFB">
      <w:pPr>
        <w:pStyle w:val="ECCParagraph"/>
      </w:pPr>
      <w:r w:rsidRPr="00F4285A">
        <w:t xml:space="preserve">Few indications are given on hop length, although an indication is given from </w:t>
      </w:r>
      <w:r w:rsidR="00550318" w:rsidRPr="00F4285A">
        <w:t xml:space="preserve">the </w:t>
      </w:r>
      <w:r w:rsidRPr="00F4285A">
        <w:rPr>
          <w:snapToGrid w:val="0"/>
          <w:szCs w:val="20"/>
        </w:rPr>
        <w:t>Russia</w:t>
      </w:r>
      <w:r w:rsidR="00550318" w:rsidRPr="00F4285A">
        <w:rPr>
          <w:snapToGrid w:val="0"/>
          <w:szCs w:val="20"/>
        </w:rPr>
        <w:t>n</w:t>
      </w:r>
      <w:r w:rsidR="00550318" w:rsidRPr="00F4285A">
        <w:t xml:space="preserve"> Federation</w:t>
      </w:r>
      <w:r w:rsidRPr="00F4285A">
        <w:t xml:space="preserve"> for a 3 km max hop.</w:t>
      </w:r>
    </w:p>
    <w:p w:rsidR="009A1F9E" w:rsidRPr="00F4285A" w:rsidRDefault="009A1F9E" w:rsidP="009D7E10">
      <w:pPr>
        <w:pStyle w:val="ECCAnnexheading2"/>
        <w:rPr>
          <w:lang w:val="en-GB"/>
        </w:rPr>
      </w:pPr>
      <w:r w:rsidRPr="00F4285A">
        <w:rPr>
          <w:lang w:val="en-GB"/>
        </w:rPr>
        <w:t>48.5 – 50.2 GHz band</w:t>
      </w:r>
    </w:p>
    <w:p w:rsidR="009A1F9E" w:rsidRPr="00F4285A" w:rsidRDefault="009A1F9E" w:rsidP="00AA4DFB">
      <w:pPr>
        <w:pStyle w:val="ECCParagraph"/>
      </w:pPr>
      <w:r w:rsidRPr="00F4285A">
        <w:rPr>
          <w:snapToGrid w:val="0"/>
        </w:rPr>
        <w:t>Although quite limited use is indicated for this band</w:t>
      </w:r>
      <w:r w:rsidR="00550318" w:rsidRPr="00F4285A">
        <w:rPr>
          <w:snapToGrid w:val="0"/>
        </w:rPr>
        <w:t>,</w:t>
      </w:r>
      <w:r w:rsidRPr="00F4285A">
        <w:rPr>
          <w:snapToGrid w:val="0"/>
        </w:rPr>
        <w:t xml:space="preserve"> no active links have been declared by the about 10 administra</w:t>
      </w:r>
      <w:r w:rsidR="00550318" w:rsidRPr="00F4285A">
        <w:rPr>
          <w:snapToGrid w:val="0"/>
        </w:rPr>
        <w:t>tions who answered on this band</w:t>
      </w:r>
      <w:r w:rsidRPr="00F4285A">
        <w:rPr>
          <w:snapToGrid w:val="0"/>
        </w:rPr>
        <w:t>.</w:t>
      </w:r>
    </w:p>
    <w:p w:rsidR="009A1F9E" w:rsidRPr="00F4285A" w:rsidRDefault="00550318" w:rsidP="00AA4DFB">
      <w:pPr>
        <w:pStyle w:val="ECCParagraph"/>
      </w:pPr>
      <w:r w:rsidRPr="00F4285A">
        <w:rPr>
          <w:snapToGrid w:val="0"/>
        </w:rPr>
        <w:t xml:space="preserve">Planning </w:t>
      </w:r>
      <w:r w:rsidR="009A1F9E" w:rsidRPr="00F4285A">
        <w:rPr>
          <w:snapToGrid w:val="0"/>
        </w:rPr>
        <w:t xml:space="preserve">is for a P-P use belonging to </w:t>
      </w:r>
      <w:r w:rsidRPr="00F4285A">
        <w:rPr>
          <w:snapToGrid w:val="0"/>
        </w:rPr>
        <w:t xml:space="preserve">fixed and mobile </w:t>
      </w:r>
      <w:r w:rsidR="009A1F9E" w:rsidRPr="00F4285A">
        <w:rPr>
          <w:snapToGrid w:val="0"/>
        </w:rPr>
        <w:t xml:space="preserve">network infrastructure, with licensing regime mostly </w:t>
      </w:r>
      <w:r w:rsidRPr="00F4285A">
        <w:rPr>
          <w:snapToGrid w:val="0"/>
        </w:rPr>
        <w:t xml:space="preserve">based on a </w:t>
      </w:r>
      <w:r w:rsidR="009A1F9E" w:rsidRPr="00F4285A">
        <w:rPr>
          <w:snapToGrid w:val="0"/>
        </w:rPr>
        <w:t>link</w:t>
      </w:r>
      <w:r w:rsidRPr="00F4285A">
        <w:rPr>
          <w:snapToGrid w:val="0"/>
        </w:rPr>
        <w:t xml:space="preserve"> by link assignment</w:t>
      </w:r>
      <w:r w:rsidR="009A1F9E" w:rsidRPr="00F4285A">
        <w:rPr>
          <w:snapToGrid w:val="0"/>
        </w:rPr>
        <w:t>.</w:t>
      </w:r>
    </w:p>
    <w:p w:rsidR="009A1F9E" w:rsidRPr="00F4285A" w:rsidRDefault="00550318" w:rsidP="00AA4DFB">
      <w:pPr>
        <w:pStyle w:val="ECCParagraph"/>
      </w:pPr>
      <w:r w:rsidRPr="00F4285A">
        <w:rPr>
          <w:snapToGrid w:val="0"/>
        </w:rPr>
        <w:t>The channel plan follows the Recommendation</w:t>
      </w:r>
      <w:r w:rsidR="009A1F9E" w:rsidRPr="00F4285A">
        <w:rPr>
          <w:snapToGrid w:val="0"/>
        </w:rPr>
        <w:t xml:space="preserve"> ERC/REC 12-10.</w:t>
      </w:r>
    </w:p>
    <w:p w:rsidR="000D54B7" w:rsidRPr="00F4285A" w:rsidRDefault="000D54B7" w:rsidP="00AA4DFB">
      <w:pPr>
        <w:pStyle w:val="ECCParagraph"/>
      </w:pPr>
      <w:r w:rsidRPr="00F4285A">
        <w:rPr>
          <w:snapToGrid w:val="0"/>
        </w:rPr>
        <w:t>No significant expectations to increase the use in next years are reported.</w:t>
      </w:r>
    </w:p>
    <w:p w:rsidR="009A1F9E" w:rsidRPr="00F4285A" w:rsidRDefault="009A1F9E" w:rsidP="009D7E10">
      <w:pPr>
        <w:pStyle w:val="ECCAnnexheading2"/>
        <w:rPr>
          <w:lang w:val="en-GB"/>
        </w:rPr>
      </w:pPr>
      <w:r w:rsidRPr="00F4285A">
        <w:rPr>
          <w:lang w:val="en-GB"/>
        </w:rPr>
        <w:t>5</w:t>
      </w:r>
      <w:r w:rsidR="000D54B7" w:rsidRPr="00F4285A">
        <w:rPr>
          <w:lang w:val="en-GB"/>
        </w:rPr>
        <w:t>0</w:t>
      </w:r>
      <w:r w:rsidRPr="00F4285A">
        <w:rPr>
          <w:lang w:val="en-GB"/>
        </w:rPr>
        <w:t>.4 – 5</w:t>
      </w:r>
      <w:r w:rsidR="000D54B7" w:rsidRPr="00F4285A">
        <w:rPr>
          <w:lang w:val="en-GB"/>
        </w:rPr>
        <w:t>1</w:t>
      </w:r>
      <w:r w:rsidRPr="00F4285A">
        <w:rPr>
          <w:lang w:val="en-GB"/>
        </w:rPr>
        <w:t>.</w:t>
      </w:r>
      <w:r w:rsidR="000D54B7" w:rsidRPr="00F4285A">
        <w:rPr>
          <w:lang w:val="en-GB"/>
        </w:rPr>
        <w:t>4</w:t>
      </w:r>
      <w:r w:rsidRPr="00F4285A">
        <w:rPr>
          <w:lang w:val="en-GB"/>
        </w:rPr>
        <w:t xml:space="preserve"> GHz band</w:t>
      </w:r>
    </w:p>
    <w:p w:rsidR="000D54B7" w:rsidRPr="00F4285A" w:rsidRDefault="000D54B7" w:rsidP="00AA4DFB">
      <w:pPr>
        <w:pStyle w:val="ECCParagraph"/>
      </w:pPr>
      <w:r w:rsidRPr="00F4285A">
        <w:rPr>
          <w:snapToGrid w:val="0"/>
        </w:rPr>
        <w:t>Very limited use is indicated for this band, with very few indications (4 administrations out of 28).</w:t>
      </w:r>
    </w:p>
    <w:p w:rsidR="000D54B7" w:rsidRPr="00F4285A" w:rsidRDefault="000D54B7" w:rsidP="00AA4DFB">
      <w:pPr>
        <w:pStyle w:val="ECCParagraph"/>
      </w:pPr>
      <w:r w:rsidRPr="00F4285A">
        <w:rPr>
          <w:snapToGrid w:val="0"/>
        </w:rPr>
        <w:t>One link only is reported in use in Denmark.</w:t>
      </w:r>
    </w:p>
    <w:p w:rsidR="000D54B7" w:rsidRPr="00F4285A" w:rsidRDefault="000D54B7" w:rsidP="00AA4DFB">
      <w:pPr>
        <w:pStyle w:val="ECCParagraph"/>
      </w:pPr>
      <w:r w:rsidRPr="00F4285A">
        <w:rPr>
          <w:snapToGrid w:val="0"/>
        </w:rPr>
        <w:t>No significant expectations to increase the use in next years are reported.</w:t>
      </w:r>
    </w:p>
    <w:p w:rsidR="000D54B7" w:rsidRPr="00F4285A" w:rsidRDefault="000D54B7" w:rsidP="009D7E10">
      <w:pPr>
        <w:pStyle w:val="ECCAnnexheading2"/>
        <w:rPr>
          <w:lang w:val="en-GB"/>
        </w:rPr>
      </w:pPr>
      <w:r w:rsidRPr="00F4285A">
        <w:rPr>
          <w:lang w:val="en-GB"/>
        </w:rPr>
        <w:t>51.4 – 52.6 GHz band</w:t>
      </w:r>
    </w:p>
    <w:p w:rsidR="009A1F9E" w:rsidRPr="00F4285A" w:rsidRDefault="009A1F9E" w:rsidP="00AA4DFB">
      <w:pPr>
        <w:pStyle w:val="ECCParagraph"/>
      </w:pPr>
      <w:r w:rsidRPr="00F4285A">
        <w:rPr>
          <w:snapToGrid w:val="0"/>
        </w:rPr>
        <w:t>This band, available for P-P applications, is almost e</w:t>
      </w:r>
      <w:r w:rsidR="000D54B7" w:rsidRPr="00F4285A">
        <w:rPr>
          <w:snapToGrid w:val="0"/>
        </w:rPr>
        <w:t>mpty with the exception of the 837</w:t>
      </w:r>
      <w:r w:rsidRPr="00F4285A">
        <w:rPr>
          <w:snapToGrid w:val="0"/>
        </w:rPr>
        <w:t xml:space="preserve"> links </w:t>
      </w:r>
      <w:r w:rsidR="000D54B7" w:rsidRPr="00F4285A">
        <w:rPr>
          <w:snapToGrid w:val="0"/>
        </w:rPr>
        <w:t>in Switzerland.</w:t>
      </w:r>
    </w:p>
    <w:p w:rsidR="009A1F9E" w:rsidRPr="00F4285A" w:rsidRDefault="009A1F9E" w:rsidP="00AA4DFB">
      <w:pPr>
        <w:pStyle w:val="ECCParagraph"/>
      </w:pPr>
      <w:r w:rsidRPr="00F4285A">
        <w:rPr>
          <w:snapToGrid w:val="0"/>
        </w:rPr>
        <w:t>Links appear block licensed there, while majority of answering countries gave indication for link-based license.</w:t>
      </w:r>
    </w:p>
    <w:p w:rsidR="009A1F9E" w:rsidRPr="00F4285A" w:rsidRDefault="009A1F9E" w:rsidP="00AA4DFB">
      <w:pPr>
        <w:pStyle w:val="ECCParagraph"/>
      </w:pPr>
      <w:r w:rsidRPr="00F4285A">
        <w:rPr>
          <w:snapToGrid w:val="0"/>
        </w:rPr>
        <w:t>Majority of answers relate to allocation for network infrastructure.</w:t>
      </w:r>
    </w:p>
    <w:p w:rsidR="009A1F9E" w:rsidRPr="00F4285A" w:rsidRDefault="000D54B7" w:rsidP="00AA4DFB">
      <w:pPr>
        <w:pStyle w:val="ECCParagraph"/>
      </w:pPr>
      <w:r w:rsidRPr="00F4285A">
        <w:rPr>
          <w:snapToGrid w:val="0"/>
        </w:rPr>
        <w:t>The channel plan follows the Recommendation</w:t>
      </w:r>
      <w:r w:rsidR="009A1F9E" w:rsidRPr="00F4285A">
        <w:rPr>
          <w:snapToGrid w:val="0"/>
        </w:rPr>
        <w:t xml:space="preserve"> T/R 12-11.</w:t>
      </w:r>
    </w:p>
    <w:p w:rsidR="009A1F9E" w:rsidRPr="00F4285A" w:rsidRDefault="000D54B7" w:rsidP="00AA4DFB">
      <w:pPr>
        <w:pStyle w:val="ECCParagraph"/>
      </w:pPr>
      <w:r w:rsidRPr="00F4285A">
        <w:rPr>
          <w:snapToGrid w:val="0"/>
        </w:rPr>
        <w:t xml:space="preserve">3 countries report </w:t>
      </w:r>
      <w:r w:rsidR="009A1F9E" w:rsidRPr="00F4285A">
        <w:rPr>
          <w:snapToGrid w:val="0"/>
        </w:rPr>
        <w:t>expectations to increase the use in</w:t>
      </w:r>
      <w:r w:rsidRPr="00F4285A">
        <w:rPr>
          <w:snapToGrid w:val="0"/>
        </w:rPr>
        <w:t xml:space="preserve"> coming</w:t>
      </w:r>
      <w:r w:rsidR="009A1F9E" w:rsidRPr="00F4285A">
        <w:rPr>
          <w:snapToGrid w:val="0"/>
        </w:rPr>
        <w:t xml:space="preserve"> years.</w:t>
      </w:r>
    </w:p>
    <w:p w:rsidR="009A1F9E" w:rsidRPr="00F4285A" w:rsidRDefault="009A1F9E" w:rsidP="009D7E10">
      <w:pPr>
        <w:pStyle w:val="ECCAnnexheading2"/>
        <w:rPr>
          <w:lang w:val="en-GB"/>
        </w:rPr>
      </w:pPr>
      <w:r w:rsidRPr="00F4285A">
        <w:rPr>
          <w:lang w:val="en-GB"/>
        </w:rPr>
        <w:t>55.78 – 57 GHz band</w:t>
      </w:r>
    </w:p>
    <w:p w:rsidR="009A1F9E" w:rsidRPr="00F4285A" w:rsidRDefault="009A1F9E" w:rsidP="00AA4DFB">
      <w:pPr>
        <w:pStyle w:val="ECCParagraph"/>
      </w:pPr>
      <w:r w:rsidRPr="00F4285A">
        <w:rPr>
          <w:snapToGrid w:val="0"/>
        </w:rPr>
        <w:t>No active links have been indicated.</w:t>
      </w:r>
      <w:r w:rsidR="000D54B7" w:rsidRPr="00F4285A">
        <w:rPr>
          <w:snapToGrid w:val="0"/>
        </w:rPr>
        <w:t xml:space="preserve"> Form the replies to the questionnaire it seems that the planned l</w:t>
      </w:r>
      <w:r w:rsidRPr="00F4285A">
        <w:rPr>
          <w:snapToGrid w:val="0"/>
        </w:rPr>
        <w:t xml:space="preserve">icensing regime </w:t>
      </w:r>
      <w:r w:rsidR="000D54B7" w:rsidRPr="00F4285A">
        <w:rPr>
          <w:snapToGrid w:val="0"/>
        </w:rPr>
        <w:t xml:space="preserve">will be mostly link based and the band should be used for fixed and mobile </w:t>
      </w:r>
      <w:r w:rsidRPr="00F4285A">
        <w:rPr>
          <w:snapToGrid w:val="0"/>
        </w:rPr>
        <w:t>infrastructure.</w:t>
      </w:r>
    </w:p>
    <w:p w:rsidR="009A1F9E" w:rsidRPr="00F4285A" w:rsidRDefault="000D54B7" w:rsidP="00AA4DFB">
      <w:pPr>
        <w:pStyle w:val="ECCParagraph"/>
      </w:pPr>
      <w:r w:rsidRPr="00F4285A">
        <w:rPr>
          <w:snapToGrid w:val="0"/>
        </w:rPr>
        <w:t>The channel plan follows the</w:t>
      </w:r>
      <w:r w:rsidR="007E4F13" w:rsidRPr="00F4285A">
        <w:rPr>
          <w:snapToGrid w:val="0"/>
        </w:rPr>
        <w:t xml:space="preserve"> </w:t>
      </w:r>
      <w:r w:rsidRPr="00F4285A">
        <w:rPr>
          <w:snapToGrid w:val="0"/>
        </w:rPr>
        <w:t>Recommendation</w:t>
      </w:r>
      <w:r w:rsidR="009A1F9E" w:rsidRPr="00F4285A">
        <w:rPr>
          <w:snapToGrid w:val="0"/>
        </w:rPr>
        <w:t xml:space="preserve"> T/R 12-12.</w:t>
      </w:r>
    </w:p>
    <w:p w:rsidR="009A1F9E" w:rsidRPr="00F4285A" w:rsidRDefault="000D54B7" w:rsidP="00AA4DFB">
      <w:pPr>
        <w:pStyle w:val="ECCParagraph"/>
      </w:pPr>
      <w:r w:rsidRPr="00F4285A">
        <w:rPr>
          <w:snapToGrid w:val="0"/>
        </w:rPr>
        <w:t>Concerning the</w:t>
      </w:r>
      <w:r w:rsidR="009A1F9E" w:rsidRPr="00F4285A">
        <w:rPr>
          <w:snapToGrid w:val="0"/>
        </w:rPr>
        <w:t xml:space="preserve"> usage</w:t>
      </w:r>
      <w:r w:rsidR="00B8115E" w:rsidRPr="00F4285A">
        <w:rPr>
          <w:snapToGrid w:val="0"/>
        </w:rPr>
        <w:t xml:space="preserve"> of the band</w:t>
      </w:r>
      <w:r w:rsidR="009A1F9E" w:rsidRPr="00F4285A">
        <w:rPr>
          <w:snapToGrid w:val="0"/>
        </w:rPr>
        <w:t xml:space="preserve">, expectations to increase the use in </w:t>
      </w:r>
      <w:r w:rsidRPr="00F4285A">
        <w:rPr>
          <w:snapToGrid w:val="0"/>
        </w:rPr>
        <w:t>coming</w:t>
      </w:r>
      <w:r w:rsidR="009A1F9E" w:rsidRPr="00F4285A">
        <w:rPr>
          <w:snapToGrid w:val="0"/>
        </w:rPr>
        <w:t xml:space="preserve"> year</w:t>
      </w:r>
      <w:r w:rsidR="00605502" w:rsidRPr="00F4285A">
        <w:rPr>
          <w:snapToGrid w:val="0"/>
        </w:rPr>
        <w:t>s are reported by few countries.</w:t>
      </w:r>
      <w:r w:rsidR="007E4F13" w:rsidRPr="00F4285A">
        <w:rPr>
          <w:snapToGrid w:val="0"/>
        </w:rPr>
        <w:t xml:space="preserve"> </w:t>
      </w:r>
      <w:r w:rsidR="00B8115E" w:rsidRPr="00F4285A">
        <w:rPr>
          <w:snapToGrid w:val="0"/>
        </w:rPr>
        <w:t>There were i</w:t>
      </w:r>
      <w:r w:rsidR="009A1F9E" w:rsidRPr="00F4285A">
        <w:rPr>
          <w:snapToGrid w:val="0"/>
        </w:rPr>
        <w:t xml:space="preserve">ndications that no equipment is available </w:t>
      </w:r>
      <w:r w:rsidR="00733D2F" w:rsidRPr="00F4285A">
        <w:rPr>
          <w:snapToGrid w:val="0"/>
        </w:rPr>
        <w:t>in 2011</w:t>
      </w:r>
      <w:r w:rsidR="009A1F9E" w:rsidRPr="00F4285A">
        <w:rPr>
          <w:snapToGrid w:val="0"/>
        </w:rPr>
        <w:t>.</w:t>
      </w:r>
    </w:p>
    <w:p w:rsidR="009A1F9E" w:rsidRPr="00F4285A" w:rsidRDefault="009A1F9E" w:rsidP="009D7E10">
      <w:pPr>
        <w:pStyle w:val="ECCAnnexheading2"/>
        <w:rPr>
          <w:lang w:val="en-GB"/>
        </w:rPr>
      </w:pPr>
      <w:r w:rsidRPr="00F4285A">
        <w:rPr>
          <w:lang w:val="en-GB"/>
        </w:rPr>
        <w:t xml:space="preserve">57 – </w:t>
      </w:r>
      <w:r w:rsidR="00733D2F" w:rsidRPr="00F4285A">
        <w:rPr>
          <w:lang w:val="en-GB"/>
        </w:rPr>
        <w:t>64</w:t>
      </w:r>
      <w:r w:rsidRPr="00F4285A">
        <w:rPr>
          <w:lang w:val="en-GB"/>
        </w:rPr>
        <w:t xml:space="preserve"> GHz band</w:t>
      </w:r>
    </w:p>
    <w:p w:rsidR="00733D2F" w:rsidRPr="00F4285A" w:rsidRDefault="00733D2F" w:rsidP="00AA4DFB">
      <w:pPr>
        <w:pStyle w:val="ECCParagraph"/>
      </w:pPr>
      <w:r w:rsidRPr="00F4285A">
        <w:rPr>
          <w:snapToGrid w:val="0"/>
        </w:rPr>
        <w:t>The channel plan for part of this band (57-59 GHz) use</w:t>
      </w:r>
      <w:r w:rsidR="009C1159" w:rsidRPr="00F4285A">
        <w:t>d</w:t>
      </w:r>
      <w:r w:rsidRPr="00F4285A">
        <w:rPr>
          <w:snapToGrid w:val="0"/>
        </w:rPr>
        <w:t xml:space="preserve"> to follow Recommendation ERC 12-09. This was superseded by the new Recommendation</w:t>
      </w:r>
      <w:r w:rsidR="009C1159" w:rsidRPr="00F4285A">
        <w:rPr>
          <w:snapToGrid w:val="0"/>
        </w:rPr>
        <w:t xml:space="preserve"> E</w:t>
      </w:r>
      <w:r w:rsidR="009C1159" w:rsidRPr="00F4285A">
        <w:t xml:space="preserve">CC </w:t>
      </w:r>
      <w:r w:rsidRPr="00F4285A">
        <w:rPr>
          <w:snapToGrid w:val="0"/>
        </w:rPr>
        <w:t xml:space="preserve">REC (09)01 which combines the whole 57-64 GHz range specifically for P-P application </w:t>
      </w:r>
      <w:r w:rsidR="009C1159" w:rsidRPr="00F4285A">
        <w:t>with</w:t>
      </w:r>
      <w:r w:rsidRPr="00F4285A">
        <w:rPr>
          <w:snapToGrid w:val="0"/>
        </w:rPr>
        <w:t xml:space="preserve"> Multi Gigabit Wireless Systems (MGWS)</w:t>
      </w:r>
      <w:r w:rsidR="00B71CBF" w:rsidRPr="00F4285A">
        <w:t xml:space="preserve"> following ERC Recommendation 70-03 and EN 302 567.</w:t>
      </w:r>
    </w:p>
    <w:p w:rsidR="009A1F9E" w:rsidRPr="00F4285A" w:rsidRDefault="009C1159" w:rsidP="00AA4DFB">
      <w:pPr>
        <w:pStyle w:val="ECCParagraph"/>
      </w:pPr>
      <w:r w:rsidRPr="00F4285A">
        <w:lastRenderedPageBreak/>
        <w:t xml:space="preserve">Around </w:t>
      </w:r>
      <w:r w:rsidR="009A1F9E" w:rsidRPr="00F4285A">
        <w:rPr>
          <w:snapToGrid w:val="0"/>
        </w:rPr>
        <w:t xml:space="preserve">700 </w:t>
      </w:r>
      <w:proofErr w:type="gramStart"/>
      <w:r w:rsidR="009A1F9E" w:rsidRPr="00F4285A">
        <w:rPr>
          <w:snapToGrid w:val="0"/>
        </w:rPr>
        <w:t>links</w:t>
      </w:r>
      <w:proofErr w:type="gramEnd"/>
      <w:r w:rsidR="009A1F9E" w:rsidRPr="00F4285A">
        <w:rPr>
          <w:snapToGrid w:val="0"/>
        </w:rPr>
        <w:t xml:space="preserve"> </w:t>
      </w:r>
      <w:proofErr w:type="spellStart"/>
      <w:r w:rsidR="009A1F9E" w:rsidRPr="00F4285A">
        <w:rPr>
          <w:snapToGrid w:val="0"/>
        </w:rPr>
        <w:t>a</w:t>
      </w:r>
      <w:r w:rsidR="00605502" w:rsidRPr="00F4285A">
        <w:rPr>
          <w:snapToGrid w:val="0"/>
        </w:rPr>
        <w:t>rein</w:t>
      </w:r>
      <w:proofErr w:type="spellEnd"/>
      <w:r w:rsidR="00605502" w:rsidRPr="00F4285A">
        <w:rPr>
          <w:snapToGrid w:val="0"/>
        </w:rPr>
        <w:t xml:space="preserve"> use in this band</w:t>
      </w:r>
      <w:r w:rsidR="009A1F9E" w:rsidRPr="00F4285A">
        <w:rPr>
          <w:snapToGrid w:val="0"/>
        </w:rPr>
        <w:t xml:space="preserve"> in </w:t>
      </w:r>
      <w:r w:rsidR="00605502" w:rsidRPr="00F4285A">
        <w:rPr>
          <w:snapToGrid w:val="0"/>
        </w:rPr>
        <w:t xml:space="preserve">few </w:t>
      </w:r>
      <w:r w:rsidR="009A1F9E" w:rsidRPr="00F4285A">
        <w:rPr>
          <w:snapToGrid w:val="0"/>
        </w:rPr>
        <w:t>countries</w:t>
      </w:r>
      <w:r w:rsidR="00733D2F" w:rsidRPr="00F4285A">
        <w:rPr>
          <w:snapToGrid w:val="0"/>
        </w:rPr>
        <w:t xml:space="preserve"> according to the old Recommendation.</w:t>
      </w:r>
    </w:p>
    <w:p w:rsidR="009A1F9E" w:rsidRPr="00F4285A" w:rsidRDefault="00605502" w:rsidP="00AA4DFB">
      <w:pPr>
        <w:pStyle w:val="ECCParagraph"/>
      </w:pPr>
      <w:r w:rsidRPr="00F4285A">
        <w:rPr>
          <w:snapToGrid w:val="0"/>
        </w:rPr>
        <w:t>Almost all capacities have been reported</w:t>
      </w:r>
      <w:r w:rsidR="009A1F9E" w:rsidRPr="00F4285A">
        <w:rPr>
          <w:snapToGrid w:val="0"/>
        </w:rPr>
        <w:t xml:space="preserve">, most being licensed </w:t>
      </w:r>
      <w:r w:rsidRPr="00F4285A">
        <w:rPr>
          <w:snapToGrid w:val="0"/>
        </w:rPr>
        <w:t xml:space="preserve">on a link by link basis </w:t>
      </w:r>
      <w:r w:rsidR="009A1F9E" w:rsidRPr="00F4285A">
        <w:rPr>
          <w:snapToGrid w:val="0"/>
        </w:rPr>
        <w:t xml:space="preserve">(7 answers), but </w:t>
      </w:r>
      <w:r w:rsidRPr="00F4285A">
        <w:rPr>
          <w:snapToGrid w:val="0"/>
        </w:rPr>
        <w:t>some administrations foresee</w:t>
      </w:r>
      <w:r w:rsidR="009A1F9E" w:rsidRPr="00F4285A">
        <w:rPr>
          <w:snapToGrid w:val="0"/>
        </w:rPr>
        <w:t xml:space="preserve"> also block license (4 answers).</w:t>
      </w:r>
    </w:p>
    <w:p w:rsidR="009A1F9E" w:rsidRPr="00F4285A" w:rsidRDefault="009A1F9E" w:rsidP="00AA4DFB">
      <w:pPr>
        <w:pStyle w:val="ECCParagraph"/>
      </w:pPr>
      <w:r w:rsidRPr="00F4285A">
        <w:rPr>
          <w:snapToGrid w:val="0"/>
        </w:rPr>
        <w:t xml:space="preserve">In Lithuania, Sweden, Slovenia, </w:t>
      </w:r>
      <w:r w:rsidR="009C1159" w:rsidRPr="00F4285A">
        <w:t>UK</w:t>
      </w:r>
      <w:r w:rsidR="00051D13" w:rsidRPr="00F4285A">
        <w:rPr>
          <w:snapToGrid w:val="0"/>
        </w:rPr>
        <w:t xml:space="preserve"> and Germany the band is</w:t>
      </w:r>
      <w:r w:rsidRPr="00F4285A">
        <w:rPr>
          <w:snapToGrid w:val="0"/>
        </w:rPr>
        <w:t xml:space="preserve"> unlicensed.</w:t>
      </w:r>
    </w:p>
    <w:p w:rsidR="009A1F9E" w:rsidRPr="00F4285A" w:rsidRDefault="009A1F9E" w:rsidP="00AA4DFB">
      <w:pPr>
        <w:pStyle w:val="ECCParagraph"/>
      </w:pPr>
      <w:r w:rsidRPr="00F4285A">
        <w:rPr>
          <w:snapToGrid w:val="0"/>
        </w:rPr>
        <w:t xml:space="preserve">Great majority of links is allocated to </w:t>
      </w:r>
      <w:r w:rsidR="00605502" w:rsidRPr="00F4285A">
        <w:rPr>
          <w:snapToGrid w:val="0"/>
        </w:rPr>
        <w:t>fixed and mobile</w:t>
      </w:r>
      <w:r w:rsidRPr="00F4285A">
        <w:rPr>
          <w:snapToGrid w:val="0"/>
        </w:rPr>
        <w:t xml:space="preserve"> infrastructure.</w:t>
      </w:r>
    </w:p>
    <w:p w:rsidR="009A1F9E" w:rsidRPr="00F4285A" w:rsidRDefault="009C1159" w:rsidP="00AA4DFB">
      <w:pPr>
        <w:pStyle w:val="ECCParagraph"/>
      </w:pPr>
      <w:r w:rsidRPr="00F4285A">
        <w:t>Concerning the</w:t>
      </w:r>
      <w:r w:rsidR="009A1F9E" w:rsidRPr="00F4285A">
        <w:rPr>
          <w:snapToGrid w:val="0"/>
        </w:rPr>
        <w:t xml:space="preserve"> usage, </w:t>
      </w:r>
      <w:r w:rsidRPr="00F4285A">
        <w:t xml:space="preserve">new equipment following the new Recommendation </w:t>
      </w:r>
      <w:proofErr w:type="gramStart"/>
      <w:r w:rsidRPr="00F4285A">
        <w:t>are</w:t>
      </w:r>
      <w:proofErr w:type="gramEnd"/>
      <w:r w:rsidRPr="00F4285A">
        <w:t xml:space="preserve"> becoming available and one link is already reported in Norway</w:t>
      </w:r>
      <w:r w:rsidR="009A1F9E" w:rsidRPr="00F4285A">
        <w:rPr>
          <w:snapToGrid w:val="0"/>
        </w:rPr>
        <w:t>.</w:t>
      </w:r>
      <w:r w:rsidRPr="00F4285A">
        <w:t xml:space="preserve"> Other should follow.</w:t>
      </w:r>
    </w:p>
    <w:p w:rsidR="009A1F9E" w:rsidRPr="00F4285A" w:rsidRDefault="009A1F9E" w:rsidP="00AA4DFB">
      <w:pPr>
        <w:pStyle w:val="ECCParagraph"/>
      </w:pPr>
      <w:r w:rsidRPr="00F4285A">
        <w:rPr>
          <w:snapToGrid w:val="0"/>
        </w:rPr>
        <w:t>It shall be noticed that band 59 to 61 GHz can be used for NATO</w:t>
      </w:r>
      <w:r w:rsidR="00605502" w:rsidRPr="00F4285A">
        <w:rPr>
          <w:snapToGrid w:val="0"/>
        </w:rPr>
        <w:t>/</w:t>
      </w:r>
      <w:r w:rsidRPr="00F4285A">
        <w:rPr>
          <w:snapToGrid w:val="0"/>
        </w:rPr>
        <w:t xml:space="preserve">military </w:t>
      </w:r>
      <w:r w:rsidR="00605502" w:rsidRPr="00F4285A">
        <w:rPr>
          <w:snapToGrid w:val="0"/>
        </w:rPr>
        <w:t>applications</w:t>
      </w:r>
      <w:r w:rsidRPr="00F4285A">
        <w:rPr>
          <w:snapToGrid w:val="0"/>
        </w:rPr>
        <w:t xml:space="preserve"> also, as well as for SRD (ISM possible in 61-61.5 GHz).</w:t>
      </w:r>
    </w:p>
    <w:p w:rsidR="009A1F9E" w:rsidRPr="00F4285A" w:rsidRDefault="009A1F9E" w:rsidP="009D7E10">
      <w:pPr>
        <w:pStyle w:val="ECCAnnexheading2"/>
        <w:rPr>
          <w:lang w:val="en-GB"/>
        </w:rPr>
      </w:pPr>
      <w:r w:rsidRPr="00F4285A">
        <w:rPr>
          <w:lang w:val="en-GB"/>
        </w:rPr>
        <w:t>64 – 66 GHz band</w:t>
      </w:r>
    </w:p>
    <w:p w:rsidR="00605502" w:rsidRPr="00F4285A" w:rsidRDefault="00605502" w:rsidP="00AA4DFB">
      <w:pPr>
        <w:pStyle w:val="ECCParagraph"/>
      </w:pPr>
      <w:r w:rsidRPr="00F4285A">
        <w:rPr>
          <w:snapToGrid w:val="0"/>
        </w:rPr>
        <w:t>Only one link in the UK was reported in this band.</w:t>
      </w:r>
    </w:p>
    <w:p w:rsidR="009A1F9E" w:rsidRPr="00F4285A" w:rsidRDefault="009A1F9E" w:rsidP="00AA4DFB">
      <w:pPr>
        <w:pStyle w:val="ECCParagraph"/>
      </w:pPr>
      <w:r w:rsidRPr="00F4285A">
        <w:rPr>
          <w:snapToGrid w:val="0"/>
        </w:rPr>
        <w:t xml:space="preserve">Apart </w:t>
      </w:r>
      <w:r w:rsidR="00605502" w:rsidRPr="00F4285A">
        <w:rPr>
          <w:snapToGrid w:val="0"/>
        </w:rPr>
        <w:t xml:space="preserve">from </w:t>
      </w:r>
      <w:r w:rsidRPr="00F4285A">
        <w:rPr>
          <w:snapToGrid w:val="0"/>
        </w:rPr>
        <w:t xml:space="preserve">Lithuania, indicating unlicensed regime, a trend for </w:t>
      </w:r>
      <w:r w:rsidR="00605502" w:rsidRPr="00F4285A">
        <w:rPr>
          <w:snapToGrid w:val="0"/>
        </w:rPr>
        <w:t xml:space="preserve">a </w:t>
      </w:r>
      <w:r w:rsidRPr="00F4285A">
        <w:rPr>
          <w:snapToGrid w:val="0"/>
        </w:rPr>
        <w:t xml:space="preserve">link by link </w:t>
      </w:r>
      <w:r w:rsidR="00605502" w:rsidRPr="00F4285A">
        <w:rPr>
          <w:snapToGrid w:val="0"/>
        </w:rPr>
        <w:t xml:space="preserve">authorization regime </w:t>
      </w:r>
      <w:r w:rsidRPr="00F4285A">
        <w:rPr>
          <w:snapToGrid w:val="0"/>
        </w:rPr>
        <w:t xml:space="preserve">can be </w:t>
      </w:r>
      <w:r w:rsidR="00605502" w:rsidRPr="00F4285A">
        <w:rPr>
          <w:snapToGrid w:val="0"/>
        </w:rPr>
        <w:t>ref</w:t>
      </w:r>
      <w:r w:rsidRPr="00F4285A">
        <w:rPr>
          <w:snapToGrid w:val="0"/>
        </w:rPr>
        <w:t>erred.</w:t>
      </w:r>
    </w:p>
    <w:p w:rsidR="009A1F9E" w:rsidRPr="00F4285A" w:rsidRDefault="009A1F9E" w:rsidP="00AA4DFB">
      <w:pPr>
        <w:pStyle w:val="ECCParagraph"/>
      </w:pPr>
      <w:r w:rsidRPr="00F4285A">
        <w:rPr>
          <w:snapToGrid w:val="0"/>
        </w:rPr>
        <w:t xml:space="preserve">Foreseen application for </w:t>
      </w:r>
      <w:r w:rsidR="00605502" w:rsidRPr="00F4285A">
        <w:rPr>
          <w:snapToGrid w:val="0"/>
        </w:rPr>
        <w:t xml:space="preserve">high capacity </w:t>
      </w:r>
      <w:r w:rsidRPr="00F4285A">
        <w:rPr>
          <w:snapToGrid w:val="0"/>
        </w:rPr>
        <w:t>P-P links is reported.</w:t>
      </w:r>
    </w:p>
    <w:p w:rsidR="00127CA0" w:rsidRPr="00F4285A" w:rsidRDefault="00605502" w:rsidP="00AA4DFB">
      <w:pPr>
        <w:pStyle w:val="ECCParagraph"/>
      </w:pPr>
      <w:r w:rsidRPr="00F4285A">
        <w:rPr>
          <w:snapToGrid w:val="0"/>
        </w:rPr>
        <w:t>The f</w:t>
      </w:r>
      <w:r w:rsidR="009A1F9E" w:rsidRPr="00F4285A">
        <w:rPr>
          <w:snapToGrid w:val="0"/>
        </w:rPr>
        <w:t xml:space="preserve">requency </w:t>
      </w:r>
      <w:r w:rsidRPr="00F4285A">
        <w:rPr>
          <w:snapToGrid w:val="0"/>
        </w:rPr>
        <w:t>band is used</w:t>
      </w:r>
      <w:r w:rsidR="009A1F9E" w:rsidRPr="00F4285A">
        <w:rPr>
          <w:snapToGrid w:val="0"/>
        </w:rPr>
        <w:t xml:space="preserve"> according to </w:t>
      </w:r>
      <w:r w:rsidRPr="00F4285A">
        <w:rPr>
          <w:snapToGrid w:val="0"/>
        </w:rPr>
        <w:t>the Recommendation</w:t>
      </w:r>
      <w:r w:rsidR="00127CA0" w:rsidRPr="00F4285A">
        <w:rPr>
          <w:snapToGrid w:val="0"/>
        </w:rPr>
        <w:t xml:space="preserve"> E</w:t>
      </w:r>
      <w:r w:rsidR="00127CA0" w:rsidRPr="00F4285A">
        <w:t xml:space="preserve">CC </w:t>
      </w:r>
      <w:r w:rsidR="009A1F9E" w:rsidRPr="00F4285A">
        <w:rPr>
          <w:snapToGrid w:val="0"/>
        </w:rPr>
        <w:t>REC (05)02</w:t>
      </w:r>
      <w:r w:rsidR="00127CA0" w:rsidRPr="00F4285A">
        <w:t>.</w:t>
      </w:r>
    </w:p>
    <w:p w:rsidR="009A1F9E" w:rsidRPr="00F4285A" w:rsidRDefault="009A1F9E" w:rsidP="00AA4DFB">
      <w:pPr>
        <w:pStyle w:val="ECCParagraph"/>
      </w:pPr>
      <w:r w:rsidRPr="00F4285A">
        <w:rPr>
          <w:snapToGrid w:val="0"/>
        </w:rPr>
        <w:t xml:space="preserve">SRD </w:t>
      </w:r>
      <w:proofErr w:type="gramStart"/>
      <w:r w:rsidR="003A38EA" w:rsidRPr="00F4285A">
        <w:rPr>
          <w:snapToGrid w:val="0"/>
        </w:rPr>
        <w:t xml:space="preserve">use </w:t>
      </w:r>
      <w:r w:rsidRPr="00F4285A">
        <w:rPr>
          <w:snapToGrid w:val="0"/>
        </w:rPr>
        <w:t>have</w:t>
      </w:r>
      <w:proofErr w:type="gramEnd"/>
      <w:r w:rsidRPr="00F4285A">
        <w:rPr>
          <w:snapToGrid w:val="0"/>
        </w:rPr>
        <w:t xml:space="preserve"> </w:t>
      </w:r>
      <w:r w:rsidR="003A38EA" w:rsidRPr="00F4285A">
        <w:rPr>
          <w:snapToGrid w:val="0"/>
        </w:rPr>
        <w:t xml:space="preserve">also </w:t>
      </w:r>
      <w:r w:rsidRPr="00F4285A">
        <w:rPr>
          <w:snapToGrid w:val="0"/>
        </w:rPr>
        <w:t xml:space="preserve">been </w:t>
      </w:r>
      <w:r w:rsidR="003A38EA" w:rsidRPr="00F4285A">
        <w:rPr>
          <w:snapToGrid w:val="0"/>
        </w:rPr>
        <w:t>indicated</w:t>
      </w:r>
      <w:r w:rsidRPr="00F4285A">
        <w:rPr>
          <w:snapToGrid w:val="0"/>
        </w:rPr>
        <w:t>, with potential openings and lack of equipment.</w:t>
      </w:r>
    </w:p>
    <w:p w:rsidR="009A1F9E" w:rsidRPr="00F4285A" w:rsidRDefault="009A1F9E" w:rsidP="009D7E10">
      <w:pPr>
        <w:pStyle w:val="ECCAnnexheading2"/>
        <w:rPr>
          <w:lang w:val="en-GB"/>
        </w:rPr>
      </w:pPr>
      <w:r w:rsidRPr="00F4285A">
        <w:rPr>
          <w:lang w:val="en-GB"/>
        </w:rPr>
        <w:t>71 – 76 GHz / 81 – 86 GHz band</w:t>
      </w:r>
    </w:p>
    <w:p w:rsidR="000753A5" w:rsidRPr="00F4285A" w:rsidRDefault="000753A5" w:rsidP="00AA4DFB">
      <w:pPr>
        <w:pStyle w:val="ECCParagraph"/>
      </w:pPr>
      <w:r w:rsidRPr="00F4285A">
        <w:t>In some countries part of the band (71-74/81-84 GHz) is reserved for military use (NATO).</w:t>
      </w:r>
    </w:p>
    <w:p w:rsidR="009A1F9E" w:rsidRPr="00F4285A" w:rsidRDefault="009D7E10" w:rsidP="00AA4DFB">
      <w:pPr>
        <w:pStyle w:val="ECCParagraph"/>
      </w:pPr>
      <w:r w:rsidRPr="00F4285A">
        <w:rPr>
          <w:snapToGrid w:val="0"/>
          <w:szCs w:val="20"/>
        </w:rPr>
        <w:t>The u</w:t>
      </w:r>
      <w:r w:rsidR="009A1F9E" w:rsidRPr="00F4285A">
        <w:rPr>
          <w:snapToGrid w:val="0"/>
          <w:szCs w:val="20"/>
        </w:rPr>
        <w:t xml:space="preserve">se of this band is recent </w:t>
      </w:r>
      <w:r w:rsidR="003A38EA" w:rsidRPr="00F4285A">
        <w:rPr>
          <w:snapToGrid w:val="0"/>
          <w:szCs w:val="20"/>
        </w:rPr>
        <w:t>and starting now.</w:t>
      </w:r>
      <w:r w:rsidR="009A1F9E" w:rsidRPr="00F4285A">
        <w:rPr>
          <w:snapToGrid w:val="0"/>
          <w:szCs w:val="20"/>
        </w:rPr>
        <w:t xml:space="preserve"> 1</w:t>
      </w:r>
      <w:r w:rsidR="006D2FE7" w:rsidRPr="00F4285A">
        <w:t>49</w:t>
      </w:r>
      <w:r w:rsidR="009A1F9E" w:rsidRPr="00F4285A">
        <w:rPr>
          <w:snapToGrid w:val="0"/>
          <w:szCs w:val="20"/>
        </w:rPr>
        <w:t xml:space="preserve"> links </w:t>
      </w:r>
      <w:r w:rsidR="003A38EA" w:rsidRPr="00F4285A">
        <w:rPr>
          <w:snapToGrid w:val="0"/>
          <w:szCs w:val="20"/>
        </w:rPr>
        <w:t>are in use.</w:t>
      </w:r>
      <w:r w:rsidR="007E4F13" w:rsidRPr="00F4285A">
        <w:rPr>
          <w:snapToGrid w:val="0"/>
          <w:szCs w:val="20"/>
        </w:rPr>
        <w:t xml:space="preserve"> </w:t>
      </w:r>
      <w:r w:rsidRPr="00F4285A">
        <w:rPr>
          <w:snapToGrid w:val="0"/>
          <w:szCs w:val="20"/>
        </w:rPr>
        <w:t xml:space="preserve">Typical lengths from 1 to 2 km have been indicated. However </w:t>
      </w:r>
      <w:r w:rsidR="00F53AA8" w:rsidRPr="00F4285A">
        <w:rPr>
          <w:snapToGrid w:val="0"/>
          <w:szCs w:val="20"/>
        </w:rPr>
        <w:t xml:space="preserve">a </w:t>
      </w:r>
      <w:r w:rsidRPr="00F4285A">
        <w:rPr>
          <w:snapToGrid w:val="0"/>
          <w:szCs w:val="20"/>
        </w:rPr>
        <w:t xml:space="preserve">link length up to 7 km </w:t>
      </w:r>
      <w:r w:rsidR="00F53AA8" w:rsidRPr="00F4285A">
        <w:rPr>
          <w:snapToGrid w:val="0"/>
          <w:szCs w:val="20"/>
        </w:rPr>
        <w:t>was</w:t>
      </w:r>
      <w:r w:rsidR="00B33571" w:rsidRPr="00F4285A">
        <w:rPr>
          <w:snapToGrid w:val="0"/>
          <w:szCs w:val="20"/>
        </w:rPr>
        <w:t xml:space="preserve"> </w:t>
      </w:r>
      <w:r w:rsidRPr="00F4285A">
        <w:rPr>
          <w:snapToGrid w:val="0"/>
          <w:szCs w:val="20"/>
        </w:rPr>
        <w:t>also reported.</w:t>
      </w:r>
    </w:p>
    <w:p w:rsidR="009A1F9E" w:rsidRPr="00F4285A" w:rsidRDefault="009A1F9E" w:rsidP="00AA4DFB">
      <w:pPr>
        <w:pStyle w:val="ECCParagraph"/>
      </w:pPr>
      <w:r w:rsidRPr="00F4285A">
        <w:rPr>
          <w:snapToGrid w:val="0"/>
          <w:szCs w:val="20"/>
        </w:rPr>
        <w:t>Most answers relate</w:t>
      </w:r>
      <w:r w:rsidR="003A38EA" w:rsidRPr="00F4285A">
        <w:rPr>
          <w:snapToGrid w:val="0"/>
          <w:szCs w:val="20"/>
        </w:rPr>
        <w:t>s</w:t>
      </w:r>
      <w:r w:rsidR="00B33571" w:rsidRPr="00F4285A">
        <w:rPr>
          <w:snapToGrid w:val="0"/>
          <w:szCs w:val="20"/>
        </w:rPr>
        <w:t xml:space="preserve"> </w:t>
      </w:r>
      <w:r w:rsidR="003A38EA" w:rsidRPr="00F4285A">
        <w:rPr>
          <w:snapToGrid w:val="0"/>
          <w:szCs w:val="20"/>
        </w:rPr>
        <w:t>to</w:t>
      </w:r>
      <w:r w:rsidRPr="00F4285A">
        <w:rPr>
          <w:snapToGrid w:val="0"/>
          <w:szCs w:val="20"/>
        </w:rPr>
        <w:t xml:space="preserve"> link</w:t>
      </w:r>
      <w:r w:rsidR="007E4F13" w:rsidRPr="00F4285A">
        <w:rPr>
          <w:snapToGrid w:val="0"/>
          <w:szCs w:val="20"/>
        </w:rPr>
        <w:t xml:space="preserve"> </w:t>
      </w:r>
      <w:r w:rsidRPr="00F4285A">
        <w:rPr>
          <w:snapToGrid w:val="0"/>
          <w:szCs w:val="20"/>
        </w:rPr>
        <w:t>by</w:t>
      </w:r>
      <w:r w:rsidR="007E4F13" w:rsidRPr="00F4285A">
        <w:rPr>
          <w:snapToGrid w:val="0"/>
          <w:szCs w:val="20"/>
        </w:rPr>
        <w:t xml:space="preserve"> </w:t>
      </w:r>
      <w:r w:rsidRPr="00F4285A">
        <w:rPr>
          <w:snapToGrid w:val="0"/>
          <w:szCs w:val="20"/>
        </w:rPr>
        <w:t>link licensing regime, with the exception of Norway (</w:t>
      </w:r>
      <w:r w:rsidR="00127CA0" w:rsidRPr="00F4285A">
        <w:rPr>
          <w:snapToGrid w:val="0"/>
          <w:szCs w:val="20"/>
        </w:rPr>
        <w:t>both link by link and block</w:t>
      </w:r>
      <w:r w:rsidRPr="00F4285A">
        <w:rPr>
          <w:snapToGrid w:val="0"/>
          <w:szCs w:val="20"/>
        </w:rPr>
        <w:t xml:space="preserve"> based) and Lithuania (unlicensed), Sweden</w:t>
      </w:r>
      <w:r w:rsidR="00127CA0" w:rsidRPr="00F4285A">
        <w:t>, UK</w:t>
      </w:r>
      <w:r w:rsidR="007E4F13" w:rsidRPr="00F4285A">
        <w:t xml:space="preserve"> </w:t>
      </w:r>
      <w:r w:rsidR="00127CA0" w:rsidRPr="00F4285A">
        <w:rPr>
          <w:snapToGrid w:val="0"/>
          <w:szCs w:val="20"/>
        </w:rPr>
        <w:t>and Czech Repub</w:t>
      </w:r>
      <w:r w:rsidR="00127CA0" w:rsidRPr="00F4285A">
        <w:t>l</w:t>
      </w:r>
      <w:r w:rsidR="00127CA0" w:rsidRPr="00F4285A">
        <w:rPr>
          <w:snapToGrid w:val="0"/>
          <w:szCs w:val="20"/>
        </w:rPr>
        <w:t xml:space="preserve">ic </w:t>
      </w:r>
      <w:r w:rsidRPr="00F4285A">
        <w:rPr>
          <w:snapToGrid w:val="0"/>
          <w:szCs w:val="20"/>
        </w:rPr>
        <w:t>for light-license.</w:t>
      </w:r>
      <w:r w:rsidR="007E4F13" w:rsidRPr="00F4285A">
        <w:rPr>
          <w:snapToGrid w:val="0"/>
          <w:szCs w:val="20"/>
        </w:rPr>
        <w:t xml:space="preserve"> </w:t>
      </w:r>
      <w:r w:rsidRPr="00F4285A">
        <w:rPr>
          <w:snapToGrid w:val="0"/>
          <w:szCs w:val="20"/>
        </w:rPr>
        <w:t>Most applications are foreseen for P-P links</w:t>
      </w:r>
      <w:r w:rsidR="003A38EA" w:rsidRPr="00F4285A">
        <w:rPr>
          <w:snapToGrid w:val="0"/>
          <w:szCs w:val="20"/>
        </w:rPr>
        <w:t xml:space="preserve"> used for fixed and mobile</w:t>
      </w:r>
      <w:r w:rsidR="00127CA0" w:rsidRPr="00F4285A">
        <w:rPr>
          <w:snapToGrid w:val="0"/>
          <w:szCs w:val="20"/>
        </w:rPr>
        <w:t xml:space="preserve"> infrastructure, and some test links are going on (e.g. Germany).</w:t>
      </w:r>
    </w:p>
    <w:p w:rsidR="000753A5" w:rsidRPr="00F4285A" w:rsidRDefault="000753A5" w:rsidP="00AA4DFB">
      <w:pPr>
        <w:pStyle w:val="ECCParagraph"/>
      </w:pPr>
      <w:r w:rsidRPr="00F4285A">
        <w:rPr>
          <w:snapToGrid w:val="0"/>
          <w:szCs w:val="20"/>
        </w:rPr>
        <w:t>The referred Recommendation for this band is ECC REC (05)07.</w:t>
      </w:r>
    </w:p>
    <w:p w:rsidR="00127CA0" w:rsidRPr="00F4285A" w:rsidRDefault="00127CA0" w:rsidP="00AA4DFB">
      <w:pPr>
        <w:pStyle w:val="ECCParagraph"/>
      </w:pPr>
      <w:r w:rsidRPr="00F4285A">
        <w:rPr>
          <w:snapToGrid w:val="0"/>
          <w:szCs w:val="20"/>
        </w:rPr>
        <w:t>Portugal</w:t>
      </w:r>
      <w:r w:rsidR="000753A5" w:rsidRPr="00F4285A">
        <w:rPr>
          <w:snapToGrid w:val="0"/>
          <w:szCs w:val="20"/>
        </w:rPr>
        <w:t xml:space="preserve"> reported use also for SRD</w:t>
      </w:r>
      <w:r w:rsidR="000753A5" w:rsidRPr="00F4285A">
        <w:t>.</w:t>
      </w:r>
    </w:p>
    <w:p w:rsidR="009A1F9E" w:rsidRPr="00F4285A" w:rsidRDefault="009A1F9E" w:rsidP="009D7E10">
      <w:pPr>
        <w:pStyle w:val="ECCAnnexheading2"/>
        <w:rPr>
          <w:lang w:val="en-GB"/>
        </w:rPr>
      </w:pPr>
      <w:r w:rsidRPr="00F4285A">
        <w:rPr>
          <w:lang w:val="en-GB"/>
        </w:rPr>
        <w:t>92 – 95 GHz band</w:t>
      </w:r>
    </w:p>
    <w:p w:rsidR="009A1F9E" w:rsidRPr="00F4285A" w:rsidRDefault="009A1F9E" w:rsidP="00AA4DFB">
      <w:pPr>
        <w:pStyle w:val="ECCParagraph"/>
      </w:pPr>
      <w:r w:rsidRPr="00F4285A">
        <w:rPr>
          <w:snapToGrid w:val="0"/>
        </w:rPr>
        <w:t>Only 3 links in Czech Republic have been indicated.</w:t>
      </w:r>
      <w:r w:rsidR="007E4F13" w:rsidRPr="00F4285A">
        <w:rPr>
          <w:snapToGrid w:val="0"/>
        </w:rPr>
        <w:t xml:space="preserve"> </w:t>
      </w:r>
      <w:r w:rsidRPr="00F4285A">
        <w:rPr>
          <w:snapToGrid w:val="0"/>
        </w:rPr>
        <w:t>Two administrations referred of</w:t>
      </w:r>
      <w:r w:rsidR="007E4F13" w:rsidRPr="00F4285A">
        <w:rPr>
          <w:snapToGrid w:val="0"/>
        </w:rPr>
        <w:t xml:space="preserve"> </w:t>
      </w:r>
      <w:r w:rsidRPr="00F4285A">
        <w:rPr>
          <w:snapToGrid w:val="0"/>
        </w:rPr>
        <w:t>link</w:t>
      </w:r>
      <w:r w:rsidR="007E4F13" w:rsidRPr="00F4285A">
        <w:rPr>
          <w:snapToGrid w:val="0"/>
        </w:rPr>
        <w:t xml:space="preserve"> </w:t>
      </w:r>
      <w:r w:rsidRPr="00F4285A">
        <w:rPr>
          <w:snapToGrid w:val="0"/>
        </w:rPr>
        <w:t>by</w:t>
      </w:r>
      <w:r w:rsidR="007E4F13" w:rsidRPr="00F4285A">
        <w:rPr>
          <w:snapToGrid w:val="0"/>
        </w:rPr>
        <w:t xml:space="preserve"> </w:t>
      </w:r>
      <w:r w:rsidRPr="00F4285A">
        <w:rPr>
          <w:snapToGrid w:val="0"/>
        </w:rPr>
        <w:t xml:space="preserve">link licensing regime, </w:t>
      </w:r>
      <w:r w:rsidR="003A38EA" w:rsidRPr="00F4285A">
        <w:rPr>
          <w:snapToGrid w:val="0"/>
        </w:rPr>
        <w:t xml:space="preserve">while the </w:t>
      </w:r>
      <w:r w:rsidRPr="00F4285A">
        <w:rPr>
          <w:snapToGrid w:val="0"/>
        </w:rPr>
        <w:t>Russia</w:t>
      </w:r>
      <w:r w:rsidR="003A38EA" w:rsidRPr="00F4285A">
        <w:rPr>
          <w:snapToGrid w:val="0"/>
        </w:rPr>
        <w:t>n Federation</w:t>
      </w:r>
      <w:r w:rsidRPr="00F4285A">
        <w:rPr>
          <w:snapToGrid w:val="0"/>
        </w:rPr>
        <w:t xml:space="preserve"> indicated preference for unlicensed use.</w:t>
      </w:r>
      <w:r w:rsidR="007E4F13" w:rsidRPr="00F4285A">
        <w:rPr>
          <w:snapToGrid w:val="0"/>
        </w:rPr>
        <w:t xml:space="preserve"> </w:t>
      </w:r>
      <w:r w:rsidRPr="00F4285A">
        <w:rPr>
          <w:snapToGrid w:val="0"/>
        </w:rPr>
        <w:t xml:space="preserve">Most applications are foreseen for </w:t>
      </w:r>
      <w:r w:rsidR="003A38EA" w:rsidRPr="00F4285A">
        <w:rPr>
          <w:snapToGrid w:val="0"/>
        </w:rPr>
        <w:t xml:space="preserve">high capacity </w:t>
      </w:r>
      <w:r w:rsidRPr="00F4285A">
        <w:rPr>
          <w:snapToGrid w:val="0"/>
        </w:rPr>
        <w:t>P-P links</w:t>
      </w:r>
      <w:r w:rsidR="003A38EA" w:rsidRPr="00F4285A">
        <w:rPr>
          <w:snapToGrid w:val="0"/>
        </w:rPr>
        <w:t xml:space="preserve"> used in support of the fixed and mobile</w:t>
      </w:r>
      <w:r w:rsidRPr="00F4285A">
        <w:rPr>
          <w:snapToGrid w:val="0"/>
        </w:rPr>
        <w:t xml:space="preserve"> infrastructure.</w:t>
      </w:r>
    </w:p>
    <w:p w:rsidR="000753A5" w:rsidRPr="00F4285A" w:rsidRDefault="000753A5" w:rsidP="00AA4DFB">
      <w:pPr>
        <w:pStyle w:val="ECCParagraph"/>
      </w:pPr>
      <w:r w:rsidRPr="00F4285A">
        <w:rPr>
          <w:snapToGrid w:val="0"/>
        </w:rPr>
        <w:t xml:space="preserve">In 2011 </w:t>
      </w:r>
      <w:r w:rsidRPr="00F4285A">
        <w:t>a</w:t>
      </w:r>
      <w:r w:rsidRPr="00F4285A">
        <w:rPr>
          <w:snapToGrid w:val="0"/>
        </w:rPr>
        <w:t xml:space="preserve"> preliminary draft new recommendation for the use of this band is under development in ITU-R.</w:t>
      </w:r>
    </w:p>
    <w:p w:rsidR="009D7E10" w:rsidRPr="00F4285A" w:rsidRDefault="009A1F9E" w:rsidP="009D7E10">
      <w:pPr>
        <w:pStyle w:val="ECCParagraph"/>
        <w:rPr>
          <w:snapToGrid w:val="0"/>
        </w:rPr>
      </w:pPr>
      <w:r w:rsidRPr="00F4285A">
        <w:rPr>
          <w:snapToGrid w:val="0"/>
        </w:rPr>
        <w:t>National frequency plan has been indicated by Ireland.</w:t>
      </w:r>
    </w:p>
    <w:p w:rsidR="001864C9" w:rsidRPr="00F4285A" w:rsidRDefault="001864C9" w:rsidP="009D7E10">
      <w:pPr>
        <w:pStyle w:val="ECCAnnex-heading1"/>
      </w:pPr>
      <w:bookmarkStart w:id="1841" w:name="_Toc303293955"/>
      <w:bookmarkStart w:id="1842" w:name="_Toc303337192"/>
      <w:bookmarkStart w:id="1843" w:name="_Toc303584246"/>
      <w:bookmarkStart w:id="1844" w:name="_Toc303610091"/>
      <w:bookmarkStart w:id="1845" w:name="_Toc303675350"/>
      <w:bookmarkStart w:id="1846" w:name="_Toc303675784"/>
      <w:bookmarkStart w:id="1847" w:name="_Toc303676262"/>
      <w:bookmarkStart w:id="1848" w:name="_Toc303293956"/>
      <w:bookmarkStart w:id="1849" w:name="_Toc303337193"/>
      <w:bookmarkStart w:id="1850" w:name="_Toc303584247"/>
      <w:bookmarkStart w:id="1851" w:name="_Toc303610092"/>
      <w:bookmarkStart w:id="1852" w:name="_Toc303675351"/>
      <w:bookmarkStart w:id="1853" w:name="_Toc303675785"/>
      <w:bookmarkStart w:id="1854" w:name="_Toc303676263"/>
      <w:bookmarkStart w:id="1855" w:name="_Toc303293957"/>
      <w:bookmarkStart w:id="1856" w:name="_Toc303337194"/>
      <w:bookmarkStart w:id="1857" w:name="_Toc303584248"/>
      <w:bookmarkStart w:id="1858" w:name="_Toc303610093"/>
      <w:bookmarkStart w:id="1859" w:name="_Toc303675352"/>
      <w:bookmarkStart w:id="1860" w:name="_Toc303675786"/>
      <w:bookmarkStart w:id="1861" w:name="_Toc303676264"/>
      <w:bookmarkStart w:id="1862" w:name="_Toc303293958"/>
      <w:bookmarkStart w:id="1863" w:name="_Toc303337195"/>
      <w:bookmarkStart w:id="1864" w:name="_Toc303584249"/>
      <w:bookmarkStart w:id="1865" w:name="_Toc303610094"/>
      <w:bookmarkStart w:id="1866" w:name="_Toc303675353"/>
      <w:bookmarkStart w:id="1867" w:name="_Toc303675787"/>
      <w:bookmarkStart w:id="1868" w:name="_Toc303676265"/>
      <w:bookmarkStart w:id="1869" w:name="_Toc303293959"/>
      <w:bookmarkStart w:id="1870" w:name="_Toc303337196"/>
      <w:bookmarkStart w:id="1871" w:name="_Toc303584250"/>
      <w:bookmarkStart w:id="1872" w:name="_Toc303610095"/>
      <w:bookmarkStart w:id="1873" w:name="_Toc303675354"/>
      <w:bookmarkStart w:id="1874" w:name="_Toc303675788"/>
      <w:bookmarkStart w:id="1875" w:name="_Toc303676266"/>
      <w:bookmarkStart w:id="1876" w:name="_Toc304551846"/>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sidRPr="00F4285A">
        <w:lastRenderedPageBreak/>
        <w:t>National examples of regulating F</w:t>
      </w:r>
      <w:r w:rsidR="009D7E10" w:rsidRPr="00F4285A">
        <w:t xml:space="preserve">ixed </w:t>
      </w:r>
      <w:r w:rsidRPr="00F4285A">
        <w:t>S</w:t>
      </w:r>
      <w:r w:rsidR="009D7E10" w:rsidRPr="00F4285A">
        <w:t>ervice</w:t>
      </w:r>
      <w:bookmarkEnd w:id="1876"/>
    </w:p>
    <w:p w:rsidR="001864C9" w:rsidRPr="00F4285A" w:rsidRDefault="002A6F8A" w:rsidP="001864C9">
      <w:pPr>
        <w:pStyle w:val="ECCAnnexheading2"/>
        <w:rPr>
          <w:lang w:val="en-GB"/>
        </w:rPr>
      </w:pPr>
      <w:r w:rsidRPr="00F4285A">
        <w:rPr>
          <w:lang w:val="en-GB"/>
        </w:rPr>
        <w:t>FRANCE</w:t>
      </w:r>
    </w:p>
    <w:p w:rsidR="00BE6AC4" w:rsidRPr="00F4285A" w:rsidRDefault="00BE6AC4" w:rsidP="00AA4DFB">
      <w:pPr>
        <w:pStyle w:val="ECCAnnexheading3"/>
        <w:rPr>
          <w:lang w:val="en-GB"/>
        </w:rPr>
      </w:pPr>
      <w:r w:rsidRPr="00F4285A">
        <w:rPr>
          <w:lang w:val="en-GB"/>
        </w:rPr>
        <w:t>Overview</w:t>
      </w:r>
    </w:p>
    <w:p w:rsidR="002A6F8A" w:rsidRPr="00F4285A" w:rsidRDefault="002A6F8A" w:rsidP="00BE6AC4">
      <w:pPr>
        <w:pStyle w:val="ECCParagraph"/>
      </w:pPr>
      <w:r w:rsidRPr="00F4285A">
        <w:t xml:space="preserve">In France, the overall frequency management responsibility (in particular international policies and frequency co-ordination) fall into the hands of </w:t>
      </w:r>
      <w:proofErr w:type="spellStart"/>
      <w:r w:rsidRPr="00F4285A">
        <w:t>Agence</w:t>
      </w:r>
      <w:proofErr w:type="spellEnd"/>
      <w:r w:rsidR="007E4F13" w:rsidRPr="00F4285A">
        <w:t xml:space="preserve"> </w:t>
      </w:r>
      <w:proofErr w:type="spellStart"/>
      <w:r w:rsidRPr="00F4285A">
        <w:t>Nationale</w:t>
      </w:r>
      <w:proofErr w:type="spellEnd"/>
      <w:r w:rsidRPr="00F4285A">
        <w:t xml:space="preserve"> des </w:t>
      </w:r>
      <w:proofErr w:type="spellStart"/>
      <w:r w:rsidRPr="00F4285A">
        <w:t>Fréquences</w:t>
      </w:r>
      <w:proofErr w:type="spellEnd"/>
      <w:r w:rsidRPr="00F4285A">
        <w:t xml:space="preserve"> (ANFR). However the authorisations for telecommunication activities, including authorisations for civil use of the radio spectrum, are issued by the </w:t>
      </w:r>
      <w:proofErr w:type="spellStart"/>
      <w:r w:rsidRPr="00F4285A">
        <w:t>Autorité</w:t>
      </w:r>
      <w:proofErr w:type="spellEnd"/>
      <w:r w:rsidRPr="00F4285A">
        <w:t xml:space="preserve"> de </w:t>
      </w:r>
      <w:proofErr w:type="spellStart"/>
      <w:r w:rsidRPr="00F4285A">
        <w:t>Régulation</w:t>
      </w:r>
      <w:proofErr w:type="spellEnd"/>
      <w:r w:rsidRPr="00F4285A">
        <w:t xml:space="preserve"> des Communications </w:t>
      </w:r>
      <w:proofErr w:type="spellStart"/>
      <w:r w:rsidRPr="00F4285A">
        <w:t>Electroniques</w:t>
      </w:r>
      <w:proofErr w:type="spellEnd"/>
      <w:r w:rsidRPr="00F4285A">
        <w:t xml:space="preserve"> et des </w:t>
      </w:r>
      <w:proofErr w:type="spellStart"/>
      <w:r w:rsidRPr="00F4285A">
        <w:t>Postes</w:t>
      </w:r>
      <w:proofErr w:type="spellEnd"/>
      <w:r w:rsidRPr="00F4285A">
        <w:t xml:space="preserve"> (ARCEP)), the independent regulator set up in January 1997.</w:t>
      </w:r>
    </w:p>
    <w:p w:rsidR="002A6F8A" w:rsidRPr="00F4285A" w:rsidRDefault="002A6F8A" w:rsidP="00AA4DFB">
      <w:pPr>
        <w:pStyle w:val="ECCParagraph"/>
      </w:pPr>
      <w:r w:rsidRPr="00F4285A">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rsidR="002A6F8A" w:rsidRPr="00F4285A" w:rsidRDefault="002A6F8A" w:rsidP="00AA4DFB">
      <w:pPr>
        <w:pStyle w:val="ECCParagraph"/>
      </w:pPr>
      <w:r w:rsidRPr="00F4285A">
        <w:t xml:space="preserve">Regularly, ARCEP updates the strategy for the use of the different frequency bands allocated to the FS. These guidelines are defined in relation and with the co-operation of all the different actors involved (ARCEP web site: </w:t>
      </w:r>
      <w:hyperlink r:id="rId65" w:history="1">
        <w:r w:rsidRPr="00F4285A">
          <w:rPr>
            <w:rStyle w:val="Hyperlink"/>
          </w:rPr>
          <w:t>http://www.arcep.fr/</w:t>
        </w:r>
      </w:hyperlink>
      <w:r w:rsidRPr="00F4285A">
        <w:t>).</w:t>
      </w:r>
    </w:p>
    <w:p w:rsidR="002A6F8A" w:rsidRPr="00F4285A" w:rsidRDefault="002A6F8A" w:rsidP="00AA4DFB">
      <w:pPr>
        <w:pStyle w:val="ECCParagraph"/>
      </w:pPr>
      <w:r w:rsidRPr="00F4285A">
        <w:t>The fixed link assignment system that has been developed by the ARCEP is efficient in meeting the demands of customers. The ARCEP has developed an exchange format to handle electronic licence application, which has reduced significantly the treatment time for fixed link assignments, which is now less than 2 months. In some bands, certain “preferential channels” are assigned to specific operators, where they can deploy their P</w:t>
      </w:r>
      <w:r w:rsidR="0001080E" w:rsidRPr="00F4285A">
        <w:t>-</w:t>
      </w:r>
      <w:r w:rsidRPr="00F4285A">
        <w:t>P FS links in a more flexible way.</w:t>
      </w:r>
    </w:p>
    <w:p w:rsidR="002A6F8A" w:rsidRPr="00F4285A" w:rsidRDefault="002A6F8A" w:rsidP="00AA4DFB">
      <w:pPr>
        <w:pStyle w:val="ECCParagraph"/>
      </w:pPr>
      <w:r w:rsidRPr="00F4285A">
        <w:t>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refarming, recently becoming a familiar process for the French telecommunication users.</w:t>
      </w:r>
    </w:p>
    <w:p w:rsidR="002A6F8A" w:rsidRPr="00F4285A" w:rsidRDefault="002A6F8A" w:rsidP="00AA4DFB">
      <w:pPr>
        <w:pStyle w:val="ECCParagraph"/>
      </w:pPr>
      <w:r w:rsidRPr="00F4285A">
        <w:t>The regulation has also to take into account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FWA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rsidR="002A6F8A" w:rsidRPr="00F4285A" w:rsidRDefault="002A6F8A" w:rsidP="00AA4DFB">
      <w:pPr>
        <w:pStyle w:val="ECCParagraph"/>
      </w:pPr>
      <w:r w:rsidRPr="00F4285A">
        <w:t>The FS frequency bands, as designated in the French National Frequency Allocation Table, may be thus used by both the civil companies authorised by the ARCEP and by governmental bodies.</w:t>
      </w:r>
    </w:p>
    <w:p w:rsidR="002A6F8A" w:rsidRPr="00F4285A" w:rsidRDefault="002A6F8A" w:rsidP="00AA4DFB">
      <w:pPr>
        <w:pStyle w:val="ECCAnnexheading3"/>
        <w:rPr>
          <w:lang w:val="en-GB"/>
        </w:rPr>
      </w:pPr>
      <w:r w:rsidRPr="00F4285A">
        <w:rPr>
          <w:lang w:val="en-GB"/>
        </w:rPr>
        <w:t>Co-ordination with other services and organisations</w:t>
      </w:r>
    </w:p>
    <w:p w:rsidR="002A6F8A" w:rsidRPr="00F4285A" w:rsidRDefault="002A6F8A" w:rsidP="00AA4DFB">
      <w:pPr>
        <w:pStyle w:val="ECCParagraph"/>
      </w:pPr>
      <w:r w:rsidRPr="00F4285A">
        <w:t xml:space="preserve">International co-ordination processes are dealt with by the ANFR, especially when satellite services are </w:t>
      </w:r>
      <w:proofErr w:type="spellStart"/>
      <w:r w:rsidRPr="00F4285A">
        <w:t>involved.At</w:t>
      </w:r>
      <w:proofErr w:type="spellEnd"/>
      <w:r w:rsidRPr="00F4285A">
        <w:t xml:space="preserve">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rsidR="002A6F8A" w:rsidRPr="00F4285A" w:rsidRDefault="002A6F8A" w:rsidP="00AA4DFB">
      <w:pPr>
        <w:pStyle w:val="ECCAnnexheading3"/>
        <w:rPr>
          <w:lang w:val="en-GB"/>
        </w:rPr>
      </w:pPr>
      <w:r w:rsidRPr="00F4285A">
        <w:rPr>
          <w:lang w:val="en-GB"/>
        </w:rPr>
        <w:t>Spectrum pricing</w:t>
      </w:r>
    </w:p>
    <w:p w:rsidR="002A6F8A" w:rsidRPr="00F4285A" w:rsidRDefault="002A6F8A" w:rsidP="00AA4DFB">
      <w:pPr>
        <w:pStyle w:val="ECCParagraph"/>
      </w:pPr>
      <w:r w:rsidRPr="00F4285A">
        <w:t>At the moment in France only civil telecom operators have to pay fees for using the spectrum. An administrative incentive pricing system applies to the FS, this meaning that the fees depend on the bandwidth, the frequency band used by the operator and the spectrum efficiency.</w:t>
      </w:r>
      <w:r w:rsidR="007E4F13" w:rsidRPr="00F4285A">
        <w:t xml:space="preserve"> </w:t>
      </w:r>
      <w:r w:rsidRPr="00F4285A">
        <w:t xml:space="preserve">The bigger is the bandwidth, the higher are the fees; the higher is the frequency band, the lower are the fees. </w:t>
      </w:r>
    </w:p>
    <w:p w:rsidR="002A6F8A" w:rsidRPr="00F4285A" w:rsidRDefault="002A6F8A" w:rsidP="00AA4DFB">
      <w:pPr>
        <w:pStyle w:val="ECCAnnexheading3"/>
        <w:rPr>
          <w:lang w:val="en-GB"/>
        </w:rPr>
      </w:pPr>
      <w:r w:rsidRPr="00F4285A">
        <w:rPr>
          <w:lang w:val="en-GB"/>
        </w:rPr>
        <w:lastRenderedPageBreak/>
        <w:t>Spectrum refarming</w:t>
      </w:r>
    </w:p>
    <w:p w:rsidR="002A6F8A" w:rsidRPr="00F4285A" w:rsidRDefault="002A6F8A" w:rsidP="00AA4DFB">
      <w:pPr>
        <w:pStyle w:val="ECCParagraph"/>
        <w:rPr>
          <w:snapToGrid w:val="0"/>
        </w:rPr>
      </w:pPr>
      <w:r w:rsidRPr="00F4285A">
        <w:rPr>
          <w:snapToGrid w:val="0"/>
        </w:rPr>
        <w:t>In France, a procedure for spectrum refarming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rsidR="002A6F8A" w:rsidRPr="00F4285A" w:rsidRDefault="002A6F8A" w:rsidP="00AA4DFB">
      <w:pPr>
        <w:pStyle w:val="ECCParagraph"/>
        <w:rPr>
          <w:snapToGrid w:val="0"/>
        </w:rPr>
      </w:pPr>
      <w:r w:rsidRPr="00F4285A">
        <w:rPr>
          <w:snapToGrid w:val="0"/>
        </w:rPr>
        <w:t>The spectrum refarming procedure establishes evaluation of the cost of the refarming and the management of a fund needed to finance this refarming.</w:t>
      </w:r>
    </w:p>
    <w:p w:rsidR="002A6F8A" w:rsidRPr="00F4285A" w:rsidRDefault="002A6F8A" w:rsidP="00AA4DFB">
      <w:pPr>
        <w:pStyle w:val="ECCParagraph"/>
      </w:pPr>
      <w:r w:rsidRPr="00F4285A">
        <w:rPr>
          <w:snapToGrid w:val="0"/>
        </w:rPr>
        <w:t xml:space="preserve">The user who is to leave a frequency band usually receives compensation. This often takes the form of a financial contribution and assignment of frequencies in alternative frequency band, except when a wire-based technology may be used as a substitute. This compensation process is discussed by all concerned parties within a specific </w:t>
      </w:r>
      <w:r w:rsidRPr="00F4285A">
        <w:t>advisory commission, set up by the ANFR to deal with the financial aspects of spectrum refarming: the Refarming Commission.</w:t>
      </w:r>
    </w:p>
    <w:p w:rsidR="002A6F8A" w:rsidRPr="00F4285A" w:rsidRDefault="002A6F8A" w:rsidP="00AA4DFB">
      <w:pPr>
        <w:pStyle w:val="ECCParagraph"/>
        <w:rPr>
          <w:snapToGrid w:val="0"/>
        </w:rPr>
      </w:pPr>
      <w:r w:rsidRPr="00F4285A">
        <w:rPr>
          <w:snapToGrid w:val="0"/>
        </w:rPr>
        <w:t xml:space="preserve">Moreover, in France, the State plays the role of intermediary by initially financing from the state budget the relocation of old services, with subsequent reimbursement of these funds from the new users of </w:t>
      </w:r>
      <w:proofErr w:type="spellStart"/>
      <w:r w:rsidRPr="00F4285A">
        <w:rPr>
          <w:snapToGrid w:val="0"/>
        </w:rPr>
        <w:t>refarmed</w:t>
      </w:r>
      <w:proofErr w:type="spellEnd"/>
      <w:r w:rsidRPr="00F4285A">
        <w:rPr>
          <w:snapToGrid w:val="0"/>
        </w:rPr>
        <w:t xml:space="preserve"> spectrum once they have obtained their demanded frequencies. An intermediary role played by the State makes it possible to increase significantly the speed of refarming process, by making the spectrum freed exactly in time when it is needed for new users.</w:t>
      </w:r>
    </w:p>
    <w:p w:rsidR="002A6F8A" w:rsidRPr="00F4285A" w:rsidRDefault="002A6F8A" w:rsidP="00AA4DFB">
      <w:pPr>
        <w:pStyle w:val="ECCParagraph"/>
      </w:pPr>
      <w:r w:rsidRPr="00F4285A">
        <w:t>The ANFR has also set up a commission to study the cases where the international obligations accepted and adopted by the French Administration lead to the necessity of changing, usually in a shorter term than the usual life-time of the equipment, the use of a part of the spectrum.</w:t>
      </w:r>
    </w:p>
    <w:p w:rsidR="002A6F8A" w:rsidRPr="00F4285A" w:rsidRDefault="002A6F8A" w:rsidP="00AA4DFB">
      <w:pPr>
        <w:pStyle w:val="ECCParagraph"/>
      </w:pPr>
      <w:r w:rsidRPr="00F4285A">
        <w:t xml:space="preserve">Normally the cost of refarming depends on the necessary speed of the replacement of old equipment and the cost of new, replacing equipment. This cost is ultimately </w:t>
      </w:r>
      <w:proofErr w:type="spellStart"/>
      <w:r w:rsidRPr="00F4285A">
        <w:t>beared</w:t>
      </w:r>
      <w:proofErr w:type="spellEnd"/>
      <w:r w:rsidRPr="00F4285A">
        <w:t xml:space="preserve"> by the new users of the spectrum to the extent possible.</w:t>
      </w:r>
    </w:p>
    <w:p w:rsidR="002A6F8A" w:rsidRPr="00F4285A" w:rsidRDefault="002A6F8A" w:rsidP="00AA4DFB">
      <w:pPr>
        <w:pStyle w:val="ECCParagraph"/>
      </w:pPr>
      <w:r w:rsidRPr="00F4285A">
        <w:t xml:space="preserve">Recently, the identification of frequency bands for the IMT-2000/UMTS has led to the necessity of removing a great number of fixed links, belonging to France Telecom and Ministry of </w:t>
      </w:r>
      <w:proofErr w:type="spellStart"/>
      <w:r w:rsidRPr="00F4285A">
        <w:t>Defense</w:t>
      </w:r>
      <w:proofErr w:type="spellEnd"/>
      <w:r w:rsidRPr="00F4285A">
        <w:t>, from the bands, designated to future operators of the 3</w:t>
      </w:r>
      <w:r w:rsidRPr="00F4285A">
        <w:rPr>
          <w:vertAlign w:val="superscript"/>
        </w:rPr>
        <w:t>rd</w:t>
      </w:r>
      <w:r w:rsidRPr="00F4285A">
        <w:t xml:space="preserve"> generation of the Public Mobile Networks. The estimated cost of this refarming project is 38 million EUR.</w:t>
      </w:r>
    </w:p>
    <w:p w:rsidR="002A6F8A" w:rsidRPr="00F4285A" w:rsidRDefault="002A6F8A" w:rsidP="002A6F8A">
      <w:pPr>
        <w:pStyle w:val="ECCAnnexheading2"/>
        <w:rPr>
          <w:lang w:val="en-GB"/>
        </w:rPr>
      </w:pPr>
      <w:r w:rsidRPr="00F4285A">
        <w:rPr>
          <w:lang w:val="en-GB"/>
        </w:rPr>
        <w:t>HUNGARY</w:t>
      </w:r>
    </w:p>
    <w:p w:rsidR="002B3E92" w:rsidRPr="00F4285A" w:rsidRDefault="002B3E92" w:rsidP="00AA4DFB">
      <w:pPr>
        <w:pStyle w:val="ECCAnnexheading3"/>
        <w:rPr>
          <w:lang w:val="en-GB"/>
        </w:rPr>
      </w:pPr>
      <w:r w:rsidRPr="00F4285A">
        <w:rPr>
          <w:lang w:val="en-GB"/>
        </w:rPr>
        <w:t>General FS trends</w:t>
      </w:r>
    </w:p>
    <w:p w:rsidR="002B3E92" w:rsidRPr="00F4285A" w:rsidRDefault="002B3E92" w:rsidP="00AA4DFB">
      <w:pPr>
        <w:pStyle w:val="ECCParagraph"/>
      </w:pPr>
      <w:r w:rsidRPr="00F4285A">
        <w:t xml:space="preserve">As a general rule the </w:t>
      </w:r>
      <w:r w:rsidR="008561B9" w:rsidRPr="00F4285A">
        <w:t>radio links</w:t>
      </w:r>
      <w:r w:rsidRPr="00F4285A">
        <w:t xml:space="preserve"> in Hungary widely use digital technologies.</w:t>
      </w:r>
    </w:p>
    <w:p w:rsidR="002B3E92" w:rsidRPr="00F4285A" w:rsidRDefault="002B3E92" w:rsidP="00AA4DFB">
      <w:pPr>
        <w:pStyle w:val="ECCParagraph"/>
      </w:pPr>
      <w:r w:rsidRPr="00F4285A">
        <w:t>The high-</w:t>
      </w:r>
      <w:proofErr w:type="gramStart"/>
      <w:r w:rsidRPr="00F4285A">
        <w:t>capacity  microwave</w:t>
      </w:r>
      <w:proofErr w:type="gramEnd"/>
      <w:r w:rsidRPr="00F4285A">
        <w:t xml:space="preserve"> backbone networks operating at lower frequencies (in the  4 GHz,  L6 GHz,  U6 GHz, 11 GHz bands) are losing ground to optical cable transmission. High-capacity networks operating at 18 GHz are mostly used by the mobile carriers to link in a chain the base stations (with SDH/ATM technology) and connect them to the switching </w:t>
      </w:r>
      <w:proofErr w:type="spellStart"/>
      <w:r w:rsidRPr="00F4285A">
        <w:t>center</w:t>
      </w:r>
      <w:proofErr w:type="spellEnd"/>
      <w:r w:rsidRPr="00F4285A">
        <w:t>. Further growth is anticipated in the latter area.</w:t>
      </w:r>
    </w:p>
    <w:p w:rsidR="00050226" w:rsidRPr="00F4285A" w:rsidRDefault="00050226" w:rsidP="00AA4DFB">
      <w:pPr>
        <w:pStyle w:val="ECCParagraph"/>
      </w:pPr>
      <w:r w:rsidRPr="00F4285A">
        <w:t>P-MP system licenses were allocated through auctions in the 3.4 G</w:t>
      </w:r>
      <w:r w:rsidR="000E1C4F" w:rsidRPr="00F4285A">
        <w:t>H</w:t>
      </w:r>
      <w:r w:rsidRPr="00F4285A">
        <w:t>z</w:t>
      </w:r>
      <w:r w:rsidR="00B33571" w:rsidRPr="00F4285A">
        <w:t xml:space="preserve"> </w:t>
      </w:r>
      <w:r w:rsidRPr="00F4285A">
        <w:t>band, meeting the current demand.</w:t>
      </w:r>
    </w:p>
    <w:p w:rsidR="002B3E92" w:rsidRPr="00F4285A" w:rsidRDefault="00050226" w:rsidP="00AA4DFB">
      <w:pPr>
        <w:pStyle w:val="ECCParagraph"/>
      </w:pPr>
      <w:r w:rsidRPr="00F4285A">
        <w:t xml:space="preserve">However it is expected that an extension of allocated band will be required later. </w:t>
      </w:r>
      <w:r w:rsidR="002B3E92" w:rsidRPr="00F4285A">
        <w:t>The possible options are the 3.7 GHz, the 26 GHz and the 32 GHz bands.</w:t>
      </w:r>
    </w:p>
    <w:p w:rsidR="002B3E92" w:rsidRPr="00F4285A" w:rsidRDefault="002B3E92" w:rsidP="00AA4DFB">
      <w:pPr>
        <w:pStyle w:val="ECCParagraph"/>
      </w:pPr>
      <w:r w:rsidRPr="00F4285A">
        <w:t xml:space="preserve">The MVDS system for TV program distribution now covers Budapest and operates in the 12 GHz band to meet an essential demand for residential sector. </w:t>
      </w:r>
    </w:p>
    <w:p w:rsidR="008561B9" w:rsidRPr="00F4285A" w:rsidRDefault="008561B9" w:rsidP="00AA4DFB">
      <w:pPr>
        <w:pStyle w:val="ECCAnnexheading3"/>
        <w:rPr>
          <w:lang w:val="en-GB"/>
        </w:rPr>
      </w:pPr>
      <w:r w:rsidRPr="00F4285A">
        <w:rPr>
          <w:lang w:val="en-GB"/>
        </w:rPr>
        <w:t>Basic principles of national regulation for FS bands</w:t>
      </w:r>
    </w:p>
    <w:p w:rsidR="008561B9" w:rsidRPr="00F4285A" w:rsidRDefault="008561B9" w:rsidP="00AA4DFB">
      <w:pPr>
        <w:pStyle w:val="ECCParBulleted"/>
        <w:rPr>
          <w:szCs w:val="20"/>
        </w:rPr>
      </w:pPr>
      <w:r w:rsidRPr="00F4285A">
        <w:rPr>
          <w:szCs w:val="20"/>
        </w:rPr>
        <w:t>National regulations are fundamentally based on the relevant ECC Decisions and Recommendations.</w:t>
      </w:r>
    </w:p>
    <w:p w:rsidR="008561B9" w:rsidRPr="00F4285A" w:rsidRDefault="008561B9" w:rsidP="00AA4DFB">
      <w:pPr>
        <w:pStyle w:val="ECCParBulleted"/>
        <w:rPr>
          <w:szCs w:val="20"/>
        </w:rPr>
      </w:pPr>
      <w:r w:rsidRPr="00F4285A">
        <w:rPr>
          <w:szCs w:val="20"/>
        </w:rPr>
        <w:t xml:space="preserve">The complete frequency band 10 – 10.68 GHz is designated exclusively for ENG/OB. </w:t>
      </w:r>
    </w:p>
    <w:p w:rsidR="008561B9" w:rsidRPr="00F4285A" w:rsidRDefault="008561B9" w:rsidP="00AA4DFB">
      <w:pPr>
        <w:pStyle w:val="ECCParBulleted"/>
        <w:rPr>
          <w:szCs w:val="20"/>
        </w:rPr>
      </w:pPr>
      <w:r w:rsidRPr="00F4285A">
        <w:rPr>
          <w:szCs w:val="20"/>
        </w:rPr>
        <w:lastRenderedPageBreak/>
        <w:t>In the 26 GHz frequency band the primary trading of the frequency blocks is currently being under preparation. Point-to-point and point-to-multipoint systems can be realized in correspondence with the licensees’ demands. These systems may be used either for general purpose or fixed wireless access and might support the infrastructure of mobile networks.</w:t>
      </w:r>
      <w:r w:rsidR="007E4F13" w:rsidRPr="00F4285A">
        <w:rPr>
          <w:szCs w:val="20"/>
        </w:rPr>
        <w:t xml:space="preserve"> </w:t>
      </w:r>
      <w:r w:rsidRPr="00F4285A">
        <w:rPr>
          <w:szCs w:val="20"/>
        </w:rPr>
        <w:t>Technology - and service - neutrality is ensured in this band.</w:t>
      </w:r>
    </w:p>
    <w:p w:rsidR="008561B9" w:rsidRPr="00F4285A" w:rsidRDefault="008561B9" w:rsidP="00AA4DFB">
      <w:pPr>
        <w:pStyle w:val="ECCParBulleted"/>
        <w:rPr>
          <w:szCs w:val="20"/>
        </w:rPr>
      </w:pPr>
      <w:r w:rsidRPr="00F4285A">
        <w:rPr>
          <w:szCs w:val="20"/>
        </w:rPr>
        <w:t>In Hungary the entire 28 GHz band is allocated to Fixed Satellite Service without any segmentation (FS is not allowed in this band).</w:t>
      </w:r>
    </w:p>
    <w:p w:rsidR="00B8115E" w:rsidRPr="00F4285A" w:rsidRDefault="008561B9" w:rsidP="00AA4DFB">
      <w:pPr>
        <w:pStyle w:val="ECCParBulleted"/>
        <w:rPr>
          <w:szCs w:val="20"/>
        </w:rPr>
      </w:pPr>
      <w:r w:rsidRPr="00F4285A">
        <w:rPr>
          <w:szCs w:val="20"/>
        </w:rPr>
        <w:t>There are two options of channel arrangement regarding the 31 GHz band to meet the market demand:</w:t>
      </w:r>
    </w:p>
    <w:p w:rsidR="008561B9" w:rsidRPr="00F4285A" w:rsidRDefault="00B8115E" w:rsidP="00AA4DFB">
      <w:pPr>
        <w:pStyle w:val="ECCParBulleted"/>
        <w:numPr>
          <w:ilvl w:val="1"/>
          <w:numId w:val="1"/>
        </w:numPr>
        <w:rPr>
          <w:szCs w:val="20"/>
        </w:rPr>
      </w:pPr>
      <w:r w:rsidRPr="00F4285A">
        <w:rPr>
          <w:szCs w:val="20"/>
        </w:rPr>
        <w:t>Option 1: 31 – 31.3/31.5 – 31.8 GHz with 514 MHz duplex space</w:t>
      </w:r>
    </w:p>
    <w:p w:rsidR="00B8115E" w:rsidRPr="00F4285A" w:rsidRDefault="00B8115E" w:rsidP="00AA4DFB">
      <w:pPr>
        <w:pStyle w:val="ECCParBulleted"/>
        <w:numPr>
          <w:ilvl w:val="1"/>
          <w:numId w:val="1"/>
        </w:numPr>
        <w:rPr>
          <w:szCs w:val="20"/>
        </w:rPr>
      </w:pPr>
      <w:r w:rsidRPr="00F4285A">
        <w:rPr>
          <w:szCs w:val="20"/>
        </w:rPr>
        <w:t>Option 2: 31 – 31.3 GHz with 140 MHz duplex space</w:t>
      </w:r>
    </w:p>
    <w:p w:rsidR="008561B9" w:rsidRPr="00F4285A" w:rsidRDefault="008561B9" w:rsidP="00AA4DFB">
      <w:pPr>
        <w:ind w:firstLine="360"/>
        <w:jc w:val="both"/>
        <w:rPr>
          <w:lang w:val="en-GB"/>
        </w:rPr>
      </w:pPr>
      <w:r w:rsidRPr="00F4285A">
        <w:rPr>
          <w:lang w:val="en-GB"/>
        </w:rPr>
        <w:t>For the time being, the Option 2 has not been implemented yet, the introduction is planned.</w:t>
      </w:r>
    </w:p>
    <w:p w:rsidR="008561B9" w:rsidRPr="00F4285A" w:rsidRDefault="008561B9" w:rsidP="00AA4DFB">
      <w:pPr>
        <w:pStyle w:val="ECCParBulleted"/>
      </w:pPr>
      <w:r w:rsidRPr="00F4285A">
        <w:t xml:space="preserve">The frequency band 57.1 – 58.9 GHz is designated for systems that use Listen </w:t>
      </w:r>
      <w:proofErr w:type="gramStart"/>
      <w:r w:rsidRPr="00F4285A">
        <w:t>Before</w:t>
      </w:r>
      <w:proofErr w:type="gramEnd"/>
      <w:r w:rsidRPr="00F4285A">
        <w:t xml:space="preserve"> Talk technique. Technical planning is not required for these systems.</w:t>
      </w:r>
    </w:p>
    <w:p w:rsidR="008561B9" w:rsidRPr="00F4285A" w:rsidRDefault="008561B9" w:rsidP="00AA4DFB">
      <w:pPr>
        <w:pStyle w:val="ECCParBulleted"/>
      </w:pPr>
      <w:r w:rsidRPr="00F4285A">
        <w:t>Online registration is planned to be introduced in the frequency band 59 – 64 GHz.</w:t>
      </w:r>
    </w:p>
    <w:p w:rsidR="008561B9" w:rsidRPr="00F4285A" w:rsidRDefault="008561B9" w:rsidP="00AA4DFB">
      <w:pPr>
        <w:pStyle w:val="ECCParBulleted"/>
      </w:pPr>
      <w:r w:rsidRPr="00F4285A">
        <w:t>Development of the online registration system in the frequency band 71 – 76/81 – 86 GHz is in progress.</w:t>
      </w:r>
    </w:p>
    <w:p w:rsidR="008561B9" w:rsidRPr="00BA72BB" w:rsidRDefault="008561B9" w:rsidP="00BA72BB">
      <w:pPr>
        <w:pStyle w:val="ECCAnnexheading3"/>
      </w:pPr>
      <w:r w:rsidRPr="00BA72BB">
        <w:t>Avoidance of shared use by several radio services</w:t>
      </w:r>
    </w:p>
    <w:p w:rsidR="008561B9" w:rsidRPr="00F4285A" w:rsidRDefault="008561B9" w:rsidP="00AA4DFB">
      <w:pPr>
        <w:pStyle w:val="ECCParagraph"/>
      </w:pPr>
      <w:r w:rsidRPr="00F4285A">
        <w:t>The relative richness of the Hungarian spectrum for the fixed service makes it possible to develop such spectrum policy that reduces the chance of conflicts due to interference with the fixed satellite service.</w:t>
      </w:r>
    </w:p>
    <w:p w:rsidR="008561B9" w:rsidRPr="00F4285A" w:rsidRDefault="008561B9" w:rsidP="00AA4DFB">
      <w:pPr>
        <w:pStyle w:val="ECCParagraph"/>
      </w:pPr>
      <w:r w:rsidRPr="00F4285A">
        <w:t>In several frequency bands the fixed service enjoys priority over the satellite services. In other bands the satellite services have priority, but this does not go to the detriment of the fixed service in view of the relative richness of the spectrum.</w:t>
      </w:r>
    </w:p>
    <w:p w:rsidR="008561B9" w:rsidRPr="00F4285A" w:rsidRDefault="008561B9" w:rsidP="00BA72BB">
      <w:pPr>
        <w:pStyle w:val="ECCAnnexheading3"/>
        <w:rPr>
          <w:lang w:val="en-GB"/>
        </w:rPr>
      </w:pPr>
      <w:r w:rsidRPr="00F4285A">
        <w:rPr>
          <w:lang w:val="en-GB"/>
        </w:rPr>
        <w:t>Fixed service preferences</w:t>
      </w:r>
    </w:p>
    <w:p w:rsidR="008561B9" w:rsidRPr="00F4285A" w:rsidRDefault="008561B9" w:rsidP="00AA4DFB">
      <w:pPr>
        <w:pStyle w:val="ECCParagraph"/>
      </w:pPr>
      <w:r w:rsidRPr="00F4285A">
        <w:t>The following describes several cases where FS are given specific priority over other services:</w:t>
      </w:r>
    </w:p>
    <w:p w:rsidR="008561B9" w:rsidRPr="00F4285A" w:rsidRDefault="008561B9" w:rsidP="00AA4DFB">
      <w:pPr>
        <w:pStyle w:val="ECCParBulleted"/>
      </w:pPr>
      <w:r w:rsidRPr="00F4285A">
        <w:t>VSAT deployment is not allowed in the satellite C-band. This measure provides protection for the 4 GHz, L6 GHz and U6 GHz high-capacity RRL networks;</w:t>
      </w:r>
    </w:p>
    <w:p w:rsidR="008561B9" w:rsidRPr="00F4285A" w:rsidRDefault="008561B9" w:rsidP="00AA4DFB">
      <w:pPr>
        <w:pStyle w:val="ECCParBulleted"/>
      </w:pPr>
      <w:r w:rsidRPr="00F4285A">
        <w:t>No satellite earth stations are allowed in the 14.5-14.9 GHz band in order to protect the RRL networks at 15 GHz;</w:t>
      </w:r>
    </w:p>
    <w:p w:rsidR="008561B9" w:rsidRPr="00F4285A" w:rsidRDefault="008561B9" w:rsidP="00AA4DFB">
      <w:pPr>
        <w:pStyle w:val="ECCParBulleted"/>
      </w:pPr>
      <w:r w:rsidRPr="00F4285A">
        <w:t>The earth stations of the 18.8-19.3 GHz NGSO systems cannot get protection from the fixed service. It can be ensured in this way that later applications must not restrict the operation of the RRL networks at 18 GHz.</w:t>
      </w:r>
    </w:p>
    <w:p w:rsidR="008561B9" w:rsidRPr="00F4285A" w:rsidRDefault="008561B9" w:rsidP="00BA72BB">
      <w:pPr>
        <w:pStyle w:val="ECCAnnexheading3"/>
        <w:rPr>
          <w:lang w:val="en-GB"/>
        </w:rPr>
      </w:pPr>
      <w:r w:rsidRPr="00F4285A">
        <w:rPr>
          <w:lang w:val="en-GB"/>
        </w:rPr>
        <w:t>Open data access</w:t>
      </w:r>
    </w:p>
    <w:p w:rsidR="008561B9" w:rsidRPr="00F4285A" w:rsidRDefault="008561B9" w:rsidP="00AA4DFB">
      <w:pPr>
        <w:pStyle w:val="ECCParagraph"/>
      </w:pPr>
      <w:r w:rsidRPr="00F4285A">
        <w:t xml:space="preserve">The radio engineering and deployment parameters of the RRL frequency assignments connections are openly available public information in Hungary, so they can not constitute </w:t>
      </w:r>
      <w:proofErr w:type="gramStart"/>
      <w:r w:rsidRPr="00F4285A">
        <w:t>a business</w:t>
      </w:r>
      <w:proofErr w:type="gramEnd"/>
      <w:r w:rsidRPr="00F4285A">
        <w:t xml:space="preserve"> confidentiality. The Authority provides data for the affected parties for the design of radio connections. These data also cover the interference environment, which must be taken into consideration in the design phase.</w:t>
      </w:r>
    </w:p>
    <w:p w:rsidR="008561B9" w:rsidRPr="00F4285A" w:rsidRDefault="008561B9" w:rsidP="00BA72BB">
      <w:pPr>
        <w:pStyle w:val="ECCAnnexheading3"/>
        <w:rPr>
          <w:lang w:val="en-GB"/>
        </w:rPr>
      </w:pPr>
      <w:r w:rsidRPr="00F4285A">
        <w:rPr>
          <w:lang w:val="en-GB"/>
        </w:rPr>
        <w:t>Operator planning, authority control</w:t>
      </w:r>
    </w:p>
    <w:p w:rsidR="008561B9" w:rsidRPr="00F4285A" w:rsidRDefault="008561B9" w:rsidP="00AA4DFB">
      <w:pPr>
        <w:pStyle w:val="ECCParagraph"/>
      </w:pPr>
      <w:r w:rsidRPr="00F4285A">
        <w:t>In Hungary, the radio networks are designed by the applicants, or the applicants hire third party designers for the job. Only professionals with authority licence may perform design work. The designer carries extensive responsibility in the respect of the interference calculations. After planning, the authority granting the licence is entitled to check the plans.</w:t>
      </w:r>
    </w:p>
    <w:p w:rsidR="008561B9" w:rsidRPr="00F4285A" w:rsidRDefault="008561B9" w:rsidP="00BA72BB">
      <w:pPr>
        <w:pStyle w:val="ECCAnnexheading3"/>
        <w:rPr>
          <w:lang w:val="en-GB"/>
        </w:rPr>
      </w:pPr>
      <w:r w:rsidRPr="00F4285A">
        <w:rPr>
          <w:lang w:val="en-GB"/>
        </w:rPr>
        <w:t>Methods of frequency allocation</w:t>
      </w:r>
    </w:p>
    <w:p w:rsidR="008561B9" w:rsidRPr="00F4285A" w:rsidRDefault="008561B9" w:rsidP="00AA4DFB">
      <w:pPr>
        <w:pStyle w:val="ECCParagraph"/>
      </w:pPr>
      <w:r w:rsidRPr="00F4285A">
        <w:t xml:space="preserve">The frequencies for cellular </w:t>
      </w:r>
      <w:r w:rsidR="001C1D85" w:rsidRPr="00F4285A">
        <w:t>P-MP</w:t>
      </w:r>
      <w:r w:rsidRPr="00F4285A">
        <w:t xml:space="preserve"> FS systems are considered to be a limited resource. The form of the procedure of primary trading can be auction or beauty contest. In the 3.5 GHz band five national coverage frequency blocks had been auctioned. In the 3.7 GHz band, assignment of frequency blocks is expected also through an auction. For the 26 GHz frequency band, the beauty contest is under preparation.</w:t>
      </w:r>
    </w:p>
    <w:p w:rsidR="008561B9" w:rsidRPr="00F4285A" w:rsidRDefault="008561B9" w:rsidP="00AA4DFB">
      <w:pPr>
        <w:pStyle w:val="ECCParagraph"/>
      </w:pPr>
      <w:r w:rsidRPr="00F4285A">
        <w:t xml:space="preserve">From the point of view of frequency use, the frequencies for </w:t>
      </w:r>
      <w:r w:rsidR="001C1D85" w:rsidRPr="00F4285A">
        <w:t>P-P</w:t>
      </w:r>
      <w:r w:rsidRPr="00F4285A">
        <w:t xml:space="preserve"> FS systems </w:t>
      </w:r>
      <w:proofErr w:type="spellStart"/>
      <w:r w:rsidRPr="00F4285A">
        <w:t>can not</w:t>
      </w:r>
      <w:proofErr w:type="spellEnd"/>
      <w:r w:rsidRPr="00F4285A">
        <w:t xml:space="preserve"> be regarded as limited </w:t>
      </w:r>
      <w:proofErr w:type="gramStart"/>
      <w:r w:rsidRPr="00F4285A">
        <w:t>resource,</w:t>
      </w:r>
      <w:proofErr w:type="gramEnd"/>
      <w:r w:rsidRPr="00F4285A">
        <w:t xml:space="preserve"> therefore applications for </w:t>
      </w:r>
      <w:r w:rsidR="001C1D85" w:rsidRPr="00F4285A">
        <w:t>P-P</w:t>
      </w:r>
      <w:r w:rsidRPr="00F4285A">
        <w:t xml:space="preserve"> FS are treated on a first-come-first-served basis.</w:t>
      </w:r>
    </w:p>
    <w:p w:rsidR="008561B9" w:rsidRPr="00F4285A" w:rsidRDefault="008561B9" w:rsidP="00BA72BB">
      <w:pPr>
        <w:pStyle w:val="ECCAnnexheading3"/>
        <w:rPr>
          <w:lang w:val="en-GB"/>
        </w:rPr>
      </w:pPr>
      <w:r w:rsidRPr="00F4285A">
        <w:rPr>
          <w:lang w:val="en-GB"/>
        </w:rPr>
        <w:lastRenderedPageBreak/>
        <w:t>Frequency fees</w:t>
      </w:r>
    </w:p>
    <w:p w:rsidR="008561B9" w:rsidRPr="00F4285A" w:rsidRDefault="008561B9" w:rsidP="00AA4DFB">
      <w:pPr>
        <w:pStyle w:val="ECCParagraph"/>
      </w:pPr>
      <w:r w:rsidRPr="00F4285A">
        <w:t>In Hungary, frequency fees are charged on the use of the frequencies. The fee consists of two components:</w:t>
      </w:r>
    </w:p>
    <w:p w:rsidR="008561B9" w:rsidRPr="00F4285A" w:rsidRDefault="008561B9" w:rsidP="00AA4DFB">
      <w:pPr>
        <w:pStyle w:val="ECCParBulleted"/>
      </w:pPr>
      <w:r w:rsidRPr="00F4285A">
        <w:t>one-time frequency occupancy fee;</w:t>
      </w:r>
    </w:p>
    <w:p w:rsidR="008561B9" w:rsidRPr="00F4285A" w:rsidRDefault="008561B9" w:rsidP="00AA4DFB">
      <w:pPr>
        <w:pStyle w:val="ECCParBulleted"/>
      </w:pPr>
      <w:proofErr w:type="gramStart"/>
      <w:r w:rsidRPr="00F4285A">
        <w:t>monthly</w:t>
      </w:r>
      <w:proofErr w:type="gramEnd"/>
      <w:r w:rsidRPr="00F4285A">
        <w:t xml:space="preserve"> frequency usage fee.</w:t>
      </w:r>
    </w:p>
    <w:p w:rsidR="00BA72BB" w:rsidRDefault="00BA72BB" w:rsidP="00AA4DFB">
      <w:pPr>
        <w:pStyle w:val="ECCParagraph"/>
      </w:pPr>
    </w:p>
    <w:p w:rsidR="008561B9" w:rsidRPr="00F4285A" w:rsidRDefault="008561B9" w:rsidP="00AA4DFB">
      <w:pPr>
        <w:pStyle w:val="ECCParagraph"/>
      </w:pPr>
      <w:r w:rsidRPr="00F4285A">
        <w:t>The amount of the fees payable for different radio applications (also in the case of FS) is determined by legal rules. The frequency fee has a general regulatory and a highly useful measuring/evaluating function.</w:t>
      </w:r>
    </w:p>
    <w:p w:rsidR="002A6F8A" w:rsidRPr="00F4285A" w:rsidRDefault="002B3E92" w:rsidP="002A6F8A">
      <w:pPr>
        <w:pStyle w:val="ECCAnnexheading2"/>
        <w:rPr>
          <w:lang w:val="en-GB"/>
        </w:rPr>
      </w:pPr>
      <w:r w:rsidRPr="00F4285A">
        <w:rPr>
          <w:lang w:val="en-GB"/>
        </w:rPr>
        <w:t>UNITED KINGDOM</w:t>
      </w:r>
    </w:p>
    <w:p w:rsidR="00BE6AC4" w:rsidRPr="00F4285A" w:rsidRDefault="00BE6AC4" w:rsidP="00AA4DFB">
      <w:pPr>
        <w:pStyle w:val="ECCAnnexheading3"/>
        <w:rPr>
          <w:lang w:val="en-GB"/>
        </w:rPr>
      </w:pPr>
      <w:r w:rsidRPr="00F4285A">
        <w:rPr>
          <w:lang w:val="en-GB"/>
        </w:rPr>
        <w:t>Overview</w:t>
      </w:r>
    </w:p>
    <w:p w:rsidR="002B3E92" w:rsidRPr="00F4285A" w:rsidRDefault="002B3E92" w:rsidP="00BE6AC4">
      <w:pPr>
        <w:pStyle w:val="ECCParagraph"/>
      </w:pPr>
      <w:r w:rsidRPr="00F4285A">
        <w:t>In the United Kingdom, the Office of Communications (Ofcom) is responsible for management of the radio spectrum for civil use. Recognising the large density of high capacity p</w:t>
      </w:r>
      <w:r w:rsidR="0001080E" w:rsidRPr="00F4285A">
        <w:t>oint to point links in the UK</w:t>
      </w:r>
      <w:r w:rsidRPr="00F4285A">
        <w:t xml:space="preserve"> it is essential for the UK to effectively manage the fixed service spectrum and strategy which is developed through on</w:t>
      </w:r>
      <w:r w:rsidR="007E4F13" w:rsidRPr="00F4285A">
        <w:t>-</w:t>
      </w:r>
      <w:r w:rsidRPr="00F4285A">
        <w:t>going consultations with UK industry, and aids national, European and global regulatory planning and development.</w:t>
      </w:r>
    </w:p>
    <w:p w:rsidR="002B3E92" w:rsidRPr="00F4285A" w:rsidRDefault="002B3E92" w:rsidP="00AA4DFB">
      <w:pPr>
        <w:pStyle w:val="ECCParagraph"/>
      </w:pPr>
      <w:r w:rsidRPr="00F4285A">
        <w:t>Ofcom makes spectrum available for fixed service use in a variety of ways:</w:t>
      </w:r>
    </w:p>
    <w:p w:rsidR="002B3E92" w:rsidRPr="00F4285A" w:rsidRDefault="002B3E92" w:rsidP="00AA4DFB">
      <w:pPr>
        <w:pStyle w:val="ECCParBulleted"/>
      </w:pPr>
      <w:r w:rsidRPr="00F4285A">
        <w:t>Link by Link assignment</w:t>
      </w:r>
    </w:p>
    <w:p w:rsidR="002B3E92" w:rsidRPr="00F4285A" w:rsidRDefault="002B3E92" w:rsidP="00AA4DFB">
      <w:pPr>
        <w:pStyle w:val="ECCParBulleted"/>
      </w:pPr>
      <w:r w:rsidRPr="00F4285A">
        <w:t>Auctioned Spectrum</w:t>
      </w:r>
    </w:p>
    <w:p w:rsidR="002B3E92" w:rsidRPr="00F4285A" w:rsidRDefault="007E4F13" w:rsidP="00AA4DFB">
      <w:pPr>
        <w:pStyle w:val="ECCParBulleted"/>
      </w:pPr>
      <w:r w:rsidRPr="00F4285A">
        <w:t>Self-Coordinated</w:t>
      </w:r>
      <w:r w:rsidR="002B3E92" w:rsidRPr="00F4285A">
        <w:t xml:space="preserve"> Spectrum</w:t>
      </w:r>
    </w:p>
    <w:p w:rsidR="002B3E92" w:rsidRPr="00F4285A" w:rsidRDefault="002B3E92" w:rsidP="00AA4DFB">
      <w:pPr>
        <w:pStyle w:val="ECCParBulleted"/>
      </w:pPr>
      <w:r w:rsidRPr="00F4285A">
        <w:t>Assignment by Third Party on behalf of Ofcom</w:t>
      </w:r>
    </w:p>
    <w:p w:rsidR="002B3E92" w:rsidRPr="00F4285A" w:rsidRDefault="002B3E92" w:rsidP="00AA4DFB">
      <w:pPr>
        <w:pStyle w:val="ECCParBulleted"/>
      </w:pPr>
      <w:r w:rsidRPr="00F4285A">
        <w:t xml:space="preserve">Licence Exemption  </w:t>
      </w:r>
    </w:p>
    <w:p w:rsidR="002B3E92" w:rsidRPr="00F4285A" w:rsidRDefault="002B3E92" w:rsidP="00AA4DFB">
      <w:pPr>
        <w:pStyle w:val="ECCParagraph"/>
      </w:pPr>
    </w:p>
    <w:p w:rsidR="002B3E92" w:rsidRPr="00F4285A" w:rsidRDefault="002B3E92" w:rsidP="00AA4DFB">
      <w:pPr>
        <w:pStyle w:val="ECCParagraph"/>
      </w:pPr>
      <w:r w:rsidRPr="00F4285A">
        <w:t>The authorisations above may either; specify fixed service use (e.g. Link by Link assignment) or, in the case of Auctioned Spectrum, permit fixed service use, but are not limited to that use only. This is because the decision whether to use fixed service is a decision for the party who is successful in the auction as Ofcom’s policy is to auction spectrum in a technology and service neutral manner.</w:t>
      </w:r>
    </w:p>
    <w:p w:rsidR="002B3E92" w:rsidRPr="00BA72BB" w:rsidRDefault="002B3E92" w:rsidP="00BA72BB">
      <w:pPr>
        <w:pStyle w:val="ECCAnnexheading3"/>
      </w:pPr>
      <w:r w:rsidRPr="00BA72BB">
        <w:t>Link by Link Assignment Process</w:t>
      </w:r>
    </w:p>
    <w:p w:rsidR="002B3E92" w:rsidRPr="00F4285A" w:rsidRDefault="002B3E92" w:rsidP="00AA4DFB">
      <w:pPr>
        <w:pStyle w:val="ECCParagraph"/>
      </w:pPr>
      <w:r w:rsidRPr="00F4285A">
        <w:t>Fixed point to point link assignments are made by Ofcom in the 1.4 GHz, 4GHz, Lower 6 GHz, Upper 6 GHz, 7.5 GHz, 13 GHz, 15 GHz, 18 GHz, 23 GHz, 26 GHz, 38 GHz , 52 GHz, and 55 GHz.</w:t>
      </w:r>
    </w:p>
    <w:p w:rsidR="002B3E92" w:rsidRPr="00F4285A" w:rsidRDefault="002B3E92" w:rsidP="00AA4DFB">
      <w:pPr>
        <w:pStyle w:val="ECCParagraph"/>
      </w:pPr>
      <w:r w:rsidRPr="00F4285A">
        <w:t>The customer provides all of the technical information required to support the EIRP and frequency assignment process e.g. site information, proposed high/low operation at sites, equipment, polarisation and the required propagation availability.</w:t>
      </w:r>
    </w:p>
    <w:p w:rsidR="002B3E92" w:rsidRPr="00F4285A" w:rsidRDefault="002B3E92" w:rsidP="00AA4DFB">
      <w:pPr>
        <w:pStyle w:val="ECCParagraph"/>
      </w:pPr>
      <w:r w:rsidRPr="00F4285A">
        <w:t xml:space="preserve">If the application is valid, frequency coordination procedures are run, including: </w:t>
      </w:r>
    </w:p>
    <w:p w:rsidR="002B3E92" w:rsidRPr="00F4285A" w:rsidRDefault="002B3E92" w:rsidP="00AA4DFB">
      <w:pPr>
        <w:pStyle w:val="ECCParBulleted"/>
        <w:rPr>
          <w:rFonts w:cs="Arial"/>
        </w:rPr>
      </w:pPr>
      <w:r w:rsidRPr="00F4285A">
        <w:rPr>
          <w:rFonts w:cs="Arial"/>
        </w:rPr>
        <w:t>High/Low protocol checks (does the candidate link-end respect the established High/Low designations);</w:t>
      </w:r>
    </w:p>
    <w:p w:rsidR="002B3E92" w:rsidRPr="00F4285A" w:rsidRDefault="002B3E92" w:rsidP="00AA4DFB">
      <w:pPr>
        <w:pStyle w:val="ECCParBulleted"/>
        <w:rPr>
          <w:rFonts w:cs="Arial"/>
        </w:rPr>
      </w:pPr>
      <w:r w:rsidRPr="00F4285A">
        <w:rPr>
          <w:rFonts w:cs="Arial"/>
        </w:rPr>
        <w:t xml:space="preserve">EIRP assignment; </w:t>
      </w:r>
    </w:p>
    <w:p w:rsidR="002B3E92" w:rsidRPr="00F4285A" w:rsidRDefault="002B3E92" w:rsidP="00AA4DFB">
      <w:pPr>
        <w:pStyle w:val="ECCParBulleted"/>
        <w:rPr>
          <w:rFonts w:cs="Arial"/>
        </w:rPr>
      </w:pPr>
      <w:r w:rsidRPr="00F4285A">
        <w:rPr>
          <w:rFonts w:cs="Arial"/>
        </w:rPr>
        <w:t xml:space="preserve">Inter-service coordination (e.g. coordination with </w:t>
      </w:r>
      <w:r w:rsidR="00735C79" w:rsidRPr="00F4285A">
        <w:rPr>
          <w:rFonts w:cs="Arial"/>
        </w:rPr>
        <w:t>Permanent Earth stations</w:t>
      </w:r>
      <w:r w:rsidR="000E1C4F" w:rsidRPr="00F4285A">
        <w:rPr>
          <w:rFonts w:cs="Arial"/>
        </w:rPr>
        <w:t xml:space="preserve"> (PES)</w:t>
      </w:r>
      <w:r w:rsidR="00735C79" w:rsidRPr="00F4285A">
        <w:rPr>
          <w:rFonts w:cs="Arial"/>
        </w:rPr>
        <w:t>,</w:t>
      </w:r>
      <w:r w:rsidR="000E1C4F" w:rsidRPr="00F4285A">
        <w:rPr>
          <w:rFonts w:cs="Arial"/>
        </w:rPr>
        <w:t xml:space="preserve"> </w:t>
      </w:r>
      <w:r w:rsidRPr="00F4285A">
        <w:rPr>
          <w:rFonts w:cs="Arial"/>
        </w:rPr>
        <w:t>RAS);</w:t>
      </w:r>
    </w:p>
    <w:p w:rsidR="002B3E92" w:rsidRPr="00F4285A" w:rsidRDefault="002B3E92" w:rsidP="00AA4DFB">
      <w:pPr>
        <w:pStyle w:val="ECCParBulleted"/>
        <w:rPr>
          <w:rFonts w:cs="Arial"/>
        </w:rPr>
      </w:pPr>
      <w:r w:rsidRPr="00F4285A">
        <w:rPr>
          <w:rFonts w:cs="Arial"/>
        </w:rPr>
        <w:t>Other coordination routines (e.g. UK military);</w:t>
      </w:r>
    </w:p>
    <w:p w:rsidR="002B3E92" w:rsidRPr="00F4285A" w:rsidRDefault="002B3E92" w:rsidP="00AA4DFB">
      <w:pPr>
        <w:pStyle w:val="ECCParBulleted"/>
        <w:rPr>
          <w:rFonts w:cs="Arial"/>
        </w:rPr>
      </w:pPr>
      <w:r w:rsidRPr="00F4285A">
        <w:rPr>
          <w:rFonts w:cs="Arial"/>
        </w:rPr>
        <w:t>Intra-service coordination (noise-limited frequency assignment criteria).</w:t>
      </w:r>
    </w:p>
    <w:p w:rsidR="002B3E92" w:rsidRPr="00F4285A" w:rsidRDefault="002B3E92" w:rsidP="00AA4DFB">
      <w:pPr>
        <w:pStyle w:val="ECCParagraph"/>
      </w:pPr>
    </w:p>
    <w:p w:rsidR="002B3E92" w:rsidRPr="00F4285A" w:rsidRDefault="002B3E92" w:rsidP="00AA4DFB">
      <w:pPr>
        <w:pStyle w:val="ECCParagraph"/>
      </w:pPr>
      <w:r w:rsidRPr="00F4285A">
        <w:t xml:space="preserve">In general, the request queue is handled on a first come first served basis and links are assigned the first available channel working up-band from channel one. </w:t>
      </w:r>
    </w:p>
    <w:p w:rsidR="002B3E92" w:rsidRPr="00F4285A" w:rsidRDefault="002B3E92" w:rsidP="00AA4DFB">
      <w:pPr>
        <w:pStyle w:val="ECCParagraph"/>
      </w:pPr>
      <w:r w:rsidRPr="00F4285A">
        <w:t xml:space="preserve">A fixed link within a predefined band specific coordination zone of an earth station is coordinated with that victim earth station. Interference assessment between earth stations and fixed links is managed on the basis of </w:t>
      </w:r>
      <w:proofErr w:type="gramStart"/>
      <w:r w:rsidRPr="00F4285A">
        <w:t>I/N</w:t>
      </w:r>
      <w:proofErr w:type="gramEnd"/>
      <w:r w:rsidRPr="00F4285A">
        <w:t xml:space="preserve"> criteria for the protection of earth stations; and for fixed services faded/non-faded fixed service receiver </w:t>
      </w:r>
      <w:r w:rsidRPr="00F4285A">
        <w:lastRenderedPageBreak/>
        <w:t>sensitivity levels encompassing the relevant wanted to unwanted ratios for the fixed service system under assessment.</w:t>
      </w:r>
    </w:p>
    <w:p w:rsidR="002B3E92" w:rsidRPr="00F4285A" w:rsidRDefault="002B3E92" w:rsidP="00AA4DFB">
      <w:pPr>
        <w:pStyle w:val="ECCParagraph"/>
      </w:pPr>
      <w:r w:rsidRPr="00F4285A">
        <w:t xml:space="preserve">The licence is formally issued when all clearances have been received with confirmation from all interested parties. For new customers, the first year’s licence fee has to be paid. </w:t>
      </w:r>
    </w:p>
    <w:p w:rsidR="002B3E92" w:rsidRPr="00F4285A" w:rsidRDefault="002B3E92" w:rsidP="00BA72BB">
      <w:pPr>
        <w:pStyle w:val="ECCAnnexheading3"/>
        <w:rPr>
          <w:lang w:val="en-GB"/>
        </w:rPr>
      </w:pPr>
      <w:r w:rsidRPr="00F4285A">
        <w:rPr>
          <w:lang w:val="en-GB"/>
        </w:rPr>
        <w:t>Auctioned Spectrum</w:t>
      </w:r>
    </w:p>
    <w:p w:rsidR="002B3E92" w:rsidRPr="00F4285A" w:rsidRDefault="002B3E92" w:rsidP="00AA4DFB">
      <w:pPr>
        <w:pStyle w:val="ECCParagraph"/>
      </w:pPr>
      <w:r w:rsidRPr="00F4285A">
        <w:t>In 2008 Ofcom auctioned a number of bands (Approximately 6GHz of spectrum) on a technology neutral basis. These include the 28 GHz, 10 GHz, 32 GHz, 40 GHz. Whilst these bands are allocated to the fixed service, users of that spectrum are not limited the fixed service.</w:t>
      </w:r>
    </w:p>
    <w:p w:rsidR="002B3E92" w:rsidRPr="00F4285A" w:rsidRDefault="007E4F13" w:rsidP="00BA72BB">
      <w:pPr>
        <w:pStyle w:val="ECCAnnexheading3"/>
        <w:rPr>
          <w:lang w:val="en-GB"/>
        </w:rPr>
      </w:pPr>
      <w:r w:rsidRPr="00F4285A">
        <w:rPr>
          <w:lang w:val="en-GB"/>
        </w:rPr>
        <w:t>Self-Coordinated</w:t>
      </w:r>
      <w:r w:rsidR="002B3E92" w:rsidRPr="00F4285A">
        <w:rPr>
          <w:lang w:val="en-GB"/>
        </w:rPr>
        <w:t xml:space="preserve"> Spectrum</w:t>
      </w:r>
    </w:p>
    <w:p w:rsidR="002B3E92" w:rsidRPr="00F4285A" w:rsidRDefault="002B3E92" w:rsidP="00AA4DFB">
      <w:pPr>
        <w:pStyle w:val="ECCParagraph"/>
      </w:pPr>
      <w:r w:rsidRPr="00F4285A">
        <w:t xml:space="preserve">The 65 GHz, 70 GHz and 80 GHz bands have been made available in the UK on a </w:t>
      </w:r>
      <w:r w:rsidR="007E4F13" w:rsidRPr="00F4285A">
        <w:t>self-coordinated</w:t>
      </w:r>
      <w:r w:rsidRPr="00F4285A">
        <w:t xml:space="preserve"> ‘light licensed’ basis. These bands are for fixed terrestrial millimetre-wave point to point links, typically for short hop high capacity wireless access and infrastructure networks. </w:t>
      </w:r>
    </w:p>
    <w:p w:rsidR="002B3E92" w:rsidRPr="00F4285A" w:rsidRDefault="002B3E92" w:rsidP="00AA4DFB">
      <w:pPr>
        <w:pStyle w:val="ECCParagraph"/>
      </w:pPr>
      <w:r w:rsidRPr="00F4285A">
        <w:t>At the present time the band is being administered under interim licensing and link registration processes. The interim procedures which consist of mainly manual procedures will be in place until Ofcom announces the permanent procedures for this band which are intended to be via a web based tool.</w:t>
      </w:r>
    </w:p>
    <w:p w:rsidR="002B3E92" w:rsidRPr="00F4285A" w:rsidRDefault="002B3E92" w:rsidP="00AA4DFB">
      <w:pPr>
        <w:pStyle w:val="ECCParagraph"/>
      </w:pPr>
      <w:r w:rsidRPr="00F4285A">
        <w:t>This mechanism of spectrum management consists of a simple registration process with the responsibility of coordination delegated to the licensee. To enable coordination and establish priority, all link details are publicly available on Ofcom’s website.</w:t>
      </w:r>
    </w:p>
    <w:p w:rsidR="002B3E92" w:rsidRPr="00F4285A" w:rsidRDefault="002B3E92" w:rsidP="00AA4DFB">
      <w:pPr>
        <w:pStyle w:val="ECCParagraph"/>
      </w:pPr>
      <w:r w:rsidRPr="00F4285A">
        <w:t>The 5.8 GHz band is also available on a light licensed basis with a simple registration process.</w:t>
      </w:r>
    </w:p>
    <w:p w:rsidR="002B3E92" w:rsidRPr="00F4285A" w:rsidRDefault="002B3E92" w:rsidP="00BA72BB">
      <w:pPr>
        <w:pStyle w:val="ECCAnnexheading3"/>
        <w:rPr>
          <w:lang w:val="en-GB"/>
        </w:rPr>
      </w:pPr>
      <w:r w:rsidRPr="00F4285A">
        <w:rPr>
          <w:lang w:val="en-GB"/>
        </w:rPr>
        <w:t>Delegated Assignment Management</w:t>
      </w:r>
    </w:p>
    <w:p w:rsidR="002B3E92" w:rsidRPr="00F4285A" w:rsidRDefault="002B3E92" w:rsidP="00AA4DFB">
      <w:pPr>
        <w:pStyle w:val="ECCParagraph"/>
      </w:pPr>
      <w:r w:rsidRPr="00F4285A">
        <w:t>The assignment of links in the 31 GHz band and scanning telemetry spectrum at 450 MHz has been delegated to third party organisations that manage the assignment process and make link assignments in the bands. Ofcom issues the licences.</w:t>
      </w:r>
    </w:p>
    <w:p w:rsidR="002B3E92" w:rsidRPr="00F4285A" w:rsidRDefault="000D2065" w:rsidP="00BA72BB">
      <w:pPr>
        <w:pStyle w:val="ECCAnnexheading3"/>
        <w:rPr>
          <w:lang w:val="en-GB"/>
        </w:rPr>
      </w:pPr>
      <w:r w:rsidRPr="00F4285A">
        <w:rPr>
          <w:lang w:val="en-GB"/>
        </w:rPr>
        <w:t>License</w:t>
      </w:r>
      <w:r w:rsidR="002B3E92" w:rsidRPr="00F4285A">
        <w:rPr>
          <w:lang w:val="en-GB"/>
        </w:rPr>
        <w:t xml:space="preserve"> Exemption</w:t>
      </w:r>
    </w:p>
    <w:p w:rsidR="002B3E92" w:rsidRPr="00F4285A" w:rsidRDefault="002B3E92" w:rsidP="00AA4DFB">
      <w:pPr>
        <w:pStyle w:val="ECCParagraph"/>
      </w:pPr>
      <w:r w:rsidRPr="00F4285A">
        <w:t>The new 60 GHz (57-64 GHz) band has been made available for fixed link use. This incorporates the previous licence exempt 58 GHz band.</w:t>
      </w:r>
    </w:p>
    <w:p w:rsidR="002B3E92" w:rsidRPr="00F4285A" w:rsidRDefault="002B3E92" w:rsidP="00BA72BB">
      <w:pPr>
        <w:pStyle w:val="ECCAnnexheading3"/>
        <w:rPr>
          <w:lang w:val="en-GB"/>
        </w:rPr>
      </w:pPr>
      <w:r w:rsidRPr="00F4285A">
        <w:rPr>
          <w:lang w:val="en-GB"/>
        </w:rPr>
        <w:t xml:space="preserve">Spectrum Pricing </w:t>
      </w:r>
    </w:p>
    <w:p w:rsidR="002B3E92" w:rsidRPr="00F4285A" w:rsidRDefault="002B3E92" w:rsidP="00AA4DFB">
      <w:pPr>
        <w:pStyle w:val="ECCParagraph"/>
      </w:pPr>
      <w:r w:rsidRPr="00F4285A">
        <w:t>The UK is currently in the 1</w:t>
      </w:r>
      <w:r w:rsidR="00735C79" w:rsidRPr="00F4285A">
        <w:t>3</w:t>
      </w:r>
      <w:r w:rsidRPr="00F4285A">
        <w:rPr>
          <w:vertAlign w:val="superscript"/>
        </w:rPr>
        <w:t>th</w:t>
      </w:r>
      <w:r w:rsidRPr="00F4285A">
        <w:t xml:space="preserve"> year of implementing spectrum pricing. The Wireless Telegraphy Act of 1998 (WTA’98) provided a spectrum management tool to enable a fairer, more rational basis for pricing spectrum that takes into account the value of the resource that is used and provides incentives for spectrum efficiency. This is generally referred to as ‘spectrum pricing’. There are two variants, administ</w:t>
      </w:r>
      <w:r w:rsidR="00735C79" w:rsidRPr="00F4285A">
        <w:t>ered</w:t>
      </w:r>
      <w:r w:rsidRPr="00F4285A">
        <w:t xml:space="preserve"> pricing, where fees are determined by regulation, and auctions where fees are set directly by the market. The approach of spectrum pricing in the UK is also in line with the EU legislation that the mechanism should be used to achieve spectrum management objectives and not to maximise licence revenue. UK industry is consulted in each phase of the development of the policy.</w:t>
      </w:r>
    </w:p>
    <w:p w:rsidR="002B3E92" w:rsidRPr="00F4285A" w:rsidRDefault="002B3E92" w:rsidP="00AA4DFB">
      <w:pPr>
        <w:pStyle w:val="ECCParagraph"/>
      </w:pPr>
      <w:r w:rsidRPr="00F4285A">
        <w:t xml:space="preserve">The form of spectrum pricing that has been administered for Ofcom managed </w:t>
      </w:r>
      <w:r w:rsidR="00A24E51" w:rsidRPr="00F4285A">
        <w:t>P-P</w:t>
      </w:r>
      <w:r w:rsidRPr="00F4285A">
        <w:t xml:space="preserve"> FS links is ‘administ</w:t>
      </w:r>
      <w:r w:rsidR="00DF46FE" w:rsidRPr="00F4285A">
        <w:t>ered</w:t>
      </w:r>
      <w:r w:rsidRPr="00F4285A">
        <w:t xml:space="preserve"> incentive pricing’(AIP) in which the fees are set by regulation on the basis of technical and spectrum management criteria e.g. level of demand and bandwidth used.. A licence fee algorithm using such criteria has been developed to determine the fixed link AIP fee. </w:t>
      </w:r>
    </w:p>
    <w:p w:rsidR="002B3E92" w:rsidRPr="00F4285A" w:rsidRDefault="002B3E92" w:rsidP="00BA72BB">
      <w:pPr>
        <w:pStyle w:val="ECCAnnexheading3"/>
        <w:rPr>
          <w:lang w:val="en-GB"/>
        </w:rPr>
      </w:pPr>
      <w:r w:rsidRPr="00F4285A">
        <w:rPr>
          <w:lang w:val="en-GB"/>
        </w:rPr>
        <w:t>Spectrum Trading</w:t>
      </w:r>
    </w:p>
    <w:p w:rsidR="002B3E92" w:rsidRPr="00F4285A" w:rsidRDefault="002B3E92" w:rsidP="00AA4DFB">
      <w:pPr>
        <w:pStyle w:val="ECCParagraph"/>
      </w:pPr>
      <w:r w:rsidRPr="00F4285A">
        <w:t>In 2004, Under the Wireless Telegraphy (Spectrum Trading) Regulations most point to point Fixed Link licence classes became tradable.</w:t>
      </w:r>
      <w:r w:rsidR="00151F88" w:rsidRPr="00F4285A">
        <w:t xml:space="preserve"> </w:t>
      </w:r>
      <w:r w:rsidRPr="00F4285A">
        <w:t xml:space="preserve">The transfer of rights and associated obligations to use spectrum </w:t>
      </w:r>
      <w:r w:rsidRPr="00F4285A">
        <w:lastRenderedPageBreak/>
        <w:t>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voluntary and no licensee is forced to trade by Ofcom.</w:t>
      </w:r>
    </w:p>
    <w:p w:rsidR="001C653D" w:rsidRPr="00F4285A" w:rsidRDefault="001C653D" w:rsidP="001C653D">
      <w:pPr>
        <w:pStyle w:val="ECCAnnexheading2"/>
        <w:rPr>
          <w:lang w:val="en-GB"/>
        </w:rPr>
      </w:pPr>
      <w:r w:rsidRPr="00F4285A">
        <w:rPr>
          <w:lang w:val="en-GB"/>
        </w:rPr>
        <w:t>CZECH REPUBLIC: APPROACH OF LICENSING IN THE 70/80 GHZ BAND</w:t>
      </w:r>
      <w:r w:rsidR="004A32F1" w:rsidRPr="00F4285A">
        <w:rPr>
          <w:lang w:val="en-GB"/>
        </w:rPr>
        <w:t>S</w:t>
      </w:r>
      <w:r w:rsidRPr="00F4285A">
        <w:rPr>
          <w:lang w:val="en-GB"/>
        </w:rPr>
        <w:t xml:space="preserve"> </w:t>
      </w:r>
    </w:p>
    <w:p w:rsidR="001C653D" w:rsidRPr="00F4285A" w:rsidRDefault="001C653D" w:rsidP="00AA4DFB">
      <w:pPr>
        <w:pStyle w:val="ECCParagraph"/>
      </w:pPr>
      <w:r w:rsidRPr="00F4285A">
        <w:t>In the year 2008 the Czech Republic opened to civil use the upper part of the band</w:t>
      </w:r>
      <w:r w:rsidR="004A32F1" w:rsidRPr="00F4285A">
        <w:t>s</w:t>
      </w:r>
      <w:r w:rsidRPr="00F4285A">
        <w:t xml:space="preserve"> only</w:t>
      </w:r>
      <w:r w:rsidR="004A32F1" w:rsidRPr="00F4285A">
        <w:t xml:space="preserve"> </w:t>
      </w:r>
      <w:r w:rsidRPr="00F4285A">
        <w:t>(74-76/84-86 GHz), because the lower part</w:t>
      </w:r>
      <w:r w:rsidR="004A32F1" w:rsidRPr="00F4285A">
        <w:t>s</w:t>
      </w:r>
      <w:r w:rsidRPr="00F4285A">
        <w:t xml:space="preserve"> w</w:t>
      </w:r>
      <w:r w:rsidR="004A32F1" w:rsidRPr="00F4285A">
        <w:t>ere</w:t>
      </w:r>
      <w:r w:rsidRPr="00F4285A">
        <w:t xml:space="preserve"> allocated to the military. At the same time there were also defined quite restrictive conditions for </w:t>
      </w:r>
      <w:r w:rsidR="004A32F1" w:rsidRPr="00F4285A">
        <w:t>their</w:t>
      </w:r>
      <w:r w:rsidRPr="00F4285A">
        <w:t xml:space="preserve"> use (i.e.: channels could not be aggregated; only FDD systems were permitted; defined minimum gain of the antenna). Towards the end of the year 2009 (after the revision of the Recommendation ECC/REC</w:t>
      </w:r>
      <w:proofErr w:type="gramStart"/>
      <w:r w:rsidRPr="00F4285A">
        <w:t>/(</w:t>
      </w:r>
      <w:proofErr w:type="gramEnd"/>
      <w:r w:rsidRPr="00F4285A">
        <w:t>05)07) the rest</w:t>
      </w:r>
      <w:r w:rsidR="004A32F1" w:rsidRPr="00F4285A">
        <w:t>s</w:t>
      </w:r>
      <w:r w:rsidRPr="00F4285A">
        <w:t xml:space="preserve"> of the band</w:t>
      </w:r>
      <w:r w:rsidR="004A32F1" w:rsidRPr="00F4285A">
        <w:t>s</w:t>
      </w:r>
      <w:r w:rsidRPr="00F4285A">
        <w:t xml:space="preserve"> ha</w:t>
      </w:r>
      <w:r w:rsidR="004A32F1" w:rsidRPr="00F4285A">
        <w:t>ve</w:t>
      </w:r>
      <w:r w:rsidRPr="00F4285A">
        <w:t xml:space="preserve"> been released from the military applications and opened to civil applications and the link registration process has been established, i.e. the band</w:t>
      </w:r>
      <w:r w:rsidR="004A32F1" w:rsidRPr="00F4285A">
        <w:t>s</w:t>
      </w:r>
      <w:r w:rsidRPr="00F4285A">
        <w:t xml:space="preserve"> </w:t>
      </w:r>
      <w:r w:rsidR="004A32F1" w:rsidRPr="00F4285A">
        <w:t>are</w:t>
      </w:r>
      <w:r w:rsidRPr="00F4285A">
        <w:t xml:space="preserve"> licence exempt, but the operator has to register the link (no frequency coordination and no registration fee). This registration is useful for preventing interference and it is also easy to locate a possible source of interference. Furthermore some of the </w:t>
      </w:r>
      <w:r w:rsidR="004A32F1" w:rsidRPr="00F4285A">
        <w:t xml:space="preserve">previous </w:t>
      </w:r>
      <w:r w:rsidRPr="00F4285A">
        <w:t>restrictions were cancelled (no limitation in using FDD and TDD systems; channels can be aggregated). The database of registered links is available on the Czech Telecommunication Office web pages.</w:t>
      </w:r>
    </w:p>
    <w:p w:rsidR="001C653D" w:rsidRPr="00F4285A" w:rsidRDefault="001C653D" w:rsidP="00AA4DFB">
      <w:pPr>
        <w:pStyle w:val="ECCParagraph"/>
      </w:pPr>
      <w:r w:rsidRPr="00F4285A">
        <w:t xml:space="preserve">At </w:t>
      </w:r>
      <w:proofErr w:type="gramStart"/>
      <w:r w:rsidRPr="00F4285A">
        <w:t>th</w:t>
      </w:r>
      <w:r w:rsidR="004A32F1" w:rsidRPr="00F4285A">
        <w:t xml:space="preserve">e </w:t>
      </w:r>
      <w:proofErr w:type="spellStart"/>
      <w:r w:rsidR="004A32F1" w:rsidRPr="00F4285A">
        <w:t>and</w:t>
      </w:r>
      <w:proofErr w:type="spellEnd"/>
      <w:proofErr w:type="gramEnd"/>
      <w:r w:rsidR="004A32F1" w:rsidRPr="00F4285A">
        <w:t xml:space="preserve"> of </w:t>
      </w:r>
      <w:r w:rsidRPr="00F4285A">
        <w:t>August 2011 the Czech Republic ha</w:t>
      </w:r>
      <w:r w:rsidR="004A32F1" w:rsidRPr="00F4285A">
        <w:t>s</w:t>
      </w:r>
      <w:r w:rsidRPr="00F4285A">
        <w:t xml:space="preserve"> registered 140 links and the number of links is still increasing. </w:t>
      </w:r>
      <w:r w:rsidR="004A32F1" w:rsidRPr="00F4285A">
        <w:fldChar w:fldCharType="begin"/>
      </w:r>
      <w:r w:rsidR="004A32F1" w:rsidRPr="00F4285A">
        <w:instrText xml:space="preserve"> REF _Ref304480385 \h </w:instrText>
      </w:r>
      <w:r w:rsidR="004A32F1" w:rsidRPr="00F4285A">
        <w:fldChar w:fldCharType="separate"/>
      </w:r>
      <w:r w:rsidR="004A32F1" w:rsidRPr="00F4285A">
        <w:t xml:space="preserve">Figure </w:t>
      </w:r>
      <w:r w:rsidR="004A32F1" w:rsidRPr="00F4285A">
        <w:rPr>
          <w:noProof/>
        </w:rPr>
        <w:t>43</w:t>
      </w:r>
      <w:r w:rsidR="004A32F1" w:rsidRPr="00F4285A">
        <w:fldChar w:fldCharType="end"/>
      </w:r>
      <w:r w:rsidR="004A32F1" w:rsidRPr="00F4285A">
        <w:t xml:space="preserve"> </w:t>
      </w:r>
      <w:r w:rsidRPr="00F4285A">
        <w:t xml:space="preserve">shows the dynamics of the number of P-P links in the Czech Republic between the years 2008-2011 (end of August 2011). </w:t>
      </w:r>
    </w:p>
    <w:p w:rsidR="001C653D" w:rsidRPr="00F4285A" w:rsidRDefault="004A32F1" w:rsidP="001C653D">
      <w:pPr>
        <w:pStyle w:val="Normalerostyle"/>
        <w:keepNext/>
        <w:suppressAutoHyphens w:val="0"/>
        <w:spacing w:line="240" w:lineRule="auto"/>
        <w:jc w:val="center"/>
      </w:pPr>
      <w:r w:rsidRPr="00F4285A">
        <w:rPr>
          <w:noProof/>
          <w:snapToGrid/>
          <w:lang w:eastAsia="en-GB"/>
        </w:rPr>
        <w:drawing>
          <wp:inline distT="0" distB="0" distL="0" distR="0" wp14:anchorId="66511D9A" wp14:editId="50E9926F">
            <wp:extent cx="3286125" cy="2333625"/>
            <wp:effectExtent l="0" t="0" r="9525" b="9525"/>
            <wp:docPr id="1076" name="Immagin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2333625"/>
                    </a:xfrm>
                    <a:prstGeom prst="rect">
                      <a:avLst/>
                    </a:prstGeom>
                    <a:noFill/>
                    <a:ln>
                      <a:noFill/>
                    </a:ln>
                  </pic:spPr>
                </pic:pic>
              </a:graphicData>
            </a:graphic>
          </wp:inline>
        </w:drawing>
      </w:r>
    </w:p>
    <w:p w:rsidR="001C653D" w:rsidRPr="00F4285A" w:rsidRDefault="001C653D" w:rsidP="001C653D">
      <w:pPr>
        <w:pStyle w:val="ECCFiguretitle"/>
        <w:numPr>
          <w:ilvl w:val="0"/>
          <w:numId w:val="0"/>
        </w:numPr>
      </w:pPr>
      <w:bookmarkStart w:id="1877" w:name="_Ref304480385"/>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82278" w:rsidRPr="00F4285A">
        <w:rPr>
          <w:noProof/>
        </w:rPr>
        <w:t>43</w:t>
      </w:r>
      <w:r w:rsidR="004201AD" w:rsidRPr="00F4285A">
        <w:fldChar w:fldCharType="end"/>
      </w:r>
      <w:bookmarkEnd w:id="1877"/>
      <w:r w:rsidRPr="00F4285A">
        <w:t xml:space="preserve"> - Dynamics of the number of P-P links in the Czech Republic between 2008 and 2011 </w:t>
      </w:r>
    </w:p>
    <w:p w:rsidR="001C653D" w:rsidRPr="00F4285A" w:rsidRDefault="001C653D" w:rsidP="00AA4DFB">
      <w:pPr>
        <w:pStyle w:val="ECCParagraph"/>
      </w:pPr>
      <w:r w:rsidRPr="00F4285A">
        <w:t xml:space="preserve">The average hop length is about 1.85 km. Distribution of hop length is shown in </w:t>
      </w:r>
      <w:r w:rsidR="004A32F1" w:rsidRPr="00F4285A">
        <w:fldChar w:fldCharType="begin"/>
      </w:r>
      <w:r w:rsidR="004A32F1" w:rsidRPr="00F4285A">
        <w:instrText xml:space="preserve"> REF _Ref304480449 \h </w:instrText>
      </w:r>
      <w:r w:rsidR="004A32F1" w:rsidRPr="00F4285A">
        <w:fldChar w:fldCharType="separate"/>
      </w:r>
      <w:r w:rsidR="004A32F1" w:rsidRPr="00F4285A">
        <w:t xml:space="preserve">Figure </w:t>
      </w:r>
      <w:r w:rsidR="004A32F1" w:rsidRPr="00F4285A">
        <w:rPr>
          <w:noProof/>
        </w:rPr>
        <w:t>44</w:t>
      </w:r>
      <w:r w:rsidR="004A32F1" w:rsidRPr="00F4285A">
        <w:fldChar w:fldCharType="end"/>
      </w:r>
      <w:r w:rsidRPr="00F4285A">
        <w:t>. Links usually operate in urban areas.</w:t>
      </w:r>
    </w:p>
    <w:p w:rsidR="001C653D" w:rsidRPr="00F4285A" w:rsidRDefault="001C653D" w:rsidP="001C653D">
      <w:pPr>
        <w:pStyle w:val="Normalerostyle"/>
        <w:keepNext/>
        <w:suppressAutoHyphens w:val="0"/>
        <w:spacing w:line="240" w:lineRule="auto"/>
        <w:jc w:val="center"/>
      </w:pPr>
      <w:r w:rsidRPr="00F4285A">
        <w:rPr>
          <w:noProof/>
          <w:snapToGrid/>
          <w:lang w:eastAsia="en-GB"/>
        </w:rPr>
        <w:lastRenderedPageBreak/>
        <w:drawing>
          <wp:inline distT="0" distB="0" distL="0" distR="0" wp14:anchorId="2BA37EF9" wp14:editId="3A4AD758">
            <wp:extent cx="3620770" cy="2199005"/>
            <wp:effectExtent l="0" t="0" r="0" b="0"/>
            <wp:docPr id="3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20770" cy="2199005"/>
                    </a:xfrm>
                    <a:prstGeom prst="rect">
                      <a:avLst/>
                    </a:prstGeom>
                    <a:noFill/>
                    <a:ln>
                      <a:noFill/>
                    </a:ln>
                  </pic:spPr>
                </pic:pic>
              </a:graphicData>
            </a:graphic>
          </wp:inline>
        </w:drawing>
      </w:r>
    </w:p>
    <w:p w:rsidR="001C653D" w:rsidRPr="00F4285A" w:rsidRDefault="001C653D" w:rsidP="001C653D">
      <w:pPr>
        <w:pStyle w:val="ECCFiguretitle"/>
        <w:numPr>
          <w:ilvl w:val="0"/>
          <w:numId w:val="0"/>
        </w:numPr>
      </w:pPr>
      <w:bookmarkStart w:id="1878" w:name="_Ref304480449"/>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82278" w:rsidRPr="00F4285A">
        <w:rPr>
          <w:noProof/>
        </w:rPr>
        <w:t>44</w:t>
      </w:r>
      <w:r w:rsidR="004201AD" w:rsidRPr="00F4285A">
        <w:fldChar w:fldCharType="end"/>
      </w:r>
      <w:bookmarkEnd w:id="1878"/>
      <w:r w:rsidRPr="00F4285A">
        <w:t xml:space="preserve"> </w:t>
      </w:r>
      <w:r w:rsidR="004A32F1" w:rsidRPr="00F4285A">
        <w:t xml:space="preserve">- </w:t>
      </w:r>
      <w:r w:rsidRPr="00F4285A">
        <w:t>Distribution of hop leng</w:t>
      </w:r>
      <w:r w:rsidR="004A32F1" w:rsidRPr="00F4285A">
        <w:t>t</w:t>
      </w:r>
      <w:r w:rsidRPr="00F4285A">
        <w:t>h</w:t>
      </w:r>
    </w:p>
    <w:p w:rsidR="001C653D" w:rsidRPr="00F4285A" w:rsidRDefault="001C653D" w:rsidP="00AA4DFB">
      <w:pPr>
        <w:pStyle w:val="ECCParagraph"/>
      </w:pPr>
      <w:r w:rsidRPr="00F4285A">
        <w:t>During the year 2010, links equipped with newer radio units which support QPSK modulation have been registered. In case of bad weather conditions or interference, radio unit can automatically switch to lower state modulation (usually BPSK or DBPSK) which is commonly done in lower bands.</w:t>
      </w:r>
    </w:p>
    <w:p w:rsidR="001C653D" w:rsidRPr="00F4285A" w:rsidRDefault="001C653D" w:rsidP="00AA4DFB">
      <w:pPr>
        <w:pStyle w:val="ECCParagraph"/>
      </w:pPr>
      <w:r w:rsidRPr="00F4285A">
        <w:t xml:space="preserve">Some radio units can be accessed directly by </w:t>
      </w:r>
      <w:r w:rsidR="00BE6AC4" w:rsidRPr="00F4285A">
        <w:t>optic fib</w:t>
      </w:r>
      <w:r w:rsidR="00DD6BDC" w:rsidRPr="00F4285A">
        <w:t>r</w:t>
      </w:r>
      <w:r w:rsidR="00BE6AC4" w:rsidRPr="00F4285A">
        <w:t>e</w:t>
      </w:r>
      <w:r w:rsidRPr="00F4285A">
        <w:t xml:space="preserve"> (have special interface). </w:t>
      </w:r>
      <w:r w:rsidR="00BE6AC4" w:rsidRPr="00F4285A">
        <w:t>The figure below</w:t>
      </w:r>
      <w:r w:rsidR="00DD6BDC" w:rsidRPr="00F4285A">
        <w:t xml:space="preserve"> </w:t>
      </w:r>
      <w:r w:rsidRPr="00F4285A">
        <w:t>shows the number of links with respect to occupied bandwidth and type of system (FDD or TDD). During the year 2011 the TDD systems are the most registered.</w:t>
      </w:r>
    </w:p>
    <w:p w:rsidR="001C653D" w:rsidRPr="00F4285A" w:rsidRDefault="001C653D" w:rsidP="001C653D">
      <w:pPr>
        <w:pStyle w:val="Normalerostyle"/>
        <w:keepNext/>
        <w:suppressAutoHyphens w:val="0"/>
        <w:spacing w:line="240" w:lineRule="auto"/>
        <w:jc w:val="center"/>
      </w:pPr>
      <w:r w:rsidRPr="00F4285A">
        <w:rPr>
          <w:noProof/>
          <w:snapToGrid/>
          <w:lang w:eastAsia="en-GB"/>
        </w:rPr>
        <w:drawing>
          <wp:inline distT="0" distB="0" distL="0" distR="0" wp14:anchorId="64343058" wp14:editId="412F96F5">
            <wp:extent cx="3636645" cy="2552700"/>
            <wp:effectExtent l="0" t="0" r="0" b="0"/>
            <wp:docPr id="32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36645" cy="2552700"/>
                    </a:xfrm>
                    <a:prstGeom prst="rect">
                      <a:avLst/>
                    </a:prstGeom>
                    <a:noFill/>
                    <a:ln>
                      <a:noFill/>
                    </a:ln>
                  </pic:spPr>
                </pic:pic>
              </a:graphicData>
            </a:graphic>
          </wp:inline>
        </w:drawing>
      </w:r>
    </w:p>
    <w:p w:rsidR="001C653D" w:rsidRPr="00F4285A" w:rsidRDefault="001C653D" w:rsidP="001C653D">
      <w:pPr>
        <w:pStyle w:val="ECCFiguretitle"/>
        <w:numPr>
          <w:ilvl w:val="0"/>
          <w:numId w:val="0"/>
        </w:numPr>
      </w:pPr>
      <w:r w:rsidRPr="00F4285A">
        <w:t xml:space="preserve">Figure </w:t>
      </w:r>
      <w:r w:rsidR="004201AD" w:rsidRPr="00F4285A">
        <w:fldChar w:fldCharType="begin"/>
      </w:r>
      <w:r w:rsidRPr="00F4285A">
        <w:instrText xml:space="preserve"> SEQ Figure \* ARABIC \s1 </w:instrText>
      </w:r>
      <w:r w:rsidR="004201AD" w:rsidRPr="00F4285A">
        <w:fldChar w:fldCharType="separate"/>
      </w:r>
      <w:r w:rsidR="00182278" w:rsidRPr="00F4285A">
        <w:rPr>
          <w:noProof/>
        </w:rPr>
        <w:t>45</w:t>
      </w:r>
      <w:r w:rsidR="004201AD" w:rsidRPr="00F4285A">
        <w:fldChar w:fldCharType="end"/>
      </w:r>
      <w:r w:rsidRPr="00F4285A">
        <w:t xml:space="preserve"> - Number of links </w:t>
      </w:r>
      <w:proofErr w:type="spellStart"/>
      <w:r w:rsidRPr="00F4285A">
        <w:t>vs</w:t>
      </w:r>
      <w:proofErr w:type="spellEnd"/>
      <w:r w:rsidRPr="00F4285A">
        <w:t xml:space="preserve"> occupied bandwidth for FDD and TDD systems </w:t>
      </w:r>
    </w:p>
    <w:p w:rsidR="002A6F8A" w:rsidRPr="00F4285A" w:rsidRDefault="002A6F8A" w:rsidP="002A6F8A">
      <w:pPr>
        <w:jc w:val="both"/>
        <w:rPr>
          <w:lang w:val="en-GB"/>
        </w:rPr>
      </w:pPr>
    </w:p>
    <w:p w:rsidR="002833B3" w:rsidRPr="00F4285A" w:rsidRDefault="002833B3" w:rsidP="001864C9">
      <w:pPr>
        <w:pStyle w:val="ECCAnnex-heading1"/>
        <w:sectPr w:rsidR="002833B3" w:rsidRPr="00F4285A" w:rsidSect="00A10264">
          <w:headerReference w:type="even" r:id="rId69"/>
          <w:headerReference w:type="default" r:id="rId70"/>
          <w:headerReference w:type="first" r:id="rId71"/>
          <w:pgSz w:w="11907" w:h="16840" w:code="9"/>
          <w:pgMar w:top="1440" w:right="1134" w:bottom="1440" w:left="1134" w:header="709" w:footer="709" w:gutter="0"/>
          <w:cols w:space="708"/>
          <w:docGrid w:linePitch="360"/>
        </w:sectPr>
      </w:pPr>
    </w:p>
    <w:p w:rsidR="001864C9" w:rsidRPr="00F4285A" w:rsidRDefault="001864C9" w:rsidP="001864C9">
      <w:pPr>
        <w:pStyle w:val="ECCAnnex-heading1"/>
      </w:pPr>
      <w:bookmarkStart w:id="1879" w:name="_Toc304551847"/>
      <w:r w:rsidRPr="00F4285A">
        <w:lastRenderedPageBreak/>
        <w:t>L</w:t>
      </w:r>
      <w:r w:rsidR="00884B6E" w:rsidRPr="00F4285A">
        <w:t>ist of relevant</w:t>
      </w:r>
      <w:r w:rsidRPr="00F4285A">
        <w:t xml:space="preserve"> ECC</w:t>
      </w:r>
      <w:r w:rsidR="005B15CF" w:rsidRPr="00F4285A">
        <w:t>/ERC</w:t>
      </w:r>
      <w:r w:rsidRPr="00F4285A">
        <w:t xml:space="preserve"> D</w:t>
      </w:r>
      <w:r w:rsidR="00884B6E" w:rsidRPr="00F4285A">
        <w:t>ecisions</w:t>
      </w:r>
      <w:r w:rsidRPr="00F4285A">
        <w:t>, R</w:t>
      </w:r>
      <w:r w:rsidR="00884B6E" w:rsidRPr="00F4285A">
        <w:t>ecommendationsand</w:t>
      </w:r>
      <w:r w:rsidRPr="00F4285A">
        <w:t xml:space="preserve"> R</w:t>
      </w:r>
      <w:r w:rsidR="00884B6E" w:rsidRPr="00F4285A">
        <w:t>eports</w:t>
      </w:r>
      <w:bookmarkEnd w:id="1879"/>
    </w:p>
    <w:p w:rsidR="005B15CF" w:rsidRPr="00F4285A" w:rsidRDefault="005B15CF" w:rsidP="005B15CF">
      <w:pPr>
        <w:pStyle w:val="ECCParagraph"/>
      </w:pPr>
      <w:r w:rsidRPr="00F4285A">
        <w:t>Updated in July 2011</w:t>
      </w:r>
    </w:p>
    <w:p w:rsidR="003C78B2" w:rsidRPr="00F4285A" w:rsidRDefault="00B94E34" w:rsidP="00B94E34">
      <w:pPr>
        <w:pStyle w:val="ECCTabletitle"/>
        <w:numPr>
          <w:ilvl w:val="0"/>
          <w:numId w:val="3"/>
        </w:numPr>
      </w:pPr>
      <w:r w:rsidRPr="00F4285A">
        <w:t>List of ECC/ERC Recommendations related to FS</w:t>
      </w:r>
    </w:p>
    <w:tbl>
      <w:tblPr>
        <w:tblW w:w="1310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70" w:type="dxa"/>
          <w:right w:w="70" w:type="dxa"/>
        </w:tblCellMar>
        <w:tblLook w:val="0000" w:firstRow="0" w:lastRow="0" w:firstColumn="0" w:lastColumn="0" w:noHBand="0" w:noVBand="0"/>
      </w:tblPr>
      <w:tblGrid>
        <w:gridCol w:w="1536"/>
        <w:gridCol w:w="1843"/>
        <w:gridCol w:w="3706"/>
        <w:gridCol w:w="1134"/>
        <w:gridCol w:w="3827"/>
        <w:gridCol w:w="1058"/>
      </w:tblGrid>
      <w:tr w:rsidR="00B94E34" w:rsidRPr="00F4285A" w:rsidTr="00F4285A">
        <w:trPr>
          <w:trHeight w:val="300"/>
          <w:jc w:val="center"/>
        </w:trPr>
        <w:tc>
          <w:tcPr>
            <w:tcW w:w="1536" w:type="dxa"/>
            <w:tcBorders>
              <w:top w:val="single" w:sz="4" w:space="0" w:color="D2232A"/>
              <w:left w:val="single" w:sz="4" w:space="0" w:color="D2232A"/>
              <w:bottom w:val="single" w:sz="4" w:space="0" w:color="D2232A"/>
              <w:right w:val="single" w:sz="4" w:space="0" w:color="FFFFFF" w:themeColor="background1"/>
            </w:tcBorders>
            <w:shd w:val="clear" w:color="auto" w:fill="D2232A"/>
            <w:noWrap/>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Name</w:t>
            </w:r>
          </w:p>
          <w:p w:rsidR="002833B3" w:rsidRPr="00F4285A" w:rsidRDefault="002833B3" w:rsidP="00A03199">
            <w:pPr>
              <w:jc w:val="center"/>
              <w:rPr>
                <w:b/>
                <w:bCs/>
                <w:color w:val="FFFFFF" w:themeColor="background1"/>
                <w:lang w:val="en-GB"/>
              </w:rPr>
            </w:pPr>
            <w:r w:rsidRPr="00F4285A">
              <w:rPr>
                <w:b/>
                <w:bCs/>
                <w:color w:val="FFFFFF" w:themeColor="background1"/>
                <w:lang w:val="en-GB"/>
              </w:rPr>
              <w:t>(GHz)</w:t>
            </w:r>
          </w:p>
        </w:tc>
        <w:tc>
          <w:tcPr>
            <w:tcW w:w="1843"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Frequency bands</w:t>
            </w:r>
          </w:p>
          <w:p w:rsidR="002833B3" w:rsidRPr="00F4285A" w:rsidRDefault="002833B3" w:rsidP="00A03199">
            <w:pPr>
              <w:jc w:val="center"/>
              <w:rPr>
                <w:b/>
                <w:bCs/>
                <w:color w:val="FFFFFF" w:themeColor="background1"/>
                <w:lang w:val="en-GB"/>
              </w:rPr>
            </w:pPr>
            <w:r w:rsidRPr="00F4285A">
              <w:rPr>
                <w:b/>
                <w:bCs/>
                <w:color w:val="FFFFFF" w:themeColor="background1"/>
                <w:lang w:val="en-GB"/>
              </w:rPr>
              <w:t>(MHz)</w:t>
            </w:r>
          </w:p>
        </w:tc>
        <w:tc>
          <w:tcPr>
            <w:tcW w:w="3706"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ECC Recommendation</w:t>
            </w:r>
          </w:p>
        </w:tc>
        <w:tc>
          <w:tcPr>
            <w:tcW w:w="113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Last revised in</w:t>
            </w:r>
          </w:p>
        </w:tc>
        <w:tc>
          <w:tcPr>
            <w:tcW w:w="3827"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noWrap/>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ITU-R Recommendation</w:t>
            </w:r>
          </w:p>
        </w:tc>
        <w:tc>
          <w:tcPr>
            <w:tcW w:w="1058" w:type="dxa"/>
            <w:tcBorders>
              <w:top w:val="single" w:sz="4" w:space="0" w:color="D2232A"/>
              <w:left w:val="single" w:sz="4" w:space="0" w:color="FFFFFF" w:themeColor="background1"/>
              <w:bottom w:val="single" w:sz="4" w:space="0" w:color="D2232A"/>
              <w:right w:val="single" w:sz="4" w:space="0" w:color="D2232A"/>
            </w:tcBorders>
            <w:shd w:val="clear" w:color="auto" w:fill="D2232A"/>
            <w:noWrap/>
            <w:vAlign w:val="center"/>
          </w:tcPr>
          <w:p w:rsidR="002833B3" w:rsidRPr="00F4285A" w:rsidRDefault="002833B3" w:rsidP="00A03199">
            <w:pPr>
              <w:jc w:val="center"/>
              <w:rPr>
                <w:b/>
                <w:bCs/>
                <w:color w:val="FFFFFF" w:themeColor="background1"/>
                <w:lang w:val="en-GB"/>
              </w:rPr>
            </w:pPr>
            <w:r w:rsidRPr="00F4285A">
              <w:rPr>
                <w:b/>
                <w:bCs/>
                <w:color w:val="FFFFFF" w:themeColor="background1"/>
                <w:lang w:val="en-GB"/>
              </w:rPr>
              <w:t>Last revised in</w:t>
            </w:r>
          </w:p>
        </w:tc>
      </w:tr>
      <w:tr w:rsidR="002833B3" w:rsidRPr="00F4285A" w:rsidTr="00F4285A">
        <w:trPr>
          <w:trHeight w:val="610"/>
          <w:jc w:val="center"/>
        </w:trPr>
        <w:tc>
          <w:tcPr>
            <w:tcW w:w="1536" w:type="dxa"/>
            <w:tcBorders>
              <w:top w:val="single" w:sz="4" w:space="0" w:color="D2232A"/>
            </w:tcBorders>
            <w:noWrap/>
            <w:vAlign w:val="center"/>
          </w:tcPr>
          <w:p w:rsidR="002833B3" w:rsidRPr="00F4285A" w:rsidRDefault="002833B3" w:rsidP="0001080E">
            <w:pPr>
              <w:jc w:val="center"/>
              <w:rPr>
                <w:lang w:val="en-GB"/>
              </w:rPr>
            </w:pPr>
            <w:r w:rsidRPr="00F4285A">
              <w:rPr>
                <w:lang w:val="en-GB"/>
              </w:rPr>
              <w:t>1</w:t>
            </w:r>
            <w:r w:rsidR="00F83DF2">
              <w:rPr>
                <w:lang w:val="en-GB"/>
              </w:rPr>
              <w:t>.</w:t>
            </w:r>
            <w:r w:rsidRPr="00F4285A">
              <w:rPr>
                <w:lang w:val="en-GB"/>
              </w:rPr>
              <w:t xml:space="preserve">4 </w:t>
            </w:r>
          </w:p>
        </w:tc>
        <w:tc>
          <w:tcPr>
            <w:tcW w:w="1843" w:type="dxa"/>
            <w:tcBorders>
              <w:top w:val="single" w:sz="4" w:space="0" w:color="D2232A"/>
            </w:tcBorders>
            <w:noWrap/>
            <w:vAlign w:val="center"/>
          </w:tcPr>
          <w:p w:rsidR="002833B3" w:rsidRPr="00F4285A" w:rsidRDefault="002833B3" w:rsidP="00A03199">
            <w:pPr>
              <w:jc w:val="center"/>
              <w:rPr>
                <w:lang w:val="en-GB"/>
              </w:rPr>
            </w:pPr>
            <w:r w:rsidRPr="00F4285A">
              <w:rPr>
                <w:lang w:val="en-GB"/>
              </w:rPr>
              <w:t xml:space="preserve">1350-1375 and </w:t>
            </w:r>
            <w:r w:rsidRPr="00F4285A">
              <w:rPr>
                <w:lang w:val="en-GB"/>
              </w:rPr>
              <w:br/>
              <w:t xml:space="preserve">1492-1517 </w:t>
            </w:r>
          </w:p>
        </w:tc>
        <w:tc>
          <w:tcPr>
            <w:tcW w:w="3706" w:type="dxa"/>
            <w:tcBorders>
              <w:top w:val="single" w:sz="4" w:space="0" w:color="D2232A"/>
            </w:tcBorders>
            <w:noWrap/>
            <w:vAlign w:val="center"/>
          </w:tcPr>
          <w:p w:rsidR="002833B3" w:rsidRPr="007C37C9" w:rsidRDefault="002833B3" w:rsidP="00A03199">
            <w:pPr>
              <w:jc w:val="center"/>
              <w:rPr>
                <w:lang w:val="fr-FR"/>
              </w:rPr>
            </w:pPr>
            <w:r w:rsidRPr="007C37C9">
              <w:rPr>
                <w:lang w:val="fr-FR"/>
              </w:rPr>
              <w:t>T/R 13-01 (</w:t>
            </w:r>
            <w:proofErr w:type="spellStart"/>
            <w:r w:rsidRPr="007C37C9">
              <w:rPr>
                <w:lang w:val="fr-FR"/>
              </w:rPr>
              <w:t>Annex</w:t>
            </w:r>
            <w:proofErr w:type="spellEnd"/>
            <w:r w:rsidRPr="007C37C9">
              <w:rPr>
                <w:lang w:val="fr-FR"/>
              </w:rPr>
              <w:t xml:space="preserve"> A)</w:t>
            </w:r>
          </w:p>
          <w:p w:rsidR="002833B3" w:rsidRPr="007C37C9" w:rsidRDefault="002833B3" w:rsidP="00A03199">
            <w:pPr>
              <w:jc w:val="center"/>
              <w:rPr>
                <w:lang w:val="fr-FR"/>
              </w:rPr>
            </w:pPr>
            <w:r w:rsidRPr="007C37C9">
              <w:rPr>
                <w:rStyle w:val="apple-style-span"/>
                <w:lang w:val="fr-FR"/>
              </w:rPr>
              <w:t>(Channel arrangements)</w:t>
            </w:r>
          </w:p>
        </w:tc>
        <w:tc>
          <w:tcPr>
            <w:tcW w:w="1134" w:type="dxa"/>
            <w:tcBorders>
              <w:top w:val="single" w:sz="4" w:space="0" w:color="D2232A"/>
            </w:tcBorders>
            <w:vAlign w:val="center"/>
          </w:tcPr>
          <w:p w:rsidR="002833B3" w:rsidRPr="00F4285A" w:rsidRDefault="002833B3" w:rsidP="00A03199">
            <w:pPr>
              <w:jc w:val="center"/>
              <w:rPr>
                <w:bCs/>
                <w:lang w:val="en-GB"/>
              </w:rPr>
            </w:pPr>
            <w:r w:rsidRPr="00F4285A">
              <w:rPr>
                <w:bCs/>
                <w:lang w:val="en-GB"/>
              </w:rPr>
              <w:t>2010</w:t>
            </w:r>
          </w:p>
        </w:tc>
        <w:tc>
          <w:tcPr>
            <w:tcW w:w="3827" w:type="dxa"/>
            <w:tcBorders>
              <w:top w:val="single" w:sz="4" w:space="0" w:color="D2232A"/>
            </w:tcBorders>
            <w:noWrap/>
            <w:vAlign w:val="center"/>
          </w:tcPr>
          <w:p w:rsidR="002833B3" w:rsidRPr="00F4285A" w:rsidRDefault="002833B3" w:rsidP="00A03199">
            <w:pPr>
              <w:jc w:val="center"/>
              <w:rPr>
                <w:lang w:val="en-GB"/>
              </w:rPr>
            </w:pPr>
            <w:r w:rsidRPr="00F4285A">
              <w:rPr>
                <w:lang w:val="en-GB"/>
              </w:rPr>
              <w:t>F.1242-0</w:t>
            </w:r>
          </w:p>
          <w:p w:rsidR="002833B3" w:rsidRPr="00F4285A" w:rsidRDefault="002833B3" w:rsidP="00A03199">
            <w:pPr>
              <w:jc w:val="center"/>
              <w:rPr>
                <w:lang w:val="en-GB"/>
              </w:rPr>
            </w:pPr>
            <w:r w:rsidRPr="00F4285A">
              <w:rPr>
                <w:rStyle w:val="apple-style-span"/>
                <w:lang w:val="en-GB"/>
              </w:rPr>
              <w:t>(Channel arrangements)</w:t>
            </w:r>
          </w:p>
        </w:tc>
        <w:tc>
          <w:tcPr>
            <w:tcW w:w="1058" w:type="dxa"/>
            <w:tcBorders>
              <w:top w:val="single" w:sz="4" w:space="0" w:color="D2232A"/>
            </w:tcBorders>
            <w:noWrap/>
            <w:vAlign w:val="center"/>
          </w:tcPr>
          <w:p w:rsidR="002833B3" w:rsidRPr="00F4285A" w:rsidRDefault="002833B3" w:rsidP="00A03199">
            <w:pPr>
              <w:jc w:val="center"/>
              <w:rPr>
                <w:lang w:val="en-GB"/>
              </w:rPr>
            </w:pPr>
            <w:r w:rsidRPr="00F4285A">
              <w:rPr>
                <w:lang w:val="en-GB"/>
              </w:rPr>
              <w:t>1997</w:t>
            </w:r>
          </w:p>
        </w:tc>
      </w:tr>
      <w:tr w:rsidR="002833B3" w:rsidRPr="00F4285A" w:rsidTr="00F4285A">
        <w:trPr>
          <w:trHeight w:val="610"/>
          <w:jc w:val="center"/>
        </w:trPr>
        <w:tc>
          <w:tcPr>
            <w:tcW w:w="1536" w:type="dxa"/>
            <w:noWrap/>
            <w:vAlign w:val="center"/>
          </w:tcPr>
          <w:p w:rsidR="002833B3" w:rsidRPr="00F4285A" w:rsidRDefault="002833B3" w:rsidP="0001080E">
            <w:pPr>
              <w:jc w:val="center"/>
              <w:rPr>
                <w:lang w:val="en-GB"/>
              </w:rPr>
            </w:pPr>
            <w:r w:rsidRPr="00F4285A">
              <w:rPr>
                <w:lang w:val="en-GB"/>
              </w:rPr>
              <w:t>1</w:t>
            </w:r>
            <w:r w:rsidR="00F83DF2">
              <w:rPr>
                <w:lang w:val="en-GB"/>
              </w:rPr>
              <w:t>.</w:t>
            </w:r>
            <w:r w:rsidRPr="00F4285A">
              <w:rPr>
                <w:lang w:val="en-GB"/>
              </w:rPr>
              <w:t xml:space="preserve">4 </w:t>
            </w:r>
          </w:p>
        </w:tc>
        <w:tc>
          <w:tcPr>
            <w:tcW w:w="1843" w:type="dxa"/>
            <w:noWrap/>
            <w:vAlign w:val="center"/>
          </w:tcPr>
          <w:p w:rsidR="002833B3" w:rsidRPr="00F4285A" w:rsidRDefault="002833B3" w:rsidP="00A03199">
            <w:pPr>
              <w:jc w:val="center"/>
              <w:rPr>
                <w:lang w:val="en-GB"/>
              </w:rPr>
            </w:pPr>
            <w:r w:rsidRPr="00F4285A">
              <w:rPr>
                <w:lang w:val="en-GB"/>
              </w:rPr>
              <w:t xml:space="preserve">1375-1400 and </w:t>
            </w:r>
            <w:r w:rsidRPr="00F4285A">
              <w:rPr>
                <w:lang w:val="en-GB"/>
              </w:rPr>
              <w:br/>
              <w:t xml:space="preserve">1427-1452 </w:t>
            </w:r>
          </w:p>
        </w:tc>
        <w:tc>
          <w:tcPr>
            <w:tcW w:w="3706" w:type="dxa"/>
            <w:noWrap/>
            <w:vAlign w:val="center"/>
          </w:tcPr>
          <w:p w:rsidR="002833B3" w:rsidRPr="007C37C9" w:rsidRDefault="002833B3" w:rsidP="00A03199">
            <w:pPr>
              <w:jc w:val="center"/>
              <w:rPr>
                <w:lang w:val="fr-FR"/>
              </w:rPr>
            </w:pPr>
            <w:r w:rsidRPr="007C37C9">
              <w:rPr>
                <w:lang w:val="fr-FR"/>
              </w:rPr>
              <w:t>T/R 13-01 (</w:t>
            </w:r>
            <w:proofErr w:type="spellStart"/>
            <w:r w:rsidRPr="007C37C9">
              <w:rPr>
                <w:lang w:val="fr-FR"/>
              </w:rPr>
              <w:t>Annex</w:t>
            </w:r>
            <w:proofErr w:type="spellEnd"/>
            <w:r w:rsidRPr="007C37C9">
              <w:rPr>
                <w:lang w:val="fr-FR"/>
              </w:rPr>
              <w:t xml:space="preserve"> B)</w:t>
            </w:r>
          </w:p>
          <w:p w:rsidR="002833B3" w:rsidRPr="007C37C9" w:rsidRDefault="002833B3" w:rsidP="00A03199">
            <w:pPr>
              <w:jc w:val="center"/>
              <w:rPr>
                <w:lang w:val="fr-FR"/>
              </w:rPr>
            </w:pPr>
            <w:r w:rsidRPr="007C37C9">
              <w:rPr>
                <w:rStyle w:val="apple-style-span"/>
                <w:lang w:val="fr-FR"/>
              </w:rPr>
              <w:t>(Channel arrangements)</w:t>
            </w:r>
          </w:p>
        </w:tc>
        <w:tc>
          <w:tcPr>
            <w:tcW w:w="1134" w:type="dxa"/>
            <w:vAlign w:val="center"/>
          </w:tcPr>
          <w:p w:rsidR="002833B3" w:rsidRPr="00F4285A" w:rsidRDefault="002833B3" w:rsidP="00A03199">
            <w:pPr>
              <w:jc w:val="center"/>
              <w:rPr>
                <w:bCs/>
                <w:lang w:val="en-GB"/>
              </w:rPr>
            </w:pPr>
            <w:r w:rsidRPr="00F4285A">
              <w:rPr>
                <w:bCs/>
                <w:lang w:val="en-GB"/>
              </w:rPr>
              <w:t>2010</w:t>
            </w:r>
          </w:p>
        </w:tc>
        <w:tc>
          <w:tcPr>
            <w:tcW w:w="3827" w:type="dxa"/>
            <w:noWrap/>
            <w:vAlign w:val="center"/>
          </w:tcPr>
          <w:p w:rsidR="002833B3" w:rsidRPr="00F4285A" w:rsidRDefault="002833B3" w:rsidP="00A03199">
            <w:pPr>
              <w:jc w:val="center"/>
              <w:rPr>
                <w:lang w:val="en-GB"/>
              </w:rPr>
            </w:pPr>
            <w:r w:rsidRPr="00F4285A">
              <w:rPr>
                <w:lang w:val="en-GB"/>
              </w:rPr>
              <w:t>F.1242-0</w:t>
            </w:r>
          </w:p>
          <w:p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1997</w:t>
            </w:r>
          </w:p>
        </w:tc>
      </w:tr>
      <w:tr w:rsidR="002833B3" w:rsidRPr="00F4285A" w:rsidTr="00F4285A">
        <w:trPr>
          <w:cantSplit/>
          <w:trHeight w:val="610"/>
          <w:jc w:val="center"/>
        </w:trPr>
        <w:tc>
          <w:tcPr>
            <w:tcW w:w="1536" w:type="dxa"/>
            <w:vMerge w:val="restart"/>
            <w:noWrap/>
            <w:vAlign w:val="center"/>
          </w:tcPr>
          <w:p w:rsidR="002833B3" w:rsidRPr="00F4285A" w:rsidRDefault="002833B3" w:rsidP="00A03199">
            <w:pPr>
              <w:jc w:val="center"/>
              <w:rPr>
                <w:lang w:val="en-GB"/>
              </w:rPr>
            </w:pPr>
            <w:r w:rsidRPr="00F4285A">
              <w:rPr>
                <w:lang w:val="en-GB"/>
              </w:rPr>
              <w:t xml:space="preserve">2 </w:t>
            </w:r>
          </w:p>
        </w:tc>
        <w:tc>
          <w:tcPr>
            <w:tcW w:w="1843" w:type="dxa"/>
            <w:noWrap/>
            <w:vAlign w:val="center"/>
          </w:tcPr>
          <w:p w:rsidR="002833B3" w:rsidRPr="00F4285A" w:rsidRDefault="002833B3" w:rsidP="00A03199">
            <w:pPr>
              <w:jc w:val="center"/>
              <w:rPr>
                <w:lang w:val="en-GB"/>
              </w:rPr>
            </w:pPr>
            <w:r w:rsidRPr="00F4285A">
              <w:rPr>
                <w:lang w:val="en-GB"/>
              </w:rPr>
              <w:t>2025-2110 and</w:t>
            </w:r>
          </w:p>
          <w:p w:rsidR="002833B3" w:rsidRPr="00F4285A" w:rsidRDefault="002833B3" w:rsidP="00A03199">
            <w:pPr>
              <w:jc w:val="center"/>
              <w:rPr>
                <w:lang w:val="en-GB"/>
              </w:rPr>
            </w:pPr>
            <w:r w:rsidRPr="00F4285A">
              <w:rPr>
                <w:lang w:val="en-GB"/>
              </w:rPr>
              <w:t xml:space="preserve">2200-2290 </w:t>
            </w:r>
          </w:p>
        </w:tc>
        <w:tc>
          <w:tcPr>
            <w:tcW w:w="3706" w:type="dxa"/>
            <w:noWrap/>
            <w:vAlign w:val="center"/>
          </w:tcPr>
          <w:p w:rsidR="002833B3" w:rsidRPr="007C37C9" w:rsidRDefault="002833B3" w:rsidP="00A03199">
            <w:pPr>
              <w:jc w:val="center"/>
              <w:rPr>
                <w:lang w:val="fr-FR"/>
              </w:rPr>
            </w:pPr>
            <w:r w:rsidRPr="007C37C9">
              <w:rPr>
                <w:lang w:val="fr-FR"/>
              </w:rPr>
              <w:t>T/R 13-01 (</w:t>
            </w:r>
            <w:proofErr w:type="spellStart"/>
            <w:r w:rsidRPr="007C37C9">
              <w:rPr>
                <w:lang w:val="fr-FR"/>
              </w:rPr>
              <w:t>Annex</w:t>
            </w:r>
            <w:proofErr w:type="spellEnd"/>
            <w:r w:rsidRPr="007C37C9">
              <w:rPr>
                <w:lang w:val="fr-FR"/>
              </w:rPr>
              <w:t xml:space="preserve"> C)</w:t>
            </w:r>
          </w:p>
          <w:p w:rsidR="002833B3" w:rsidRPr="007C37C9" w:rsidRDefault="002833B3" w:rsidP="00A03199">
            <w:pPr>
              <w:jc w:val="center"/>
              <w:rPr>
                <w:lang w:val="fr-FR"/>
              </w:rPr>
            </w:pPr>
            <w:r w:rsidRPr="007C37C9">
              <w:rPr>
                <w:rStyle w:val="apple-style-span"/>
                <w:lang w:val="fr-FR"/>
              </w:rPr>
              <w:t>(Channel arrangements)</w:t>
            </w:r>
          </w:p>
        </w:tc>
        <w:tc>
          <w:tcPr>
            <w:tcW w:w="1134" w:type="dxa"/>
            <w:vAlign w:val="center"/>
          </w:tcPr>
          <w:p w:rsidR="002833B3" w:rsidRPr="00F4285A" w:rsidRDefault="002833B3" w:rsidP="00A03199">
            <w:pPr>
              <w:jc w:val="center"/>
              <w:rPr>
                <w:bCs/>
                <w:lang w:val="en-GB"/>
              </w:rPr>
            </w:pPr>
            <w:r w:rsidRPr="00F4285A">
              <w:rPr>
                <w:bCs/>
                <w:lang w:val="en-GB"/>
              </w:rPr>
              <w:t>2010</w:t>
            </w:r>
          </w:p>
        </w:tc>
        <w:tc>
          <w:tcPr>
            <w:tcW w:w="3827" w:type="dxa"/>
            <w:noWrap/>
            <w:vAlign w:val="center"/>
          </w:tcPr>
          <w:p w:rsidR="002833B3" w:rsidRPr="00F4285A" w:rsidRDefault="002833B3" w:rsidP="00A03199">
            <w:pPr>
              <w:jc w:val="center"/>
              <w:rPr>
                <w:lang w:val="en-GB"/>
              </w:rPr>
            </w:pPr>
            <w:r w:rsidRPr="00F4285A">
              <w:rPr>
                <w:lang w:val="en-GB"/>
              </w:rPr>
              <w:t>F.1098-1</w:t>
            </w:r>
          </w:p>
          <w:p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1995</w:t>
            </w:r>
          </w:p>
        </w:tc>
      </w:tr>
      <w:tr w:rsidR="002833B3" w:rsidRPr="00F4285A" w:rsidTr="00F4285A">
        <w:trPr>
          <w:cantSplit/>
          <w:trHeight w:val="610"/>
          <w:jc w:val="center"/>
        </w:trPr>
        <w:tc>
          <w:tcPr>
            <w:tcW w:w="1536" w:type="dxa"/>
            <w:vMerge/>
            <w:noWrap/>
            <w:vAlign w:val="center"/>
          </w:tcPr>
          <w:p w:rsidR="002833B3" w:rsidRPr="00F4285A" w:rsidRDefault="002833B3" w:rsidP="00A03199">
            <w:pPr>
              <w:jc w:val="center"/>
              <w:rPr>
                <w:lang w:val="en-GB"/>
              </w:rPr>
            </w:pPr>
          </w:p>
        </w:tc>
        <w:tc>
          <w:tcPr>
            <w:tcW w:w="1843" w:type="dxa"/>
            <w:noWrap/>
            <w:vAlign w:val="center"/>
          </w:tcPr>
          <w:p w:rsidR="002833B3" w:rsidRPr="00F4285A" w:rsidRDefault="002833B3" w:rsidP="00A03199">
            <w:pPr>
              <w:jc w:val="center"/>
              <w:rPr>
                <w:lang w:val="en-GB"/>
              </w:rPr>
            </w:pPr>
            <w:r w:rsidRPr="00F4285A">
              <w:rPr>
                <w:lang w:val="en-GB"/>
              </w:rPr>
              <w:t xml:space="preserve">2520-2670 </w:t>
            </w:r>
          </w:p>
        </w:tc>
        <w:tc>
          <w:tcPr>
            <w:tcW w:w="3706" w:type="dxa"/>
            <w:noWrap/>
            <w:vAlign w:val="center"/>
          </w:tcPr>
          <w:p w:rsidR="002833B3" w:rsidRPr="00F4285A" w:rsidRDefault="002833B3" w:rsidP="00A03199">
            <w:pPr>
              <w:jc w:val="center"/>
              <w:rPr>
                <w:lang w:val="en-GB"/>
              </w:rPr>
            </w:pPr>
            <w:r w:rsidRPr="00F4285A">
              <w:rPr>
                <w:lang w:val="en-GB"/>
              </w:rPr>
              <w:t>(Note 1)</w:t>
            </w:r>
          </w:p>
        </w:tc>
        <w:tc>
          <w:tcPr>
            <w:tcW w:w="1134" w:type="dxa"/>
            <w:vAlign w:val="center"/>
          </w:tcPr>
          <w:p w:rsidR="002833B3" w:rsidRPr="00F4285A" w:rsidRDefault="002833B3" w:rsidP="00A03199">
            <w:pPr>
              <w:jc w:val="center"/>
              <w:rPr>
                <w:bCs/>
                <w:lang w:val="en-GB"/>
              </w:rPr>
            </w:pPr>
            <w:r w:rsidRPr="00F4285A">
              <w:rPr>
                <w:bCs/>
                <w:lang w:val="en-GB"/>
              </w:rPr>
              <w:t>-</w:t>
            </w:r>
          </w:p>
        </w:tc>
        <w:tc>
          <w:tcPr>
            <w:tcW w:w="3827" w:type="dxa"/>
            <w:noWrap/>
            <w:vAlign w:val="center"/>
          </w:tcPr>
          <w:p w:rsidR="002833B3" w:rsidRPr="00F4285A" w:rsidRDefault="002833B3" w:rsidP="00A03199">
            <w:pPr>
              <w:jc w:val="center"/>
              <w:rPr>
                <w:lang w:val="en-GB"/>
              </w:rPr>
            </w:pPr>
            <w:r w:rsidRPr="00F4285A">
              <w:rPr>
                <w:lang w:val="en-GB"/>
              </w:rPr>
              <w:t>F.1243</w:t>
            </w:r>
          </w:p>
          <w:p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1997</w:t>
            </w:r>
          </w:p>
        </w:tc>
      </w:tr>
      <w:tr w:rsidR="002833B3" w:rsidRPr="00F4285A" w:rsidTr="00F4285A">
        <w:trPr>
          <w:cantSplit/>
          <w:trHeight w:val="300"/>
          <w:jc w:val="center"/>
        </w:trPr>
        <w:tc>
          <w:tcPr>
            <w:tcW w:w="1536" w:type="dxa"/>
            <w:vMerge w:val="restart"/>
            <w:noWrap/>
            <w:vAlign w:val="center"/>
          </w:tcPr>
          <w:p w:rsidR="002833B3" w:rsidRPr="00F4285A" w:rsidRDefault="002833B3" w:rsidP="00A03199">
            <w:pPr>
              <w:jc w:val="center"/>
              <w:rPr>
                <w:lang w:val="en-GB"/>
              </w:rPr>
            </w:pPr>
            <w:r w:rsidRPr="00F4285A">
              <w:rPr>
                <w:lang w:val="en-GB"/>
              </w:rPr>
              <w:t xml:space="preserve">4 </w:t>
            </w:r>
          </w:p>
        </w:tc>
        <w:tc>
          <w:tcPr>
            <w:tcW w:w="1843" w:type="dxa"/>
            <w:noWrap/>
            <w:vAlign w:val="center"/>
          </w:tcPr>
          <w:p w:rsidR="002833B3" w:rsidRPr="00F4285A" w:rsidRDefault="002833B3" w:rsidP="00A03199">
            <w:pPr>
              <w:jc w:val="center"/>
              <w:rPr>
                <w:lang w:val="en-GB"/>
              </w:rPr>
            </w:pPr>
            <w:r w:rsidRPr="00F4285A">
              <w:rPr>
                <w:lang w:val="en-GB"/>
              </w:rPr>
              <w:t xml:space="preserve">3400-3600 </w:t>
            </w:r>
          </w:p>
        </w:tc>
        <w:tc>
          <w:tcPr>
            <w:tcW w:w="3706" w:type="dxa"/>
            <w:noWrap/>
            <w:vAlign w:val="center"/>
          </w:tcPr>
          <w:p w:rsidR="002833B3" w:rsidRPr="00F4285A" w:rsidRDefault="002833B3" w:rsidP="00A03199">
            <w:pPr>
              <w:jc w:val="center"/>
              <w:rPr>
                <w:rStyle w:val="apple-style-span"/>
                <w:lang w:val="en-GB"/>
              </w:rPr>
            </w:pPr>
            <w:r w:rsidRPr="00F4285A">
              <w:rPr>
                <w:rStyle w:val="apple-style-span"/>
                <w:lang w:val="en-GB"/>
              </w:rPr>
              <w:t>ERC/REC 14-03</w:t>
            </w:r>
          </w:p>
          <w:p w:rsidR="002833B3" w:rsidRPr="00F4285A" w:rsidRDefault="002833B3" w:rsidP="002833B3">
            <w:pPr>
              <w:jc w:val="center"/>
              <w:rPr>
                <w:rStyle w:val="apple-style-span"/>
                <w:lang w:val="en-GB"/>
              </w:rPr>
            </w:pPr>
            <w:r w:rsidRPr="00F4285A">
              <w:rPr>
                <w:rStyle w:val="apple-style-span"/>
                <w:lang w:val="en-GB"/>
              </w:rPr>
              <w:t>(Channel arrangements and  block assignment)</w:t>
            </w:r>
          </w:p>
        </w:tc>
        <w:tc>
          <w:tcPr>
            <w:tcW w:w="1134" w:type="dxa"/>
            <w:vAlign w:val="center"/>
          </w:tcPr>
          <w:p w:rsidR="002833B3" w:rsidRPr="00F4285A" w:rsidRDefault="002833B3" w:rsidP="00A03199">
            <w:pPr>
              <w:jc w:val="center"/>
              <w:rPr>
                <w:rStyle w:val="apple-style-span"/>
                <w:lang w:val="en-GB"/>
              </w:rPr>
            </w:pPr>
            <w:r w:rsidRPr="00F4285A">
              <w:rPr>
                <w:rStyle w:val="apple-style-span"/>
                <w:lang w:val="en-GB"/>
              </w:rPr>
              <w:t>1997</w:t>
            </w:r>
          </w:p>
        </w:tc>
        <w:tc>
          <w:tcPr>
            <w:tcW w:w="3827" w:type="dxa"/>
            <w:noWrap/>
            <w:vAlign w:val="center"/>
          </w:tcPr>
          <w:p w:rsidR="002833B3" w:rsidRPr="00F4285A" w:rsidRDefault="002833B3" w:rsidP="00A03199">
            <w:pPr>
              <w:jc w:val="center"/>
              <w:rPr>
                <w:rStyle w:val="apple-style-span"/>
                <w:lang w:val="en-GB"/>
              </w:rPr>
            </w:pPr>
            <w:r w:rsidRPr="00F4285A">
              <w:rPr>
                <w:rStyle w:val="apple-style-span"/>
                <w:lang w:val="en-GB"/>
              </w:rPr>
              <w:t>F.1488-0 (Annex 2, only 0.25 MHz basic slots)</w:t>
            </w:r>
          </w:p>
          <w:p w:rsidR="002833B3" w:rsidRPr="00F4285A" w:rsidRDefault="002833B3" w:rsidP="002833B3">
            <w:pPr>
              <w:jc w:val="center"/>
              <w:rPr>
                <w:rStyle w:val="apple-style-span"/>
                <w:lang w:val="en-GB"/>
              </w:rPr>
            </w:pPr>
            <w:r w:rsidRPr="00F4285A">
              <w:rPr>
                <w:rStyle w:val="apple-style-span"/>
                <w:lang w:val="en-GB"/>
              </w:rPr>
              <w:t>(Block assignment)</w:t>
            </w:r>
          </w:p>
        </w:tc>
        <w:tc>
          <w:tcPr>
            <w:tcW w:w="1058" w:type="dxa"/>
            <w:noWrap/>
            <w:vAlign w:val="center"/>
          </w:tcPr>
          <w:p w:rsidR="002833B3" w:rsidRPr="00F4285A" w:rsidRDefault="002833B3" w:rsidP="00A03199">
            <w:pPr>
              <w:jc w:val="center"/>
              <w:rPr>
                <w:lang w:val="en-GB"/>
              </w:rPr>
            </w:pPr>
            <w:r w:rsidRPr="00F4285A">
              <w:rPr>
                <w:lang w:val="en-GB"/>
              </w:rPr>
              <w:t>2000</w:t>
            </w:r>
          </w:p>
        </w:tc>
      </w:tr>
      <w:tr w:rsidR="002833B3" w:rsidRPr="00F4285A" w:rsidTr="00F4285A">
        <w:trPr>
          <w:cantSplit/>
          <w:trHeight w:val="300"/>
          <w:jc w:val="center"/>
        </w:trPr>
        <w:tc>
          <w:tcPr>
            <w:tcW w:w="1536" w:type="dxa"/>
            <w:vMerge/>
            <w:vAlign w:val="center"/>
          </w:tcPr>
          <w:p w:rsidR="002833B3" w:rsidRPr="00F4285A" w:rsidRDefault="002833B3" w:rsidP="00A03199">
            <w:pPr>
              <w:jc w:val="center"/>
              <w:rPr>
                <w:lang w:val="en-GB"/>
              </w:rPr>
            </w:pPr>
          </w:p>
        </w:tc>
        <w:tc>
          <w:tcPr>
            <w:tcW w:w="1843" w:type="dxa"/>
            <w:noWrap/>
            <w:vAlign w:val="center"/>
          </w:tcPr>
          <w:p w:rsidR="002833B3" w:rsidRPr="00F4285A" w:rsidRDefault="002833B3" w:rsidP="00A03199">
            <w:pPr>
              <w:jc w:val="center"/>
              <w:rPr>
                <w:lang w:val="en-GB"/>
              </w:rPr>
            </w:pPr>
            <w:r w:rsidRPr="00F4285A">
              <w:rPr>
                <w:lang w:val="en-GB"/>
              </w:rPr>
              <w:t xml:space="preserve">3600-3800 </w:t>
            </w:r>
          </w:p>
        </w:tc>
        <w:tc>
          <w:tcPr>
            <w:tcW w:w="3706" w:type="dxa"/>
            <w:noWrap/>
            <w:vAlign w:val="center"/>
          </w:tcPr>
          <w:p w:rsidR="002833B3" w:rsidRPr="00F4285A" w:rsidRDefault="002833B3" w:rsidP="00A03199">
            <w:pPr>
              <w:jc w:val="center"/>
              <w:rPr>
                <w:rStyle w:val="apple-style-span"/>
                <w:lang w:val="en-GB"/>
              </w:rPr>
            </w:pPr>
            <w:r w:rsidRPr="00F4285A">
              <w:rPr>
                <w:rStyle w:val="apple-style-span"/>
                <w:lang w:val="en-GB"/>
              </w:rPr>
              <w:t>ERC/REC 12-08 (Annex B - part 2)</w:t>
            </w:r>
          </w:p>
          <w:p w:rsidR="002833B3" w:rsidRPr="00F4285A" w:rsidRDefault="002833B3" w:rsidP="002833B3">
            <w:pPr>
              <w:jc w:val="center"/>
              <w:rPr>
                <w:rStyle w:val="apple-style-span"/>
                <w:lang w:val="en-GB"/>
              </w:rPr>
            </w:pPr>
            <w:r w:rsidRPr="00F4285A">
              <w:rPr>
                <w:rStyle w:val="apple-style-span"/>
                <w:lang w:val="en-GB"/>
              </w:rPr>
              <w:t>(Channel arrangements and  block assignment)</w:t>
            </w:r>
          </w:p>
        </w:tc>
        <w:tc>
          <w:tcPr>
            <w:tcW w:w="1134" w:type="dxa"/>
            <w:vAlign w:val="center"/>
          </w:tcPr>
          <w:p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rsidR="002833B3" w:rsidRPr="00F4285A" w:rsidRDefault="002833B3" w:rsidP="00A03199">
            <w:pPr>
              <w:jc w:val="center"/>
              <w:rPr>
                <w:rStyle w:val="apple-style-span"/>
                <w:lang w:val="en-GB"/>
              </w:rPr>
            </w:pPr>
            <w:r w:rsidRPr="00F4285A">
              <w:rPr>
                <w:rStyle w:val="apple-style-span"/>
                <w:lang w:val="en-GB"/>
              </w:rPr>
              <w:t>F.1488-0 (Annex 2, only 0.25 MHz basic slots)</w:t>
            </w:r>
          </w:p>
          <w:p w:rsidR="002833B3" w:rsidRPr="00F4285A" w:rsidRDefault="002833B3" w:rsidP="002833B3">
            <w:pPr>
              <w:jc w:val="center"/>
              <w:rPr>
                <w:rStyle w:val="apple-style-span"/>
                <w:lang w:val="en-GB"/>
              </w:rPr>
            </w:pPr>
            <w:r w:rsidRPr="00F4285A">
              <w:rPr>
                <w:rStyle w:val="apple-style-span"/>
                <w:lang w:val="en-GB"/>
              </w:rPr>
              <w:t>(Block assignment)</w:t>
            </w:r>
          </w:p>
        </w:tc>
        <w:tc>
          <w:tcPr>
            <w:tcW w:w="1058" w:type="dxa"/>
            <w:noWrap/>
            <w:vAlign w:val="center"/>
          </w:tcPr>
          <w:p w:rsidR="002833B3" w:rsidRPr="00F4285A" w:rsidRDefault="002833B3" w:rsidP="00A03199">
            <w:pPr>
              <w:jc w:val="center"/>
              <w:rPr>
                <w:lang w:val="en-GB"/>
              </w:rPr>
            </w:pPr>
            <w:r w:rsidRPr="00F4285A">
              <w:rPr>
                <w:lang w:val="en-GB"/>
              </w:rPr>
              <w:t>2000</w:t>
            </w:r>
          </w:p>
        </w:tc>
      </w:tr>
      <w:tr w:rsidR="002833B3" w:rsidRPr="00F4285A" w:rsidTr="00F4285A">
        <w:trPr>
          <w:cantSplit/>
          <w:trHeight w:val="300"/>
          <w:jc w:val="center"/>
        </w:trPr>
        <w:tc>
          <w:tcPr>
            <w:tcW w:w="1536" w:type="dxa"/>
            <w:vMerge/>
            <w:vAlign w:val="center"/>
          </w:tcPr>
          <w:p w:rsidR="002833B3" w:rsidRPr="00F4285A" w:rsidRDefault="002833B3" w:rsidP="00A03199">
            <w:pPr>
              <w:jc w:val="center"/>
              <w:rPr>
                <w:lang w:val="en-GB"/>
              </w:rPr>
            </w:pPr>
          </w:p>
        </w:tc>
        <w:tc>
          <w:tcPr>
            <w:tcW w:w="1843" w:type="dxa"/>
            <w:noWrap/>
            <w:vAlign w:val="center"/>
          </w:tcPr>
          <w:p w:rsidR="002833B3" w:rsidRPr="00F4285A" w:rsidRDefault="002833B3" w:rsidP="00A03199">
            <w:pPr>
              <w:jc w:val="center"/>
              <w:rPr>
                <w:lang w:val="en-GB"/>
              </w:rPr>
            </w:pPr>
            <w:r w:rsidRPr="00F4285A">
              <w:rPr>
                <w:lang w:val="en-GB"/>
              </w:rPr>
              <w:t xml:space="preserve">3800-4200 </w:t>
            </w:r>
          </w:p>
        </w:tc>
        <w:tc>
          <w:tcPr>
            <w:tcW w:w="3706" w:type="dxa"/>
            <w:noWrap/>
            <w:vAlign w:val="center"/>
          </w:tcPr>
          <w:p w:rsidR="002833B3" w:rsidRPr="00F4285A" w:rsidRDefault="002833B3" w:rsidP="00A03199">
            <w:pPr>
              <w:jc w:val="center"/>
              <w:rPr>
                <w:rStyle w:val="apple-style-span"/>
                <w:lang w:val="en-GB"/>
              </w:rPr>
            </w:pPr>
            <w:r w:rsidRPr="00F4285A">
              <w:rPr>
                <w:rStyle w:val="apple-style-span"/>
                <w:lang w:val="en-GB"/>
              </w:rPr>
              <w:t>ERC/REC 12-08 (Annex B - part 1)</w:t>
            </w:r>
          </w:p>
          <w:p w:rsidR="002833B3" w:rsidRPr="00F4285A" w:rsidRDefault="002833B3" w:rsidP="00A03199">
            <w:pPr>
              <w:jc w:val="center"/>
              <w:rPr>
                <w:rStyle w:val="apple-style-span"/>
                <w:lang w:val="en-GB"/>
              </w:rPr>
            </w:pPr>
            <w:r w:rsidRPr="00F4285A">
              <w:rPr>
                <w:rStyle w:val="apple-style-span"/>
                <w:lang w:val="en-GB"/>
              </w:rPr>
              <w:t>(Channel arrangements)</w:t>
            </w:r>
          </w:p>
        </w:tc>
        <w:tc>
          <w:tcPr>
            <w:tcW w:w="1134" w:type="dxa"/>
            <w:vAlign w:val="center"/>
          </w:tcPr>
          <w:p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rsidR="002833B3" w:rsidRPr="00F4285A" w:rsidRDefault="002833B3" w:rsidP="00A03199">
            <w:pPr>
              <w:jc w:val="center"/>
              <w:rPr>
                <w:rStyle w:val="apple-style-span"/>
                <w:lang w:val="en-GB"/>
              </w:rPr>
            </w:pPr>
            <w:r w:rsidRPr="00F4285A">
              <w:rPr>
                <w:rStyle w:val="apple-style-span"/>
                <w:lang w:val="en-GB"/>
              </w:rPr>
              <w:t>F.382-8</w:t>
            </w:r>
          </w:p>
          <w:p w:rsidR="002833B3" w:rsidRPr="00F4285A" w:rsidRDefault="002833B3" w:rsidP="00A03199">
            <w:pPr>
              <w:jc w:val="center"/>
              <w:rPr>
                <w:rStyle w:val="apple-style-span"/>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2006</w:t>
            </w:r>
          </w:p>
        </w:tc>
      </w:tr>
      <w:tr w:rsidR="002833B3" w:rsidRPr="00F4285A" w:rsidTr="00F4285A">
        <w:trPr>
          <w:cantSplit/>
          <w:trHeight w:val="301"/>
          <w:jc w:val="center"/>
        </w:trPr>
        <w:tc>
          <w:tcPr>
            <w:tcW w:w="1536" w:type="dxa"/>
            <w:vMerge/>
            <w:vAlign w:val="center"/>
          </w:tcPr>
          <w:p w:rsidR="002833B3" w:rsidRPr="00F4285A" w:rsidRDefault="002833B3" w:rsidP="00A03199">
            <w:pPr>
              <w:jc w:val="center"/>
              <w:rPr>
                <w:lang w:val="en-GB"/>
              </w:rPr>
            </w:pPr>
          </w:p>
        </w:tc>
        <w:tc>
          <w:tcPr>
            <w:tcW w:w="1843" w:type="dxa"/>
            <w:vMerge w:val="restart"/>
            <w:noWrap/>
            <w:vAlign w:val="center"/>
          </w:tcPr>
          <w:p w:rsidR="002833B3" w:rsidRPr="00F4285A" w:rsidRDefault="002833B3" w:rsidP="00A03199">
            <w:pPr>
              <w:jc w:val="center"/>
              <w:rPr>
                <w:lang w:val="en-GB"/>
              </w:rPr>
            </w:pPr>
            <w:r w:rsidRPr="00F4285A">
              <w:rPr>
                <w:lang w:val="en-GB"/>
              </w:rPr>
              <w:t xml:space="preserve">3600-4200 </w:t>
            </w:r>
          </w:p>
        </w:tc>
        <w:tc>
          <w:tcPr>
            <w:tcW w:w="3706" w:type="dxa"/>
            <w:vAlign w:val="center"/>
          </w:tcPr>
          <w:p w:rsidR="002833B3" w:rsidRPr="00F4285A" w:rsidRDefault="002833B3" w:rsidP="00A03199">
            <w:pPr>
              <w:jc w:val="center"/>
              <w:rPr>
                <w:rStyle w:val="apple-style-span"/>
                <w:lang w:val="en-GB"/>
              </w:rPr>
            </w:pPr>
            <w:r w:rsidRPr="00F4285A">
              <w:rPr>
                <w:rStyle w:val="apple-style-span"/>
                <w:lang w:val="en-GB"/>
              </w:rPr>
              <w:t xml:space="preserve">ERC/REC 12-08 </w:t>
            </w:r>
            <w:r w:rsidRPr="00F4285A">
              <w:rPr>
                <w:rStyle w:val="apple-style-span"/>
                <w:lang w:val="en-GB"/>
              </w:rPr>
              <w:br/>
              <w:t>(Annex A - Part 1, 40)</w:t>
            </w:r>
          </w:p>
          <w:p w:rsidR="002833B3" w:rsidRPr="00F4285A" w:rsidRDefault="002833B3" w:rsidP="00A03199">
            <w:pPr>
              <w:jc w:val="center"/>
              <w:rPr>
                <w:rStyle w:val="apple-style-span"/>
                <w:lang w:val="en-GB"/>
              </w:rPr>
            </w:pPr>
            <w:r w:rsidRPr="00F4285A">
              <w:rPr>
                <w:rStyle w:val="apple-style-span"/>
                <w:lang w:val="en-GB"/>
              </w:rPr>
              <w:t>(Channel arrangements)</w:t>
            </w:r>
          </w:p>
        </w:tc>
        <w:tc>
          <w:tcPr>
            <w:tcW w:w="1134" w:type="dxa"/>
            <w:vAlign w:val="center"/>
          </w:tcPr>
          <w:p w:rsidR="002833B3" w:rsidRPr="00F4285A" w:rsidRDefault="002833B3" w:rsidP="00A03199">
            <w:pPr>
              <w:jc w:val="center"/>
              <w:rPr>
                <w:rStyle w:val="apple-style-span"/>
                <w:lang w:val="en-GB"/>
              </w:rPr>
            </w:pPr>
            <w:r w:rsidRPr="00F4285A">
              <w:rPr>
                <w:rStyle w:val="apple-style-span"/>
                <w:lang w:val="en-GB"/>
              </w:rPr>
              <w:t>1998</w:t>
            </w:r>
          </w:p>
        </w:tc>
        <w:tc>
          <w:tcPr>
            <w:tcW w:w="3827" w:type="dxa"/>
            <w:noWrap/>
            <w:vAlign w:val="center"/>
          </w:tcPr>
          <w:p w:rsidR="002833B3" w:rsidRPr="00F4285A" w:rsidRDefault="002833B3" w:rsidP="00A03199">
            <w:pPr>
              <w:jc w:val="center"/>
              <w:rPr>
                <w:rStyle w:val="apple-style-span"/>
                <w:lang w:val="en-GB"/>
              </w:rPr>
            </w:pPr>
            <w:r w:rsidRPr="00F4285A">
              <w:rPr>
                <w:rStyle w:val="apple-style-span"/>
                <w:lang w:val="en-GB"/>
              </w:rPr>
              <w:t xml:space="preserve">F.635-6 </w:t>
            </w:r>
            <w:r w:rsidRPr="00F4285A">
              <w:rPr>
                <w:rStyle w:val="apple-style-span"/>
                <w:lang w:val="en-GB"/>
              </w:rPr>
              <w:br/>
              <w:t>(only 10 MHz basic slots)</w:t>
            </w:r>
          </w:p>
          <w:p w:rsidR="002833B3" w:rsidRPr="00F4285A" w:rsidRDefault="002833B3" w:rsidP="00A03199">
            <w:pPr>
              <w:jc w:val="center"/>
              <w:rPr>
                <w:rStyle w:val="apple-style-span"/>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2001</w:t>
            </w:r>
          </w:p>
        </w:tc>
      </w:tr>
      <w:tr w:rsidR="002833B3" w:rsidRPr="00F4285A" w:rsidTr="00F4285A">
        <w:trPr>
          <w:cantSplit/>
          <w:trHeight w:val="301"/>
          <w:jc w:val="center"/>
        </w:trPr>
        <w:tc>
          <w:tcPr>
            <w:tcW w:w="1536" w:type="dxa"/>
            <w:vMerge/>
            <w:vAlign w:val="center"/>
          </w:tcPr>
          <w:p w:rsidR="002833B3" w:rsidRPr="00F4285A" w:rsidRDefault="002833B3" w:rsidP="00A03199">
            <w:pPr>
              <w:jc w:val="center"/>
              <w:rPr>
                <w:lang w:val="en-GB"/>
              </w:rPr>
            </w:pPr>
          </w:p>
        </w:tc>
        <w:tc>
          <w:tcPr>
            <w:tcW w:w="1843" w:type="dxa"/>
            <w:vMerge/>
            <w:noWrap/>
            <w:vAlign w:val="center"/>
          </w:tcPr>
          <w:p w:rsidR="002833B3" w:rsidRPr="00F4285A" w:rsidRDefault="002833B3" w:rsidP="00A03199">
            <w:pPr>
              <w:jc w:val="center"/>
              <w:rPr>
                <w:lang w:val="en-GB"/>
              </w:rPr>
            </w:pPr>
          </w:p>
        </w:tc>
        <w:tc>
          <w:tcPr>
            <w:tcW w:w="3706" w:type="dxa"/>
            <w:vAlign w:val="center"/>
          </w:tcPr>
          <w:p w:rsidR="002833B3" w:rsidRPr="00F4285A" w:rsidRDefault="002833B3" w:rsidP="00A03199">
            <w:pPr>
              <w:jc w:val="center"/>
              <w:rPr>
                <w:lang w:val="en-GB"/>
              </w:rPr>
            </w:pPr>
            <w:r w:rsidRPr="00F4285A">
              <w:rPr>
                <w:lang w:val="en-GB"/>
              </w:rPr>
              <w:t xml:space="preserve">ERC/REC 12-08 </w:t>
            </w:r>
          </w:p>
          <w:p w:rsidR="002833B3" w:rsidRPr="00F4285A" w:rsidRDefault="002833B3" w:rsidP="00A03199">
            <w:pPr>
              <w:jc w:val="center"/>
              <w:rPr>
                <w:lang w:val="en-GB"/>
              </w:rPr>
            </w:pPr>
            <w:r w:rsidRPr="00F4285A">
              <w:rPr>
                <w:lang w:val="en-GB"/>
              </w:rPr>
              <w:t>(Annex A - Part 2, 30)</w:t>
            </w:r>
          </w:p>
          <w:p w:rsidR="002833B3" w:rsidRPr="00F4285A" w:rsidRDefault="002833B3" w:rsidP="00A03199">
            <w:pPr>
              <w:jc w:val="center"/>
              <w:rPr>
                <w:lang w:val="en-GB"/>
              </w:rPr>
            </w:pPr>
            <w:r w:rsidRPr="00F4285A">
              <w:rPr>
                <w:rStyle w:val="apple-style-span"/>
                <w:lang w:val="en-GB"/>
              </w:rPr>
              <w:t>(Channel arrangements</w:t>
            </w:r>
            <w:r w:rsidRPr="00F4285A">
              <w:rPr>
                <w:rStyle w:val="apple-style-span"/>
                <w:color w:val="B2B2B2"/>
                <w:lang w:val="en-GB"/>
              </w:rPr>
              <w:t>)</w:t>
            </w:r>
          </w:p>
        </w:tc>
        <w:tc>
          <w:tcPr>
            <w:tcW w:w="1134" w:type="dxa"/>
            <w:vAlign w:val="center"/>
          </w:tcPr>
          <w:p w:rsidR="002833B3" w:rsidRPr="00F4285A" w:rsidRDefault="002833B3" w:rsidP="00A03199">
            <w:pPr>
              <w:jc w:val="center"/>
              <w:rPr>
                <w:lang w:val="en-GB"/>
              </w:rPr>
            </w:pPr>
            <w:r w:rsidRPr="00F4285A">
              <w:rPr>
                <w:lang w:val="en-GB"/>
              </w:rPr>
              <w:t>1998</w:t>
            </w:r>
          </w:p>
        </w:tc>
        <w:tc>
          <w:tcPr>
            <w:tcW w:w="3827" w:type="dxa"/>
            <w:noWrap/>
            <w:vAlign w:val="center"/>
          </w:tcPr>
          <w:p w:rsidR="002833B3" w:rsidRPr="00F4285A" w:rsidRDefault="002833B3" w:rsidP="00A03199">
            <w:pPr>
              <w:jc w:val="center"/>
              <w:rPr>
                <w:lang w:val="en-GB"/>
              </w:rPr>
            </w:pPr>
            <w:r w:rsidRPr="00F4285A">
              <w:rPr>
                <w:lang w:val="en-GB"/>
              </w:rPr>
              <w:t>F.635-6 (Annex 6)</w:t>
            </w:r>
          </w:p>
          <w:p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2001</w:t>
            </w:r>
          </w:p>
        </w:tc>
      </w:tr>
      <w:tr w:rsidR="002833B3" w:rsidRPr="00F4285A" w:rsidTr="00F4285A">
        <w:trPr>
          <w:cantSplit/>
          <w:trHeight w:val="301"/>
          <w:jc w:val="center"/>
        </w:trPr>
        <w:tc>
          <w:tcPr>
            <w:tcW w:w="1536" w:type="dxa"/>
            <w:vMerge/>
            <w:vAlign w:val="center"/>
          </w:tcPr>
          <w:p w:rsidR="002833B3" w:rsidRPr="00F4285A" w:rsidRDefault="002833B3" w:rsidP="00A03199">
            <w:pPr>
              <w:jc w:val="center"/>
              <w:rPr>
                <w:lang w:val="en-GB"/>
              </w:rPr>
            </w:pPr>
          </w:p>
        </w:tc>
        <w:tc>
          <w:tcPr>
            <w:tcW w:w="1843" w:type="dxa"/>
            <w:noWrap/>
            <w:vAlign w:val="center"/>
          </w:tcPr>
          <w:p w:rsidR="002833B3" w:rsidRPr="00F4285A" w:rsidRDefault="002833B3" w:rsidP="00A03199">
            <w:pPr>
              <w:jc w:val="center"/>
              <w:rPr>
                <w:lang w:val="en-GB"/>
              </w:rPr>
            </w:pPr>
            <w:r w:rsidRPr="00F4285A">
              <w:rPr>
                <w:lang w:val="en-GB"/>
              </w:rPr>
              <w:t xml:space="preserve">4400-5000 </w:t>
            </w:r>
          </w:p>
        </w:tc>
        <w:tc>
          <w:tcPr>
            <w:tcW w:w="3706" w:type="dxa"/>
            <w:vAlign w:val="center"/>
          </w:tcPr>
          <w:p w:rsidR="002833B3" w:rsidRPr="00F4285A" w:rsidRDefault="002833B3" w:rsidP="00A03199">
            <w:pPr>
              <w:jc w:val="center"/>
              <w:rPr>
                <w:lang w:val="en-GB"/>
              </w:rPr>
            </w:pPr>
            <w:r w:rsidRPr="00F4285A">
              <w:rPr>
                <w:lang w:val="en-GB"/>
              </w:rPr>
              <w:t>-</w:t>
            </w:r>
          </w:p>
        </w:tc>
        <w:tc>
          <w:tcPr>
            <w:tcW w:w="1134" w:type="dxa"/>
            <w:vAlign w:val="center"/>
          </w:tcPr>
          <w:p w:rsidR="002833B3" w:rsidRPr="00F4285A" w:rsidRDefault="002833B3" w:rsidP="00A03199">
            <w:pPr>
              <w:jc w:val="center"/>
              <w:rPr>
                <w:lang w:val="en-GB"/>
              </w:rPr>
            </w:pPr>
          </w:p>
        </w:tc>
        <w:tc>
          <w:tcPr>
            <w:tcW w:w="3827" w:type="dxa"/>
            <w:noWrap/>
            <w:vAlign w:val="center"/>
          </w:tcPr>
          <w:p w:rsidR="002833B3" w:rsidRPr="00F4285A" w:rsidRDefault="002833B3" w:rsidP="00A03199">
            <w:pPr>
              <w:jc w:val="center"/>
              <w:rPr>
                <w:lang w:val="en-GB"/>
              </w:rPr>
            </w:pPr>
            <w:r w:rsidRPr="00F4285A">
              <w:rPr>
                <w:lang w:val="en-GB"/>
              </w:rPr>
              <w:t>F.1099</w:t>
            </w:r>
          </w:p>
          <w:p w:rsidR="002833B3" w:rsidRPr="00F4285A" w:rsidRDefault="002833B3" w:rsidP="00A03199">
            <w:pPr>
              <w:jc w:val="center"/>
              <w:rPr>
                <w:lang w:val="en-GB"/>
              </w:rPr>
            </w:pPr>
            <w:r w:rsidRPr="00F4285A">
              <w:rPr>
                <w:rStyle w:val="apple-style-span"/>
                <w:lang w:val="en-GB"/>
              </w:rPr>
              <w:t>(Channel arrangements)</w:t>
            </w:r>
          </w:p>
        </w:tc>
        <w:tc>
          <w:tcPr>
            <w:tcW w:w="1058" w:type="dxa"/>
            <w:noWrap/>
            <w:vAlign w:val="center"/>
          </w:tcPr>
          <w:p w:rsidR="002833B3" w:rsidRPr="00F4285A" w:rsidRDefault="002833B3" w:rsidP="00A03199">
            <w:pPr>
              <w:jc w:val="center"/>
              <w:rPr>
                <w:lang w:val="en-GB"/>
              </w:rPr>
            </w:pPr>
            <w:r w:rsidRPr="00F4285A">
              <w:rPr>
                <w:lang w:val="en-GB"/>
              </w:rPr>
              <w:t>2007</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5</w:t>
            </w:r>
          </w:p>
        </w:tc>
        <w:tc>
          <w:tcPr>
            <w:tcW w:w="1843" w:type="dxa"/>
            <w:noWrap/>
            <w:vAlign w:val="center"/>
          </w:tcPr>
          <w:p w:rsidR="0057379D" w:rsidRPr="00F4285A" w:rsidRDefault="0057379D" w:rsidP="00A03199">
            <w:pPr>
              <w:jc w:val="center"/>
              <w:rPr>
                <w:lang w:val="en-GB"/>
              </w:rPr>
            </w:pPr>
            <w:r w:rsidRPr="00F4285A">
              <w:rPr>
                <w:lang w:val="en-GB"/>
              </w:rPr>
              <w:t>5725-5875</w:t>
            </w:r>
          </w:p>
        </w:tc>
        <w:tc>
          <w:tcPr>
            <w:tcW w:w="3706" w:type="dxa"/>
            <w:noWrap/>
            <w:vAlign w:val="center"/>
          </w:tcPr>
          <w:p w:rsidR="0057379D" w:rsidRPr="00F4285A" w:rsidRDefault="0057379D" w:rsidP="0057379D">
            <w:pPr>
              <w:jc w:val="center"/>
              <w:rPr>
                <w:lang w:val="en-GB"/>
              </w:rPr>
            </w:pPr>
            <w:r w:rsidRPr="00F4285A">
              <w:rPr>
                <w:lang w:val="en-GB"/>
              </w:rPr>
              <w:t>ECC REC (06)04</w:t>
            </w:r>
          </w:p>
        </w:tc>
        <w:tc>
          <w:tcPr>
            <w:tcW w:w="1134" w:type="dxa"/>
            <w:vAlign w:val="center"/>
          </w:tcPr>
          <w:p w:rsidR="0057379D" w:rsidRPr="00F4285A" w:rsidRDefault="0057379D" w:rsidP="00A03199">
            <w:pPr>
              <w:jc w:val="center"/>
              <w:rPr>
                <w:bCs/>
                <w:lang w:val="en-GB"/>
              </w:rPr>
            </w:pPr>
            <w:r w:rsidRPr="00F4285A">
              <w:rPr>
                <w:bCs/>
                <w:lang w:val="en-GB"/>
              </w:rPr>
              <w:t>2006</w:t>
            </w:r>
          </w:p>
        </w:tc>
        <w:tc>
          <w:tcPr>
            <w:tcW w:w="3827" w:type="dxa"/>
            <w:noWrap/>
            <w:vAlign w:val="center"/>
          </w:tcPr>
          <w:p w:rsidR="0057379D" w:rsidRPr="00F4285A" w:rsidRDefault="002A0AE1" w:rsidP="0057379D">
            <w:pPr>
              <w:jc w:val="center"/>
              <w:rPr>
                <w:lang w:val="en-GB"/>
              </w:rPr>
            </w:pPr>
            <w:r w:rsidRPr="00F4285A">
              <w:rPr>
                <w:lang w:val="en-GB"/>
              </w:rPr>
              <w:t>F. 1399</w:t>
            </w:r>
          </w:p>
        </w:tc>
        <w:tc>
          <w:tcPr>
            <w:tcW w:w="1058" w:type="dxa"/>
            <w:noWrap/>
            <w:vAlign w:val="center"/>
          </w:tcPr>
          <w:p w:rsidR="0057379D" w:rsidRPr="00F4285A" w:rsidRDefault="0057379D" w:rsidP="00A03199">
            <w:pPr>
              <w:jc w:val="center"/>
              <w:rPr>
                <w:lang w:val="en-GB"/>
              </w:rPr>
            </w:pPr>
            <w:r w:rsidRPr="00F4285A">
              <w:rPr>
                <w:lang w:val="en-GB"/>
              </w:rPr>
              <w:sym w:font="Symbol" w:char="F02D"/>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6  L</w:t>
            </w:r>
          </w:p>
        </w:tc>
        <w:tc>
          <w:tcPr>
            <w:tcW w:w="1843" w:type="dxa"/>
            <w:noWrap/>
            <w:vAlign w:val="center"/>
          </w:tcPr>
          <w:p w:rsidR="0057379D" w:rsidRPr="00F4285A" w:rsidRDefault="0057379D" w:rsidP="00A03199">
            <w:pPr>
              <w:jc w:val="center"/>
              <w:rPr>
                <w:lang w:val="en-GB"/>
              </w:rPr>
            </w:pPr>
            <w:r w:rsidRPr="00F4285A">
              <w:rPr>
                <w:lang w:val="en-GB"/>
              </w:rPr>
              <w:t xml:space="preserve">5925-6425 </w:t>
            </w:r>
          </w:p>
        </w:tc>
        <w:tc>
          <w:tcPr>
            <w:tcW w:w="3706" w:type="dxa"/>
            <w:noWrap/>
            <w:vAlign w:val="center"/>
          </w:tcPr>
          <w:p w:rsidR="0057379D" w:rsidRPr="00F4285A" w:rsidRDefault="0057379D" w:rsidP="00A03199">
            <w:pPr>
              <w:jc w:val="center"/>
              <w:rPr>
                <w:lang w:val="en-GB"/>
              </w:rPr>
            </w:pPr>
            <w:r w:rsidRPr="00F4285A">
              <w:rPr>
                <w:lang w:val="en-GB"/>
              </w:rPr>
              <w:t>ERC/REC 14-01</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2007</w:t>
            </w:r>
          </w:p>
        </w:tc>
        <w:tc>
          <w:tcPr>
            <w:tcW w:w="3827" w:type="dxa"/>
            <w:noWrap/>
            <w:vAlign w:val="center"/>
          </w:tcPr>
          <w:p w:rsidR="0057379D" w:rsidRPr="00F4285A" w:rsidRDefault="0057379D" w:rsidP="00A03199">
            <w:pPr>
              <w:jc w:val="center"/>
              <w:rPr>
                <w:lang w:val="en-GB"/>
              </w:rPr>
            </w:pPr>
            <w:r w:rsidRPr="00F4285A">
              <w:rPr>
                <w:lang w:val="en-GB"/>
              </w:rPr>
              <w:t>F.383-8</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2007</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lastRenderedPageBreak/>
              <w:t>6  U</w:t>
            </w:r>
          </w:p>
        </w:tc>
        <w:tc>
          <w:tcPr>
            <w:tcW w:w="1843" w:type="dxa"/>
            <w:noWrap/>
            <w:vAlign w:val="center"/>
          </w:tcPr>
          <w:p w:rsidR="0057379D" w:rsidRPr="00F4285A" w:rsidRDefault="0057379D" w:rsidP="00A03199">
            <w:pPr>
              <w:jc w:val="center"/>
              <w:rPr>
                <w:lang w:val="en-GB"/>
              </w:rPr>
            </w:pPr>
            <w:r w:rsidRPr="00F4285A">
              <w:rPr>
                <w:lang w:val="en-GB"/>
              </w:rPr>
              <w:t xml:space="preserve">6425-7125 </w:t>
            </w:r>
          </w:p>
        </w:tc>
        <w:tc>
          <w:tcPr>
            <w:tcW w:w="3706" w:type="dxa"/>
            <w:noWrap/>
            <w:vAlign w:val="center"/>
          </w:tcPr>
          <w:p w:rsidR="0057379D" w:rsidRPr="00F4285A" w:rsidRDefault="0057379D" w:rsidP="00A03199">
            <w:pPr>
              <w:jc w:val="center"/>
              <w:rPr>
                <w:lang w:val="en-GB"/>
              </w:rPr>
            </w:pPr>
            <w:r w:rsidRPr="00F4285A">
              <w:rPr>
                <w:lang w:val="en-GB"/>
              </w:rPr>
              <w:t>ERC/REC 14-02</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2009</w:t>
            </w:r>
          </w:p>
        </w:tc>
        <w:tc>
          <w:tcPr>
            <w:tcW w:w="3827" w:type="dxa"/>
            <w:noWrap/>
            <w:vAlign w:val="center"/>
          </w:tcPr>
          <w:p w:rsidR="0057379D" w:rsidRPr="00F4285A" w:rsidRDefault="0057379D" w:rsidP="00A03199">
            <w:pPr>
              <w:jc w:val="center"/>
              <w:rPr>
                <w:lang w:val="en-GB"/>
              </w:rPr>
            </w:pPr>
            <w:r w:rsidRPr="00F4285A">
              <w:rPr>
                <w:lang w:val="en-GB"/>
              </w:rPr>
              <w:t>F.384-10 (Note 2)</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2007</w:t>
            </w:r>
          </w:p>
        </w:tc>
      </w:tr>
      <w:tr w:rsidR="0057379D" w:rsidRPr="00F4285A" w:rsidTr="00F4285A">
        <w:trPr>
          <w:cantSplit/>
          <w:trHeight w:val="276"/>
          <w:jc w:val="center"/>
        </w:trPr>
        <w:tc>
          <w:tcPr>
            <w:tcW w:w="1536" w:type="dxa"/>
            <w:vMerge w:val="restart"/>
            <w:noWrap/>
            <w:vAlign w:val="center"/>
          </w:tcPr>
          <w:p w:rsidR="0057379D" w:rsidRPr="00F4285A" w:rsidRDefault="0057379D" w:rsidP="00A03199">
            <w:pPr>
              <w:jc w:val="center"/>
              <w:rPr>
                <w:lang w:val="en-GB"/>
              </w:rPr>
            </w:pPr>
            <w:r w:rsidRPr="00F4285A">
              <w:rPr>
                <w:lang w:val="en-GB"/>
              </w:rPr>
              <w:t xml:space="preserve">7 </w:t>
            </w:r>
          </w:p>
        </w:tc>
        <w:tc>
          <w:tcPr>
            <w:tcW w:w="1843" w:type="dxa"/>
            <w:noWrap/>
            <w:vAlign w:val="center"/>
          </w:tcPr>
          <w:p w:rsidR="0057379D" w:rsidRPr="00F4285A" w:rsidRDefault="0057379D" w:rsidP="00A03199">
            <w:pPr>
              <w:jc w:val="center"/>
              <w:rPr>
                <w:lang w:val="en-GB"/>
              </w:rPr>
            </w:pPr>
            <w:r w:rsidRPr="00F4285A">
              <w:rPr>
                <w:lang w:val="en-GB"/>
              </w:rPr>
              <w:t xml:space="preserve">7125-7425 </w:t>
            </w:r>
          </w:p>
        </w:tc>
        <w:tc>
          <w:tcPr>
            <w:tcW w:w="3706" w:type="dxa"/>
            <w:noWrap/>
            <w:vAlign w:val="center"/>
          </w:tcPr>
          <w:p w:rsidR="0057379D" w:rsidRPr="00F4285A" w:rsidRDefault="0057379D" w:rsidP="00A03199">
            <w:pPr>
              <w:jc w:val="center"/>
              <w:rPr>
                <w:lang w:val="en-GB"/>
              </w:rPr>
            </w:pPr>
            <w:r w:rsidRPr="00F4285A">
              <w:rPr>
                <w:lang w:val="en-GB"/>
              </w:rPr>
              <w:t>ECC REC (02)06 (Annex 1.1 or 2.1)</w:t>
            </w:r>
          </w:p>
          <w:p w:rsidR="0057379D" w:rsidRPr="00F4285A" w:rsidRDefault="0057379D" w:rsidP="00A03199">
            <w:pPr>
              <w:jc w:val="center"/>
              <w:rPr>
                <w:lang w:val="en-GB"/>
              </w:rPr>
            </w:pPr>
            <w:r w:rsidRPr="00F4285A">
              <w:rPr>
                <w:rStyle w:val="apple-style-span"/>
                <w:lang w:val="en-GB"/>
              </w:rPr>
              <w:t>(Channel arrangements)</w:t>
            </w:r>
          </w:p>
        </w:tc>
        <w:tc>
          <w:tcPr>
            <w:tcW w:w="1134" w:type="dxa"/>
            <w:vMerge w:val="restart"/>
            <w:vAlign w:val="center"/>
          </w:tcPr>
          <w:p w:rsidR="0057379D" w:rsidRPr="00F4285A" w:rsidRDefault="0057379D" w:rsidP="00A03199">
            <w:pPr>
              <w:jc w:val="center"/>
              <w:rPr>
                <w:bCs/>
                <w:lang w:val="en-GB"/>
              </w:rPr>
            </w:pPr>
            <w:r w:rsidRPr="00F4285A">
              <w:rPr>
                <w:bCs/>
                <w:lang w:val="en-GB"/>
              </w:rPr>
              <w:t>2011</w:t>
            </w:r>
          </w:p>
        </w:tc>
        <w:tc>
          <w:tcPr>
            <w:tcW w:w="3827" w:type="dxa"/>
            <w:noWrap/>
            <w:vAlign w:val="center"/>
          </w:tcPr>
          <w:p w:rsidR="0057379D" w:rsidRPr="007C37C9" w:rsidRDefault="0057379D" w:rsidP="00A03199">
            <w:pPr>
              <w:jc w:val="center"/>
              <w:rPr>
                <w:lang w:val="fr-FR"/>
              </w:rPr>
            </w:pPr>
            <w:r w:rsidRPr="007C37C9">
              <w:rPr>
                <w:lang w:val="fr-FR"/>
              </w:rPr>
              <w:t>F.385-9 (</w:t>
            </w:r>
            <w:proofErr w:type="spellStart"/>
            <w:r w:rsidRPr="007C37C9">
              <w:rPr>
                <w:lang w:val="fr-FR"/>
              </w:rPr>
              <w:t>Annex</w:t>
            </w:r>
            <w:proofErr w:type="spellEnd"/>
            <w:r w:rsidRPr="007C37C9">
              <w:rPr>
                <w:lang w:val="fr-FR"/>
              </w:rPr>
              <w:t xml:space="preserve"> 1) (Note 3)</w:t>
            </w:r>
          </w:p>
          <w:p w:rsidR="0057379D" w:rsidRPr="007C37C9" w:rsidRDefault="0057379D" w:rsidP="00A03199">
            <w:pPr>
              <w:jc w:val="center"/>
              <w:rPr>
                <w:lang w:val="fr-FR"/>
              </w:rPr>
            </w:pPr>
            <w:r w:rsidRPr="007C37C9">
              <w:rPr>
                <w:rStyle w:val="apple-style-span"/>
                <w:lang w:val="fr-FR"/>
              </w:rPr>
              <w:t>(Channel arrangements)</w:t>
            </w:r>
          </w:p>
        </w:tc>
        <w:tc>
          <w:tcPr>
            <w:tcW w:w="1058" w:type="dxa"/>
            <w:vMerge w:val="restart"/>
            <w:noWrap/>
            <w:vAlign w:val="center"/>
          </w:tcPr>
          <w:p w:rsidR="0057379D" w:rsidRPr="00F4285A" w:rsidRDefault="0057379D" w:rsidP="00A03199">
            <w:pPr>
              <w:jc w:val="center"/>
              <w:rPr>
                <w:lang w:val="en-GB"/>
              </w:rPr>
            </w:pPr>
            <w:r w:rsidRPr="00F4285A">
              <w:rPr>
                <w:lang w:val="en-GB"/>
              </w:rPr>
              <w:t>2007</w:t>
            </w:r>
          </w:p>
        </w:tc>
      </w:tr>
      <w:tr w:rsidR="0057379D" w:rsidRPr="007C37C9" w:rsidTr="00F4285A">
        <w:trPr>
          <w:cantSplit/>
          <w:trHeight w:val="276"/>
          <w:jc w:val="center"/>
        </w:trPr>
        <w:tc>
          <w:tcPr>
            <w:tcW w:w="1536" w:type="dxa"/>
            <w:vMerge/>
            <w:noWrap/>
            <w:vAlign w:val="center"/>
          </w:tcPr>
          <w:p w:rsidR="0057379D" w:rsidRPr="00F4285A" w:rsidRDefault="0057379D" w:rsidP="00A03199">
            <w:pPr>
              <w:jc w:val="center"/>
              <w:rPr>
                <w:lang w:val="en-GB"/>
              </w:rPr>
            </w:pPr>
          </w:p>
        </w:tc>
        <w:tc>
          <w:tcPr>
            <w:tcW w:w="1843" w:type="dxa"/>
            <w:noWrap/>
            <w:vAlign w:val="center"/>
          </w:tcPr>
          <w:p w:rsidR="0057379D" w:rsidRPr="00F4285A" w:rsidRDefault="0057379D" w:rsidP="00A03199">
            <w:pPr>
              <w:jc w:val="center"/>
              <w:rPr>
                <w:lang w:val="en-GB"/>
              </w:rPr>
            </w:pPr>
            <w:r w:rsidRPr="00F4285A">
              <w:rPr>
                <w:lang w:val="en-GB"/>
              </w:rPr>
              <w:t>7425-7725</w:t>
            </w:r>
          </w:p>
        </w:tc>
        <w:tc>
          <w:tcPr>
            <w:tcW w:w="3706" w:type="dxa"/>
            <w:noWrap/>
            <w:vAlign w:val="center"/>
          </w:tcPr>
          <w:p w:rsidR="0057379D" w:rsidRPr="007C37C9" w:rsidRDefault="0057379D" w:rsidP="00A03199">
            <w:pPr>
              <w:jc w:val="center"/>
              <w:rPr>
                <w:lang w:val="fr-FR"/>
              </w:rPr>
            </w:pPr>
            <w:r w:rsidRPr="007C37C9">
              <w:rPr>
                <w:lang w:val="fr-FR"/>
              </w:rPr>
              <w:t>ECC REC (02)06 (</w:t>
            </w:r>
            <w:proofErr w:type="spellStart"/>
            <w:r w:rsidRPr="007C37C9">
              <w:rPr>
                <w:lang w:val="fr-FR"/>
              </w:rPr>
              <w:t>Annex</w:t>
            </w:r>
            <w:proofErr w:type="spellEnd"/>
            <w:r w:rsidRPr="007C37C9">
              <w:rPr>
                <w:lang w:val="fr-FR"/>
              </w:rPr>
              <w:t xml:space="preserve"> 1.1)</w:t>
            </w:r>
          </w:p>
          <w:p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rsidR="0057379D" w:rsidRPr="007C37C9" w:rsidRDefault="0057379D" w:rsidP="00A03199">
            <w:pPr>
              <w:jc w:val="center"/>
              <w:rPr>
                <w:bCs/>
                <w:lang w:val="fr-FR"/>
              </w:rPr>
            </w:pPr>
          </w:p>
        </w:tc>
        <w:tc>
          <w:tcPr>
            <w:tcW w:w="3827" w:type="dxa"/>
            <w:noWrap/>
            <w:vAlign w:val="center"/>
          </w:tcPr>
          <w:p w:rsidR="0057379D" w:rsidRPr="007C37C9" w:rsidRDefault="0057379D" w:rsidP="00A03199">
            <w:pPr>
              <w:jc w:val="center"/>
              <w:rPr>
                <w:lang w:val="fr-FR"/>
              </w:rPr>
            </w:pPr>
            <w:r w:rsidRPr="007C37C9">
              <w:rPr>
                <w:lang w:val="fr-FR"/>
              </w:rPr>
              <w:t>F.385-9 (</w:t>
            </w:r>
            <w:proofErr w:type="spellStart"/>
            <w:r w:rsidRPr="007C37C9">
              <w:rPr>
                <w:lang w:val="fr-FR"/>
              </w:rPr>
              <w:t>Annex</w:t>
            </w:r>
            <w:proofErr w:type="spellEnd"/>
            <w:r w:rsidRPr="007C37C9">
              <w:rPr>
                <w:lang w:val="fr-FR"/>
              </w:rPr>
              <w:t xml:space="preserve"> 1) (Note 3)</w:t>
            </w:r>
          </w:p>
          <w:p w:rsidR="0057379D" w:rsidRPr="007C37C9" w:rsidRDefault="0057379D" w:rsidP="00A03199">
            <w:pPr>
              <w:jc w:val="center"/>
              <w:rPr>
                <w:lang w:val="fr-FR"/>
              </w:rPr>
            </w:pPr>
            <w:r w:rsidRPr="007C37C9">
              <w:rPr>
                <w:rStyle w:val="apple-style-span"/>
                <w:lang w:val="fr-FR"/>
              </w:rPr>
              <w:t>(Channel arrangements)</w:t>
            </w:r>
          </w:p>
        </w:tc>
        <w:tc>
          <w:tcPr>
            <w:tcW w:w="1058" w:type="dxa"/>
            <w:vMerge/>
            <w:noWrap/>
            <w:vAlign w:val="center"/>
          </w:tcPr>
          <w:p w:rsidR="0057379D" w:rsidRPr="007C37C9" w:rsidRDefault="0057379D" w:rsidP="00A03199">
            <w:pPr>
              <w:jc w:val="center"/>
              <w:rPr>
                <w:lang w:val="fr-FR"/>
              </w:rPr>
            </w:pPr>
          </w:p>
        </w:tc>
      </w:tr>
      <w:tr w:rsidR="0057379D" w:rsidRPr="00F4285A" w:rsidTr="00F4285A">
        <w:trPr>
          <w:cantSplit/>
          <w:trHeight w:val="275"/>
          <w:jc w:val="center"/>
        </w:trPr>
        <w:tc>
          <w:tcPr>
            <w:tcW w:w="1536" w:type="dxa"/>
            <w:vMerge/>
            <w:noWrap/>
            <w:vAlign w:val="center"/>
          </w:tcPr>
          <w:p w:rsidR="0057379D" w:rsidRPr="007C37C9" w:rsidRDefault="0057379D" w:rsidP="00A03199">
            <w:pPr>
              <w:jc w:val="center"/>
              <w:rPr>
                <w:lang w:val="fr-FR"/>
              </w:rPr>
            </w:pPr>
          </w:p>
        </w:tc>
        <w:tc>
          <w:tcPr>
            <w:tcW w:w="1843" w:type="dxa"/>
            <w:noWrap/>
            <w:vAlign w:val="center"/>
          </w:tcPr>
          <w:p w:rsidR="0057379D" w:rsidRPr="00F4285A" w:rsidRDefault="0057379D" w:rsidP="00A03199">
            <w:pPr>
              <w:jc w:val="center"/>
              <w:rPr>
                <w:lang w:val="en-GB"/>
              </w:rPr>
            </w:pPr>
            <w:r w:rsidRPr="00F4285A">
              <w:rPr>
                <w:lang w:val="en-GB"/>
              </w:rPr>
              <w:t>7425-7900</w:t>
            </w:r>
          </w:p>
        </w:tc>
        <w:tc>
          <w:tcPr>
            <w:tcW w:w="3706" w:type="dxa"/>
            <w:noWrap/>
            <w:vAlign w:val="center"/>
          </w:tcPr>
          <w:p w:rsidR="0057379D" w:rsidRPr="007C37C9" w:rsidRDefault="0057379D" w:rsidP="00A03199">
            <w:pPr>
              <w:jc w:val="center"/>
              <w:rPr>
                <w:lang w:val="fr-FR"/>
              </w:rPr>
            </w:pPr>
            <w:r w:rsidRPr="007C37C9">
              <w:rPr>
                <w:lang w:val="fr-FR"/>
              </w:rPr>
              <w:t>ECC REC (02)06 (</w:t>
            </w:r>
            <w:proofErr w:type="spellStart"/>
            <w:r w:rsidRPr="007C37C9">
              <w:rPr>
                <w:lang w:val="fr-FR"/>
              </w:rPr>
              <w:t>Annex</w:t>
            </w:r>
            <w:proofErr w:type="spellEnd"/>
            <w:r w:rsidRPr="007C37C9">
              <w:rPr>
                <w:lang w:val="fr-FR"/>
              </w:rPr>
              <w:t xml:space="preserve"> 2.2)</w:t>
            </w:r>
          </w:p>
          <w:p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rsidR="0057379D" w:rsidRPr="007C37C9" w:rsidRDefault="0057379D" w:rsidP="00A03199">
            <w:pPr>
              <w:jc w:val="center"/>
              <w:rPr>
                <w:bCs/>
                <w:lang w:val="fr-FR"/>
              </w:rPr>
            </w:pPr>
          </w:p>
        </w:tc>
        <w:tc>
          <w:tcPr>
            <w:tcW w:w="3827" w:type="dxa"/>
            <w:noWrap/>
            <w:vAlign w:val="center"/>
          </w:tcPr>
          <w:p w:rsidR="0057379D" w:rsidRPr="00F4285A" w:rsidRDefault="0057379D" w:rsidP="00A03199">
            <w:pPr>
              <w:jc w:val="center"/>
              <w:rPr>
                <w:lang w:val="en-GB"/>
              </w:rPr>
            </w:pPr>
            <w:r w:rsidRPr="00F4285A">
              <w:rPr>
                <w:lang w:val="en-GB"/>
              </w:rPr>
              <w:t>F.385-9 (Annex 4)</w:t>
            </w:r>
          </w:p>
          <w:p w:rsidR="0057379D" w:rsidRPr="00F4285A" w:rsidRDefault="0057379D" w:rsidP="00A03199">
            <w:pPr>
              <w:jc w:val="center"/>
              <w:rPr>
                <w:lang w:val="en-GB"/>
              </w:rPr>
            </w:pPr>
            <w:r w:rsidRPr="00F4285A">
              <w:rPr>
                <w:rStyle w:val="apple-style-span"/>
                <w:lang w:val="en-GB"/>
              </w:rPr>
              <w:t>(Channel arrangements)</w:t>
            </w:r>
          </w:p>
        </w:tc>
        <w:tc>
          <w:tcPr>
            <w:tcW w:w="1058" w:type="dxa"/>
            <w:vMerge/>
            <w:noWrap/>
            <w:vAlign w:val="center"/>
          </w:tcPr>
          <w:p w:rsidR="0057379D" w:rsidRPr="00F4285A" w:rsidRDefault="0057379D" w:rsidP="00A03199">
            <w:pPr>
              <w:jc w:val="center"/>
              <w:rPr>
                <w:lang w:val="en-GB"/>
              </w:rPr>
            </w:pPr>
          </w:p>
        </w:tc>
      </w:tr>
      <w:tr w:rsidR="0057379D" w:rsidRPr="00F4285A" w:rsidTr="00F4285A">
        <w:trPr>
          <w:cantSplit/>
          <w:trHeight w:val="300"/>
          <w:jc w:val="center"/>
        </w:trPr>
        <w:tc>
          <w:tcPr>
            <w:tcW w:w="1536" w:type="dxa"/>
            <w:vMerge w:val="restart"/>
            <w:noWrap/>
            <w:vAlign w:val="center"/>
          </w:tcPr>
          <w:p w:rsidR="0057379D" w:rsidRPr="00F4285A" w:rsidRDefault="0057379D" w:rsidP="00A03199">
            <w:pPr>
              <w:jc w:val="center"/>
              <w:rPr>
                <w:lang w:val="en-GB"/>
              </w:rPr>
            </w:pPr>
            <w:r w:rsidRPr="00F4285A">
              <w:rPr>
                <w:lang w:val="en-GB"/>
              </w:rPr>
              <w:t xml:space="preserve">8 </w:t>
            </w:r>
          </w:p>
        </w:tc>
        <w:tc>
          <w:tcPr>
            <w:tcW w:w="1843" w:type="dxa"/>
            <w:noWrap/>
            <w:vAlign w:val="center"/>
          </w:tcPr>
          <w:p w:rsidR="0057379D" w:rsidRPr="00F4285A" w:rsidRDefault="0057379D" w:rsidP="00A03199">
            <w:pPr>
              <w:jc w:val="center"/>
              <w:rPr>
                <w:lang w:val="en-GB"/>
              </w:rPr>
            </w:pPr>
            <w:r w:rsidRPr="00F4285A">
              <w:rPr>
                <w:lang w:val="en-GB"/>
              </w:rPr>
              <w:t xml:space="preserve">7725-8275 </w:t>
            </w:r>
          </w:p>
        </w:tc>
        <w:tc>
          <w:tcPr>
            <w:tcW w:w="3706" w:type="dxa"/>
            <w:noWrap/>
            <w:vAlign w:val="center"/>
          </w:tcPr>
          <w:p w:rsidR="0057379D" w:rsidRPr="007C37C9" w:rsidRDefault="0057379D" w:rsidP="00A03199">
            <w:pPr>
              <w:jc w:val="center"/>
              <w:rPr>
                <w:lang w:val="fr-FR"/>
              </w:rPr>
            </w:pPr>
            <w:r w:rsidRPr="007C37C9">
              <w:rPr>
                <w:lang w:val="fr-FR"/>
              </w:rPr>
              <w:t>ECC REC (02)06 (</w:t>
            </w:r>
            <w:proofErr w:type="spellStart"/>
            <w:r w:rsidRPr="007C37C9">
              <w:rPr>
                <w:lang w:val="fr-FR"/>
              </w:rPr>
              <w:t>Annex</w:t>
            </w:r>
            <w:proofErr w:type="spellEnd"/>
            <w:r w:rsidRPr="007C37C9">
              <w:rPr>
                <w:lang w:val="fr-FR"/>
              </w:rPr>
              <w:t xml:space="preserve"> 1.2)</w:t>
            </w:r>
          </w:p>
          <w:p w:rsidR="0057379D" w:rsidRPr="007C37C9" w:rsidRDefault="0057379D" w:rsidP="00A03199">
            <w:pPr>
              <w:jc w:val="center"/>
              <w:rPr>
                <w:lang w:val="fr-FR"/>
              </w:rPr>
            </w:pPr>
            <w:r w:rsidRPr="007C37C9">
              <w:rPr>
                <w:rStyle w:val="apple-style-span"/>
                <w:lang w:val="fr-FR"/>
              </w:rPr>
              <w:t>(Channel arrangements)</w:t>
            </w:r>
          </w:p>
        </w:tc>
        <w:tc>
          <w:tcPr>
            <w:tcW w:w="1134" w:type="dxa"/>
            <w:vMerge w:val="restart"/>
            <w:vAlign w:val="center"/>
          </w:tcPr>
          <w:p w:rsidR="0057379D" w:rsidRPr="00F4285A" w:rsidRDefault="0057379D" w:rsidP="00A03199">
            <w:pPr>
              <w:jc w:val="center"/>
              <w:rPr>
                <w:bCs/>
                <w:lang w:val="en-GB"/>
              </w:rPr>
            </w:pPr>
            <w:r w:rsidRPr="00F4285A">
              <w:rPr>
                <w:lang w:val="en-GB"/>
              </w:rPr>
              <w:t>2011</w:t>
            </w:r>
          </w:p>
        </w:tc>
        <w:tc>
          <w:tcPr>
            <w:tcW w:w="3827" w:type="dxa"/>
            <w:noWrap/>
            <w:vAlign w:val="center"/>
          </w:tcPr>
          <w:p w:rsidR="0057379D" w:rsidRPr="00F4285A" w:rsidRDefault="0057379D" w:rsidP="00A03199">
            <w:pPr>
              <w:jc w:val="center"/>
              <w:rPr>
                <w:lang w:val="en-GB"/>
              </w:rPr>
            </w:pPr>
            <w:r w:rsidRPr="00F4285A">
              <w:rPr>
                <w:lang w:val="en-GB"/>
              </w:rPr>
              <w:t>F.386-8 (Annex 6)</w:t>
            </w:r>
          </w:p>
          <w:p w:rsidR="0057379D" w:rsidRPr="00F4285A" w:rsidRDefault="0057379D" w:rsidP="00A03199">
            <w:pPr>
              <w:jc w:val="center"/>
              <w:rPr>
                <w:lang w:val="en-GB"/>
              </w:rPr>
            </w:pPr>
            <w:r w:rsidRPr="00F4285A">
              <w:rPr>
                <w:rStyle w:val="apple-style-span"/>
                <w:lang w:val="en-GB"/>
              </w:rPr>
              <w:t>(Channel arrangements)</w:t>
            </w:r>
          </w:p>
        </w:tc>
        <w:tc>
          <w:tcPr>
            <w:tcW w:w="1058" w:type="dxa"/>
            <w:vMerge w:val="restart"/>
            <w:noWrap/>
            <w:vAlign w:val="center"/>
          </w:tcPr>
          <w:p w:rsidR="0057379D" w:rsidRPr="00F4285A" w:rsidRDefault="0057379D" w:rsidP="00A03199">
            <w:pPr>
              <w:jc w:val="center"/>
              <w:rPr>
                <w:lang w:val="en-GB"/>
              </w:rPr>
            </w:pPr>
            <w:r w:rsidRPr="00F4285A">
              <w:rPr>
                <w:lang w:val="en-GB"/>
              </w:rPr>
              <w:t>2007</w:t>
            </w:r>
          </w:p>
        </w:tc>
      </w:tr>
      <w:tr w:rsidR="0057379D" w:rsidRPr="00F4285A" w:rsidTr="00F4285A">
        <w:trPr>
          <w:cantSplit/>
          <w:trHeight w:val="551"/>
          <w:jc w:val="center"/>
        </w:trPr>
        <w:tc>
          <w:tcPr>
            <w:tcW w:w="1536" w:type="dxa"/>
            <w:vMerge/>
            <w:noWrap/>
            <w:vAlign w:val="center"/>
          </w:tcPr>
          <w:p w:rsidR="0057379D" w:rsidRPr="00F4285A" w:rsidRDefault="0057379D" w:rsidP="00A03199">
            <w:pPr>
              <w:jc w:val="center"/>
              <w:rPr>
                <w:lang w:val="en-GB"/>
              </w:rPr>
            </w:pPr>
          </w:p>
        </w:tc>
        <w:tc>
          <w:tcPr>
            <w:tcW w:w="1843" w:type="dxa"/>
            <w:noWrap/>
            <w:vAlign w:val="center"/>
          </w:tcPr>
          <w:p w:rsidR="0057379D" w:rsidRPr="00F4285A" w:rsidRDefault="0057379D" w:rsidP="00A03199">
            <w:pPr>
              <w:jc w:val="center"/>
              <w:rPr>
                <w:lang w:val="en-GB"/>
              </w:rPr>
            </w:pPr>
            <w:r w:rsidRPr="00F4285A">
              <w:rPr>
                <w:lang w:val="en-GB"/>
              </w:rPr>
              <w:t xml:space="preserve">7900-8500 </w:t>
            </w:r>
          </w:p>
        </w:tc>
        <w:tc>
          <w:tcPr>
            <w:tcW w:w="3706" w:type="dxa"/>
            <w:noWrap/>
            <w:vAlign w:val="center"/>
          </w:tcPr>
          <w:p w:rsidR="0057379D" w:rsidRPr="00F4285A" w:rsidRDefault="0057379D" w:rsidP="00A03199">
            <w:pPr>
              <w:jc w:val="center"/>
              <w:rPr>
                <w:lang w:val="en-GB"/>
              </w:rPr>
            </w:pPr>
            <w:r w:rsidRPr="00F4285A">
              <w:rPr>
                <w:lang w:val="en-GB"/>
              </w:rPr>
              <w:t>ECC REC (02)06 (Annex 2.3)</w:t>
            </w:r>
          </w:p>
        </w:tc>
        <w:tc>
          <w:tcPr>
            <w:tcW w:w="1134" w:type="dxa"/>
            <w:vMerge/>
            <w:vAlign w:val="center"/>
          </w:tcPr>
          <w:p w:rsidR="0057379D" w:rsidRPr="00F4285A" w:rsidRDefault="0057379D" w:rsidP="00A03199">
            <w:pPr>
              <w:jc w:val="center"/>
              <w:rPr>
                <w:lang w:val="en-GB"/>
              </w:rPr>
            </w:pPr>
          </w:p>
        </w:tc>
        <w:tc>
          <w:tcPr>
            <w:tcW w:w="3827" w:type="dxa"/>
            <w:noWrap/>
            <w:vAlign w:val="center"/>
          </w:tcPr>
          <w:p w:rsidR="0057379D" w:rsidRPr="00F4285A" w:rsidRDefault="0057379D" w:rsidP="00A03199">
            <w:pPr>
              <w:jc w:val="center"/>
              <w:rPr>
                <w:lang w:val="en-GB"/>
              </w:rPr>
            </w:pPr>
            <w:r w:rsidRPr="00F4285A">
              <w:rPr>
                <w:lang w:val="en-GB"/>
              </w:rPr>
              <w:t>F.386-8</w:t>
            </w:r>
            <w:r w:rsidRPr="00F4285A">
              <w:rPr>
                <w:lang w:val="en-GB"/>
              </w:rPr>
              <w:br/>
              <w:t>(Does not contain ECC plan)</w:t>
            </w:r>
          </w:p>
        </w:tc>
        <w:tc>
          <w:tcPr>
            <w:tcW w:w="1058" w:type="dxa"/>
            <w:vMerge/>
            <w:noWrap/>
            <w:vAlign w:val="center"/>
          </w:tcPr>
          <w:p w:rsidR="0057379D" w:rsidRPr="00F4285A" w:rsidRDefault="0057379D" w:rsidP="00A03199">
            <w:pPr>
              <w:jc w:val="center"/>
              <w:rPr>
                <w:lang w:val="en-GB"/>
              </w:rPr>
            </w:pPr>
          </w:p>
        </w:tc>
      </w:tr>
      <w:tr w:rsidR="0057379D" w:rsidRPr="00F4285A" w:rsidTr="00F4285A">
        <w:trPr>
          <w:cantSplit/>
          <w:trHeight w:val="551"/>
          <w:jc w:val="center"/>
        </w:trPr>
        <w:tc>
          <w:tcPr>
            <w:tcW w:w="1536" w:type="dxa"/>
            <w:vMerge/>
            <w:noWrap/>
            <w:vAlign w:val="center"/>
          </w:tcPr>
          <w:p w:rsidR="0057379D" w:rsidRPr="00F4285A" w:rsidRDefault="0057379D" w:rsidP="00A03199">
            <w:pPr>
              <w:jc w:val="center"/>
              <w:rPr>
                <w:lang w:val="en-GB"/>
              </w:rPr>
            </w:pPr>
          </w:p>
        </w:tc>
        <w:tc>
          <w:tcPr>
            <w:tcW w:w="1843" w:type="dxa"/>
            <w:noWrap/>
            <w:vAlign w:val="center"/>
          </w:tcPr>
          <w:p w:rsidR="0057379D" w:rsidRPr="00F4285A" w:rsidRDefault="0057379D" w:rsidP="00A03199">
            <w:pPr>
              <w:jc w:val="center"/>
              <w:rPr>
                <w:lang w:val="en-GB"/>
              </w:rPr>
            </w:pPr>
            <w:r w:rsidRPr="00F4285A">
              <w:rPr>
                <w:lang w:val="en-GB"/>
              </w:rPr>
              <w:t>8275-8500</w:t>
            </w:r>
          </w:p>
        </w:tc>
        <w:tc>
          <w:tcPr>
            <w:tcW w:w="3706" w:type="dxa"/>
            <w:noWrap/>
            <w:vAlign w:val="center"/>
          </w:tcPr>
          <w:p w:rsidR="0057379D" w:rsidRPr="007C37C9" w:rsidRDefault="0057379D" w:rsidP="00A03199">
            <w:pPr>
              <w:jc w:val="center"/>
              <w:rPr>
                <w:lang w:val="fr-FR"/>
              </w:rPr>
            </w:pPr>
            <w:r w:rsidRPr="007C37C9">
              <w:rPr>
                <w:lang w:val="fr-FR"/>
              </w:rPr>
              <w:t>ECC REC (02)06 (</w:t>
            </w:r>
            <w:proofErr w:type="spellStart"/>
            <w:r w:rsidRPr="007C37C9">
              <w:rPr>
                <w:lang w:val="fr-FR"/>
              </w:rPr>
              <w:t>Annex</w:t>
            </w:r>
            <w:proofErr w:type="spellEnd"/>
            <w:r w:rsidRPr="007C37C9">
              <w:rPr>
                <w:lang w:val="fr-FR"/>
              </w:rPr>
              <w:t xml:space="preserve"> 1.3)</w:t>
            </w:r>
          </w:p>
          <w:p w:rsidR="0057379D" w:rsidRPr="007C37C9" w:rsidRDefault="0057379D" w:rsidP="00A03199">
            <w:pPr>
              <w:jc w:val="center"/>
              <w:rPr>
                <w:lang w:val="fr-FR"/>
              </w:rPr>
            </w:pPr>
            <w:r w:rsidRPr="007C37C9">
              <w:rPr>
                <w:rStyle w:val="apple-style-span"/>
                <w:lang w:val="fr-FR"/>
              </w:rPr>
              <w:t>(Channel arrangements)</w:t>
            </w:r>
          </w:p>
        </w:tc>
        <w:tc>
          <w:tcPr>
            <w:tcW w:w="1134" w:type="dxa"/>
            <w:vMerge/>
            <w:vAlign w:val="center"/>
          </w:tcPr>
          <w:p w:rsidR="0057379D" w:rsidRPr="007C37C9" w:rsidRDefault="0057379D" w:rsidP="00A03199">
            <w:pPr>
              <w:jc w:val="center"/>
              <w:rPr>
                <w:lang w:val="fr-FR"/>
              </w:rPr>
            </w:pPr>
          </w:p>
        </w:tc>
        <w:tc>
          <w:tcPr>
            <w:tcW w:w="3827" w:type="dxa"/>
            <w:noWrap/>
            <w:vAlign w:val="center"/>
          </w:tcPr>
          <w:p w:rsidR="0057379D" w:rsidRPr="00F4285A" w:rsidRDefault="0057379D" w:rsidP="00A03199">
            <w:pPr>
              <w:jc w:val="center"/>
              <w:rPr>
                <w:lang w:val="en-GB"/>
              </w:rPr>
            </w:pPr>
            <w:r w:rsidRPr="00F4285A">
              <w:rPr>
                <w:lang w:val="en-GB"/>
              </w:rPr>
              <w:t>F.386-8 (Annex 2)</w:t>
            </w:r>
            <w:r w:rsidRPr="00F4285A">
              <w:rPr>
                <w:lang w:val="en-GB"/>
              </w:rPr>
              <w:br/>
              <w:t>(Not fully updated to ECC plan)</w:t>
            </w:r>
          </w:p>
          <w:p w:rsidR="0057379D" w:rsidRPr="00F4285A" w:rsidRDefault="0057379D" w:rsidP="00A03199">
            <w:pPr>
              <w:jc w:val="center"/>
              <w:rPr>
                <w:lang w:val="en-GB"/>
              </w:rPr>
            </w:pPr>
            <w:r w:rsidRPr="00F4285A">
              <w:rPr>
                <w:rStyle w:val="apple-style-span"/>
                <w:lang w:val="en-GB"/>
              </w:rPr>
              <w:t>(Channel arrangements)</w:t>
            </w:r>
          </w:p>
        </w:tc>
        <w:tc>
          <w:tcPr>
            <w:tcW w:w="1058" w:type="dxa"/>
            <w:vMerge/>
            <w:noWrap/>
            <w:vAlign w:val="center"/>
          </w:tcPr>
          <w:p w:rsidR="0057379D" w:rsidRPr="00F4285A" w:rsidRDefault="0057379D" w:rsidP="00A03199">
            <w:pPr>
              <w:jc w:val="center"/>
              <w:rPr>
                <w:lang w:val="en-GB"/>
              </w:rPr>
            </w:pP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10 </w:t>
            </w:r>
          </w:p>
        </w:tc>
        <w:tc>
          <w:tcPr>
            <w:tcW w:w="1843" w:type="dxa"/>
            <w:noWrap/>
            <w:vAlign w:val="center"/>
          </w:tcPr>
          <w:p w:rsidR="0057379D" w:rsidRPr="00F4285A" w:rsidRDefault="0057379D" w:rsidP="00A03199">
            <w:pPr>
              <w:jc w:val="center"/>
              <w:rPr>
                <w:lang w:val="en-GB"/>
              </w:rPr>
            </w:pPr>
            <w:r w:rsidRPr="00F4285A">
              <w:rPr>
                <w:lang w:val="en-GB"/>
              </w:rPr>
              <w:t xml:space="preserve">10000-10680 </w:t>
            </w:r>
          </w:p>
        </w:tc>
        <w:tc>
          <w:tcPr>
            <w:tcW w:w="3706" w:type="dxa"/>
            <w:noWrap/>
            <w:vAlign w:val="center"/>
          </w:tcPr>
          <w:p w:rsidR="0057379D" w:rsidRPr="00F4285A" w:rsidRDefault="0057379D" w:rsidP="00A03199">
            <w:pPr>
              <w:jc w:val="center"/>
              <w:rPr>
                <w:lang w:val="en-GB"/>
              </w:rPr>
            </w:pPr>
            <w:r w:rsidRPr="00F4285A">
              <w:rPr>
                <w:lang w:val="en-GB"/>
              </w:rPr>
              <w:t>ERC/REC 12-05</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2007</w:t>
            </w:r>
          </w:p>
        </w:tc>
        <w:tc>
          <w:tcPr>
            <w:tcW w:w="3827" w:type="dxa"/>
            <w:noWrap/>
            <w:vAlign w:val="center"/>
          </w:tcPr>
          <w:p w:rsidR="0057379D" w:rsidRPr="00F4285A" w:rsidRDefault="0057379D" w:rsidP="00A03199">
            <w:pPr>
              <w:jc w:val="center"/>
              <w:rPr>
                <w:lang w:val="en-GB"/>
              </w:rPr>
            </w:pPr>
            <w:r w:rsidRPr="00F4285A">
              <w:rPr>
                <w:lang w:val="en-GB"/>
              </w:rPr>
              <w:t>F.747-0 (Does not contain ECC plan) (Note 4)</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1992</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11 </w:t>
            </w:r>
          </w:p>
        </w:tc>
        <w:tc>
          <w:tcPr>
            <w:tcW w:w="1843" w:type="dxa"/>
            <w:noWrap/>
            <w:vAlign w:val="center"/>
          </w:tcPr>
          <w:p w:rsidR="0057379D" w:rsidRPr="00F4285A" w:rsidRDefault="0057379D" w:rsidP="00A03199">
            <w:pPr>
              <w:jc w:val="center"/>
              <w:rPr>
                <w:lang w:val="en-GB"/>
              </w:rPr>
            </w:pPr>
            <w:r w:rsidRPr="00F4285A">
              <w:rPr>
                <w:lang w:val="en-GB"/>
              </w:rPr>
              <w:t xml:space="preserve">10700-11700 </w:t>
            </w:r>
          </w:p>
        </w:tc>
        <w:tc>
          <w:tcPr>
            <w:tcW w:w="3706" w:type="dxa"/>
            <w:noWrap/>
            <w:vAlign w:val="center"/>
          </w:tcPr>
          <w:p w:rsidR="0057379D" w:rsidRPr="00F4285A" w:rsidRDefault="0057379D" w:rsidP="00A03199">
            <w:pPr>
              <w:jc w:val="center"/>
              <w:rPr>
                <w:lang w:val="en-GB"/>
              </w:rPr>
            </w:pPr>
            <w:r w:rsidRPr="00F4285A">
              <w:rPr>
                <w:lang w:val="en-GB"/>
              </w:rPr>
              <w:t>ERC/REC 12-06</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2010</w:t>
            </w:r>
          </w:p>
        </w:tc>
        <w:tc>
          <w:tcPr>
            <w:tcW w:w="3827" w:type="dxa"/>
            <w:noWrap/>
            <w:vAlign w:val="center"/>
          </w:tcPr>
          <w:p w:rsidR="0057379D" w:rsidRPr="00F4285A" w:rsidRDefault="0057379D" w:rsidP="00A03199">
            <w:pPr>
              <w:jc w:val="center"/>
              <w:rPr>
                <w:lang w:val="en-GB"/>
              </w:rPr>
            </w:pPr>
            <w:r w:rsidRPr="00F4285A">
              <w:rPr>
                <w:lang w:val="en-GB"/>
              </w:rPr>
              <w:t>F.387-11 (Note 5)</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2010</w:t>
            </w:r>
          </w:p>
        </w:tc>
      </w:tr>
      <w:tr w:rsidR="0057379D" w:rsidRPr="00F4285A" w:rsidTr="00F4285A">
        <w:trPr>
          <w:trHeight w:val="301"/>
          <w:jc w:val="center"/>
        </w:trPr>
        <w:tc>
          <w:tcPr>
            <w:tcW w:w="1536" w:type="dxa"/>
            <w:noWrap/>
            <w:vAlign w:val="center"/>
          </w:tcPr>
          <w:p w:rsidR="0057379D" w:rsidRPr="00F4285A" w:rsidRDefault="0057379D" w:rsidP="00A03199">
            <w:pPr>
              <w:jc w:val="center"/>
              <w:rPr>
                <w:lang w:val="en-GB"/>
              </w:rPr>
            </w:pPr>
            <w:r w:rsidRPr="00F4285A">
              <w:rPr>
                <w:lang w:val="en-GB"/>
              </w:rPr>
              <w:t xml:space="preserve">13 </w:t>
            </w:r>
          </w:p>
        </w:tc>
        <w:tc>
          <w:tcPr>
            <w:tcW w:w="1843" w:type="dxa"/>
            <w:noWrap/>
            <w:vAlign w:val="center"/>
          </w:tcPr>
          <w:p w:rsidR="0057379D" w:rsidRPr="00F4285A" w:rsidRDefault="0057379D" w:rsidP="00A03199">
            <w:pPr>
              <w:jc w:val="center"/>
              <w:rPr>
                <w:lang w:val="en-GB"/>
              </w:rPr>
            </w:pPr>
            <w:r w:rsidRPr="00F4285A">
              <w:rPr>
                <w:lang w:val="en-GB"/>
              </w:rPr>
              <w:t xml:space="preserve">12750-13250 </w:t>
            </w:r>
          </w:p>
        </w:tc>
        <w:tc>
          <w:tcPr>
            <w:tcW w:w="3706" w:type="dxa"/>
            <w:noWrap/>
            <w:vAlign w:val="center"/>
          </w:tcPr>
          <w:p w:rsidR="0057379D" w:rsidRPr="00F4285A" w:rsidRDefault="0057379D" w:rsidP="00A03199">
            <w:pPr>
              <w:jc w:val="center"/>
              <w:rPr>
                <w:lang w:val="en-GB"/>
              </w:rPr>
            </w:pPr>
            <w:r w:rsidRPr="00F4285A">
              <w:rPr>
                <w:lang w:val="en-GB"/>
              </w:rPr>
              <w:t>ERC/REC 12-02</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2007</w:t>
            </w:r>
          </w:p>
        </w:tc>
        <w:tc>
          <w:tcPr>
            <w:tcW w:w="3827" w:type="dxa"/>
            <w:noWrap/>
            <w:vAlign w:val="center"/>
          </w:tcPr>
          <w:p w:rsidR="0057379D" w:rsidRPr="00F4285A" w:rsidRDefault="0057379D" w:rsidP="00A03199">
            <w:pPr>
              <w:jc w:val="center"/>
              <w:rPr>
                <w:lang w:val="en-GB"/>
              </w:rPr>
            </w:pPr>
            <w:r w:rsidRPr="00F4285A">
              <w:rPr>
                <w:lang w:val="en-GB"/>
              </w:rPr>
              <w:t>F.497-7</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2007</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14 </w:t>
            </w:r>
          </w:p>
        </w:tc>
        <w:tc>
          <w:tcPr>
            <w:tcW w:w="1843" w:type="dxa"/>
            <w:noWrap/>
            <w:vAlign w:val="center"/>
          </w:tcPr>
          <w:p w:rsidR="0057379D" w:rsidRPr="00F4285A" w:rsidRDefault="0057379D" w:rsidP="00A03199">
            <w:pPr>
              <w:jc w:val="center"/>
              <w:rPr>
                <w:lang w:val="en-GB"/>
              </w:rPr>
            </w:pPr>
            <w:r w:rsidRPr="00F4285A">
              <w:rPr>
                <w:lang w:val="en-GB"/>
              </w:rPr>
              <w:t xml:space="preserve">14250-14500 </w:t>
            </w:r>
          </w:p>
        </w:tc>
        <w:tc>
          <w:tcPr>
            <w:tcW w:w="3706" w:type="dxa"/>
            <w:noWrap/>
            <w:vAlign w:val="center"/>
          </w:tcPr>
          <w:p w:rsidR="0057379D" w:rsidRPr="00F4285A" w:rsidRDefault="0057379D" w:rsidP="00A03199">
            <w:pPr>
              <w:jc w:val="center"/>
              <w:rPr>
                <w:lang w:val="en-GB"/>
              </w:rPr>
            </w:pPr>
            <w:r w:rsidRPr="00F4285A">
              <w:rPr>
                <w:lang w:val="en-GB"/>
              </w:rPr>
              <w:sym w:font="Symbol" w:char="F02D"/>
            </w:r>
          </w:p>
        </w:tc>
        <w:tc>
          <w:tcPr>
            <w:tcW w:w="1134" w:type="dxa"/>
            <w:vAlign w:val="center"/>
          </w:tcPr>
          <w:p w:rsidR="0057379D" w:rsidRPr="00F4285A" w:rsidRDefault="0057379D" w:rsidP="00A03199">
            <w:pPr>
              <w:jc w:val="center"/>
              <w:rPr>
                <w:bCs/>
                <w:lang w:val="en-GB"/>
              </w:rPr>
            </w:pPr>
            <w:r w:rsidRPr="00F4285A">
              <w:rPr>
                <w:bCs/>
                <w:lang w:val="en-GB"/>
              </w:rPr>
              <w:sym w:font="Symbol" w:char="F02D"/>
            </w:r>
          </w:p>
        </w:tc>
        <w:tc>
          <w:tcPr>
            <w:tcW w:w="3827" w:type="dxa"/>
            <w:noWrap/>
            <w:vAlign w:val="center"/>
          </w:tcPr>
          <w:p w:rsidR="0057379D" w:rsidRPr="00F4285A" w:rsidRDefault="0057379D" w:rsidP="00A03199">
            <w:pPr>
              <w:jc w:val="center"/>
              <w:rPr>
                <w:lang w:val="en-GB"/>
              </w:rPr>
            </w:pPr>
            <w:r w:rsidRPr="00F4285A">
              <w:rPr>
                <w:lang w:val="en-GB"/>
              </w:rPr>
              <w:sym w:font="Symbol" w:char="F02D"/>
            </w:r>
          </w:p>
        </w:tc>
        <w:tc>
          <w:tcPr>
            <w:tcW w:w="1058" w:type="dxa"/>
            <w:noWrap/>
            <w:vAlign w:val="center"/>
          </w:tcPr>
          <w:p w:rsidR="0057379D" w:rsidRPr="00F4285A" w:rsidRDefault="0057379D" w:rsidP="00A03199">
            <w:pPr>
              <w:jc w:val="center"/>
              <w:rPr>
                <w:lang w:val="en-GB"/>
              </w:rPr>
            </w:pPr>
            <w:r w:rsidRPr="00F4285A">
              <w:rPr>
                <w:lang w:val="en-GB"/>
              </w:rPr>
              <w:sym w:font="Symbol" w:char="F02D"/>
            </w:r>
          </w:p>
        </w:tc>
      </w:tr>
      <w:tr w:rsidR="0057379D" w:rsidRPr="00F4285A" w:rsidTr="00F4285A">
        <w:trPr>
          <w:cantSplit/>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15 </w:t>
            </w:r>
          </w:p>
        </w:tc>
        <w:tc>
          <w:tcPr>
            <w:tcW w:w="1843" w:type="dxa"/>
            <w:noWrap/>
            <w:vAlign w:val="center"/>
          </w:tcPr>
          <w:p w:rsidR="0057379D" w:rsidRPr="00F4285A" w:rsidRDefault="0057379D" w:rsidP="00A03199">
            <w:pPr>
              <w:jc w:val="center"/>
              <w:rPr>
                <w:lang w:val="en-GB"/>
              </w:rPr>
            </w:pPr>
            <w:r w:rsidRPr="00F4285A">
              <w:rPr>
                <w:lang w:val="en-GB"/>
              </w:rPr>
              <w:t xml:space="preserve">14500-14620 and 15230-15350 </w:t>
            </w:r>
          </w:p>
        </w:tc>
        <w:tc>
          <w:tcPr>
            <w:tcW w:w="3706" w:type="dxa"/>
            <w:noWrap/>
            <w:vAlign w:val="center"/>
          </w:tcPr>
          <w:p w:rsidR="0057379D" w:rsidRPr="00F4285A" w:rsidRDefault="0057379D" w:rsidP="00A03199">
            <w:pPr>
              <w:jc w:val="center"/>
              <w:rPr>
                <w:lang w:val="en-GB"/>
              </w:rPr>
            </w:pPr>
            <w:r w:rsidRPr="00F4285A">
              <w:rPr>
                <w:lang w:val="en-GB"/>
              </w:rPr>
              <w:t>ERC/REC 12-07</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1996</w:t>
            </w:r>
          </w:p>
        </w:tc>
        <w:tc>
          <w:tcPr>
            <w:tcW w:w="3827" w:type="dxa"/>
            <w:noWrap/>
            <w:vAlign w:val="center"/>
          </w:tcPr>
          <w:p w:rsidR="0057379D" w:rsidRPr="00F4285A" w:rsidRDefault="0057379D" w:rsidP="002833B3">
            <w:pPr>
              <w:jc w:val="center"/>
              <w:rPr>
                <w:lang w:val="en-GB"/>
              </w:rPr>
            </w:pPr>
            <w:r w:rsidRPr="00F4285A">
              <w:rPr>
                <w:lang w:val="en-GB"/>
              </w:rPr>
              <w:t>F.636-3 (Generic arrangements with variable duplex; no 56 MHz channel arrangement) (Note 3)</w:t>
            </w:r>
          </w:p>
        </w:tc>
        <w:tc>
          <w:tcPr>
            <w:tcW w:w="1058" w:type="dxa"/>
            <w:noWrap/>
            <w:vAlign w:val="center"/>
          </w:tcPr>
          <w:p w:rsidR="0057379D" w:rsidRPr="00F4285A" w:rsidRDefault="0057379D" w:rsidP="00A03199">
            <w:pPr>
              <w:jc w:val="center"/>
              <w:rPr>
                <w:lang w:val="en-GB"/>
              </w:rPr>
            </w:pPr>
            <w:r w:rsidRPr="00F4285A">
              <w:rPr>
                <w:lang w:val="en-GB"/>
              </w:rPr>
              <w:t>1994</w:t>
            </w:r>
          </w:p>
        </w:tc>
      </w:tr>
      <w:tr w:rsidR="0057379D" w:rsidRPr="00F4285A" w:rsidTr="00F4285A">
        <w:trPr>
          <w:cantSplit/>
          <w:trHeight w:val="301"/>
          <w:jc w:val="center"/>
        </w:trPr>
        <w:tc>
          <w:tcPr>
            <w:tcW w:w="1536" w:type="dxa"/>
            <w:noWrap/>
            <w:vAlign w:val="center"/>
          </w:tcPr>
          <w:p w:rsidR="0057379D" w:rsidRPr="00F4285A" w:rsidRDefault="0057379D" w:rsidP="00A03199">
            <w:pPr>
              <w:jc w:val="center"/>
              <w:rPr>
                <w:lang w:val="en-GB"/>
              </w:rPr>
            </w:pPr>
            <w:r w:rsidRPr="00F4285A">
              <w:rPr>
                <w:lang w:val="en-GB"/>
              </w:rPr>
              <w:t xml:space="preserve">18 </w:t>
            </w:r>
          </w:p>
        </w:tc>
        <w:tc>
          <w:tcPr>
            <w:tcW w:w="1843" w:type="dxa"/>
            <w:noWrap/>
            <w:vAlign w:val="center"/>
          </w:tcPr>
          <w:p w:rsidR="0057379D" w:rsidRPr="00F4285A" w:rsidRDefault="0057379D" w:rsidP="00A03199">
            <w:pPr>
              <w:jc w:val="center"/>
              <w:rPr>
                <w:lang w:val="en-GB"/>
              </w:rPr>
            </w:pPr>
            <w:r w:rsidRPr="00F4285A">
              <w:rPr>
                <w:lang w:val="en-GB"/>
              </w:rPr>
              <w:t xml:space="preserve">17700-19700 </w:t>
            </w:r>
          </w:p>
        </w:tc>
        <w:tc>
          <w:tcPr>
            <w:tcW w:w="3706" w:type="dxa"/>
            <w:noWrap/>
            <w:vAlign w:val="center"/>
          </w:tcPr>
          <w:p w:rsidR="0057379D" w:rsidRPr="00F4285A" w:rsidRDefault="0057379D" w:rsidP="00A03199">
            <w:pPr>
              <w:jc w:val="center"/>
              <w:rPr>
                <w:lang w:val="en-GB"/>
              </w:rPr>
            </w:pPr>
            <w:r w:rsidRPr="00F4285A">
              <w:rPr>
                <w:lang w:val="en-GB"/>
              </w:rPr>
              <w:t>ERC/REC 12-03</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1994</w:t>
            </w:r>
          </w:p>
        </w:tc>
        <w:tc>
          <w:tcPr>
            <w:tcW w:w="3827" w:type="dxa"/>
            <w:noWrap/>
            <w:vAlign w:val="center"/>
          </w:tcPr>
          <w:p w:rsidR="0057379D" w:rsidRPr="00F4285A" w:rsidRDefault="0057379D" w:rsidP="00A03199">
            <w:pPr>
              <w:jc w:val="center"/>
              <w:rPr>
                <w:lang w:val="en-GB"/>
              </w:rPr>
            </w:pPr>
            <w:r w:rsidRPr="00F4285A">
              <w:rPr>
                <w:lang w:val="en-GB"/>
              </w:rPr>
              <w:t>F.595-9</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2006</w:t>
            </w:r>
          </w:p>
        </w:tc>
      </w:tr>
      <w:tr w:rsidR="0057379D" w:rsidRPr="00F4285A" w:rsidTr="00F4285A">
        <w:trPr>
          <w:cantSplit/>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21 </w:t>
            </w:r>
          </w:p>
        </w:tc>
        <w:tc>
          <w:tcPr>
            <w:tcW w:w="1843" w:type="dxa"/>
            <w:noWrap/>
            <w:vAlign w:val="center"/>
          </w:tcPr>
          <w:p w:rsidR="0057379D" w:rsidRPr="00F4285A" w:rsidRDefault="0057379D" w:rsidP="00A03199">
            <w:pPr>
              <w:jc w:val="center"/>
              <w:rPr>
                <w:lang w:val="en-GB"/>
              </w:rPr>
            </w:pPr>
            <w:r w:rsidRPr="00F4285A">
              <w:rPr>
                <w:lang w:val="en-GB"/>
              </w:rPr>
              <w:t xml:space="preserve">21200-21400 </w:t>
            </w:r>
          </w:p>
        </w:tc>
        <w:tc>
          <w:tcPr>
            <w:tcW w:w="3706" w:type="dxa"/>
            <w:noWrap/>
            <w:vAlign w:val="center"/>
          </w:tcPr>
          <w:p w:rsidR="0057379D" w:rsidRPr="00F4285A" w:rsidRDefault="0057379D" w:rsidP="00A03199">
            <w:pPr>
              <w:jc w:val="center"/>
              <w:rPr>
                <w:lang w:val="en-GB"/>
              </w:rPr>
            </w:pPr>
            <w:r w:rsidRPr="00F4285A">
              <w:rPr>
                <w:lang w:val="en-GB"/>
              </w:rPr>
              <w:sym w:font="Symbol" w:char="F02D"/>
            </w:r>
          </w:p>
        </w:tc>
        <w:tc>
          <w:tcPr>
            <w:tcW w:w="1134" w:type="dxa"/>
            <w:vAlign w:val="center"/>
          </w:tcPr>
          <w:p w:rsidR="0057379D" w:rsidRPr="00F4285A" w:rsidRDefault="0057379D" w:rsidP="00A03199">
            <w:pPr>
              <w:jc w:val="center"/>
              <w:rPr>
                <w:bCs/>
                <w:lang w:val="en-GB"/>
              </w:rPr>
            </w:pPr>
            <w:r w:rsidRPr="00F4285A">
              <w:rPr>
                <w:bCs/>
                <w:lang w:val="en-GB"/>
              </w:rPr>
              <w:sym w:font="Symbol" w:char="F02D"/>
            </w:r>
          </w:p>
        </w:tc>
        <w:tc>
          <w:tcPr>
            <w:tcW w:w="3827" w:type="dxa"/>
            <w:noWrap/>
            <w:vAlign w:val="center"/>
          </w:tcPr>
          <w:p w:rsidR="0057379D" w:rsidRPr="00F4285A" w:rsidRDefault="0057379D" w:rsidP="00A03199">
            <w:pPr>
              <w:jc w:val="center"/>
              <w:rPr>
                <w:lang w:val="en-GB"/>
              </w:rPr>
            </w:pPr>
            <w:r w:rsidRPr="00F4285A">
              <w:rPr>
                <w:lang w:val="en-GB"/>
              </w:rPr>
              <w:t>F.637-3 (Annex 5)</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1999</w:t>
            </w:r>
          </w:p>
        </w:tc>
      </w:tr>
      <w:tr w:rsidR="0057379D" w:rsidRPr="00F4285A" w:rsidTr="00F4285A">
        <w:trPr>
          <w:cantSplit/>
          <w:trHeight w:val="612"/>
          <w:jc w:val="center"/>
        </w:trPr>
        <w:tc>
          <w:tcPr>
            <w:tcW w:w="1536" w:type="dxa"/>
            <w:vMerge w:val="restart"/>
            <w:noWrap/>
            <w:vAlign w:val="center"/>
          </w:tcPr>
          <w:p w:rsidR="0057379D" w:rsidRPr="00F4285A" w:rsidRDefault="0057379D" w:rsidP="00A03199">
            <w:pPr>
              <w:jc w:val="center"/>
              <w:rPr>
                <w:lang w:val="en-GB"/>
              </w:rPr>
            </w:pPr>
            <w:r w:rsidRPr="00F4285A">
              <w:rPr>
                <w:lang w:val="en-GB"/>
              </w:rPr>
              <w:t xml:space="preserve">23 </w:t>
            </w:r>
          </w:p>
        </w:tc>
        <w:tc>
          <w:tcPr>
            <w:tcW w:w="1843" w:type="dxa"/>
            <w:noWrap/>
            <w:vAlign w:val="center"/>
          </w:tcPr>
          <w:p w:rsidR="0057379D" w:rsidRPr="00F4285A" w:rsidRDefault="0057379D" w:rsidP="00A03199">
            <w:pPr>
              <w:jc w:val="center"/>
              <w:rPr>
                <w:lang w:val="en-GB"/>
              </w:rPr>
            </w:pPr>
            <w:r w:rsidRPr="00F4285A">
              <w:rPr>
                <w:lang w:val="en-GB"/>
              </w:rPr>
              <w:t xml:space="preserve">22000-22600 and 23000-23600 </w:t>
            </w:r>
          </w:p>
        </w:tc>
        <w:tc>
          <w:tcPr>
            <w:tcW w:w="3706" w:type="dxa"/>
            <w:vAlign w:val="center"/>
          </w:tcPr>
          <w:p w:rsidR="0057379D" w:rsidRPr="007C37C9" w:rsidRDefault="0057379D" w:rsidP="00A03199">
            <w:pPr>
              <w:jc w:val="center"/>
              <w:rPr>
                <w:lang w:val="fr-FR"/>
              </w:rPr>
            </w:pPr>
            <w:r w:rsidRPr="007C37C9">
              <w:rPr>
                <w:lang w:val="fr-FR"/>
              </w:rPr>
              <w:t>T/R 13-02 (</w:t>
            </w:r>
            <w:proofErr w:type="spellStart"/>
            <w:r w:rsidRPr="007C37C9">
              <w:rPr>
                <w:lang w:val="fr-FR"/>
              </w:rPr>
              <w:t>Annex</w:t>
            </w:r>
            <w:proofErr w:type="spellEnd"/>
            <w:r w:rsidRPr="007C37C9">
              <w:rPr>
                <w:lang w:val="fr-FR"/>
              </w:rPr>
              <w:t xml:space="preserve"> A.1)</w:t>
            </w:r>
          </w:p>
          <w:p w:rsidR="0057379D" w:rsidRPr="007C37C9" w:rsidRDefault="0057379D" w:rsidP="00A03199">
            <w:pPr>
              <w:jc w:val="center"/>
              <w:rPr>
                <w:lang w:val="fr-FR"/>
              </w:rPr>
            </w:pPr>
            <w:r w:rsidRPr="007C37C9">
              <w:rPr>
                <w:rStyle w:val="apple-style-span"/>
                <w:lang w:val="fr-FR"/>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noWrap/>
            <w:vAlign w:val="center"/>
          </w:tcPr>
          <w:p w:rsidR="0057379D" w:rsidRPr="00F4285A" w:rsidRDefault="0057379D" w:rsidP="00A03199">
            <w:pPr>
              <w:jc w:val="center"/>
              <w:rPr>
                <w:lang w:val="en-GB"/>
              </w:rPr>
            </w:pPr>
            <w:r w:rsidRPr="00F4285A">
              <w:rPr>
                <w:lang w:val="en-GB"/>
              </w:rPr>
              <w:t>F.637-3 (Annex 3)</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1999</w:t>
            </w:r>
          </w:p>
        </w:tc>
      </w:tr>
      <w:tr w:rsidR="0057379D" w:rsidRPr="00F4285A" w:rsidTr="00F4285A">
        <w:trPr>
          <w:cantSplit/>
          <w:trHeight w:val="301"/>
          <w:jc w:val="center"/>
        </w:trPr>
        <w:tc>
          <w:tcPr>
            <w:tcW w:w="1536" w:type="dxa"/>
            <w:vMerge/>
            <w:noWrap/>
            <w:vAlign w:val="center"/>
          </w:tcPr>
          <w:p w:rsidR="0057379D" w:rsidRPr="00F4285A" w:rsidRDefault="0057379D" w:rsidP="00A03199">
            <w:pPr>
              <w:jc w:val="center"/>
              <w:rPr>
                <w:lang w:val="en-GB"/>
              </w:rPr>
            </w:pPr>
          </w:p>
        </w:tc>
        <w:tc>
          <w:tcPr>
            <w:tcW w:w="1843" w:type="dxa"/>
            <w:noWrap/>
            <w:vAlign w:val="center"/>
          </w:tcPr>
          <w:p w:rsidR="0057379D" w:rsidRPr="00F4285A" w:rsidRDefault="0057379D" w:rsidP="00A03199">
            <w:pPr>
              <w:jc w:val="center"/>
              <w:rPr>
                <w:lang w:val="en-GB"/>
              </w:rPr>
            </w:pPr>
            <w:r w:rsidRPr="00F4285A">
              <w:rPr>
                <w:lang w:val="en-GB"/>
              </w:rPr>
              <w:t>22600-23000</w:t>
            </w:r>
          </w:p>
        </w:tc>
        <w:tc>
          <w:tcPr>
            <w:tcW w:w="3706" w:type="dxa"/>
            <w:vAlign w:val="center"/>
          </w:tcPr>
          <w:p w:rsidR="0057379D" w:rsidRPr="007C37C9" w:rsidRDefault="0057379D" w:rsidP="00A03199">
            <w:pPr>
              <w:jc w:val="center"/>
              <w:rPr>
                <w:lang w:val="fr-FR"/>
              </w:rPr>
            </w:pPr>
            <w:r w:rsidRPr="007C37C9">
              <w:rPr>
                <w:lang w:val="fr-FR"/>
              </w:rPr>
              <w:t>T/R 13-02 (Annexes A.2, A.3)</w:t>
            </w:r>
          </w:p>
          <w:p w:rsidR="0057379D" w:rsidRPr="00F4285A" w:rsidRDefault="0057379D" w:rsidP="00A03199">
            <w:pPr>
              <w:jc w:val="center"/>
              <w:rPr>
                <w:lang w:val="en-GB"/>
              </w:rPr>
            </w:pPr>
            <w:r w:rsidRPr="00F4285A">
              <w:rPr>
                <w:rStyle w:val="apple-style-span"/>
                <w:lang w:val="en-GB"/>
              </w:rPr>
              <w:t>(Channel arrangements)</w:t>
            </w:r>
          </w:p>
        </w:tc>
        <w:tc>
          <w:tcPr>
            <w:tcW w:w="1134" w:type="dxa"/>
            <w:vAlign w:val="center"/>
          </w:tcPr>
          <w:p w:rsidR="0057379D" w:rsidRPr="00F4285A" w:rsidRDefault="0057379D" w:rsidP="00A03199">
            <w:pPr>
              <w:jc w:val="center"/>
              <w:rPr>
                <w:bCs/>
                <w:lang w:val="en-GB"/>
              </w:rPr>
            </w:pPr>
            <w:r w:rsidRPr="00F4285A">
              <w:rPr>
                <w:bCs/>
                <w:lang w:val="en-GB"/>
              </w:rPr>
              <w:t>2010</w:t>
            </w:r>
          </w:p>
        </w:tc>
        <w:tc>
          <w:tcPr>
            <w:tcW w:w="3827" w:type="dxa"/>
            <w:noWrap/>
            <w:vAlign w:val="center"/>
          </w:tcPr>
          <w:p w:rsidR="0057379D" w:rsidRPr="00F4285A" w:rsidRDefault="0057379D" w:rsidP="00A03199">
            <w:pPr>
              <w:jc w:val="center"/>
              <w:rPr>
                <w:lang w:val="en-GB"/>
              </w:rPr>
            </w:pPr>
            <w:r w:rsidRPr="00F4285A">
              <w:rPr>
                <w:lang w:val="en-GB"/>
              </w:rPr>
              <w:t>F.637-3 (Note 6)</w:t>
            </w:r>
          </w:p>
          <w:p w:rsidR="0057379D" w:rsidRPr="00F4285A" w:rsidRDefault="0057379D" w:rsidP="00A03199">
            <w:pPr>
              <w:jc w:val="center"/>
              <w:rPr>
                <w:lang w:val="en-GB"/>
              </w:rPr>
            </w:pPr>
            <w:r w:rsidRPr="00F4285A">
              <w:rPr>
                <w:rStyle w:val="apple-style-span"/>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1999</w:t>
            </w:r>
          </w:p>
        </w:tc>
      </w:tr>
      <w:tr w:rsidR="0057379D" w:rsidRPr="00F4285A" w:rsidTr="00F4285A">
        <w:trPr>
          <w:cantSplit/>
          <w:trHeight w:val="413"/>
          <w:jc w:val="center"/>
        </w:trPr>
        <w:tc>
          <w:tcPr>
            <w:tcW w:w="1536" w:type="dxa"/>
            <w:vMerge w:val="restart"/>
            <w:noWrap/>
            <w:vAlign w:val="center"/>
          </w:tcPr>
          <w:p w:rsidR="0057379D" w:rsidRPr="00F4285A" w:rsidRDefault="0057379D" w:rsidP="00A03199">
            <w:pPr>
              <w:jc w:val="center"/>
              <w:rPr>
                <w:lang w:val="en-GB"/>
              </w:rPr>
            </w:pPr>
            <w:r w:rsidRPr="00F4285A">
              <w:rPr>
                <w:lang w:val="en-GB"/>
              </w:rPr>
              <w:t xml:space="preserve">26 </w:t>
            </w:r>
          </w:p>
        </w:tc>
        <w:tc>
          <w:tcPr>
            <w:tcW w:w="1843" w:type="dxa"/>
            <w:vMerge w:val="restart"/>
            <w:noWrap/>
            <w:vAlign w:val="center"/>
          </w:tcPr>
          <w:p w:rsidR="0057379D" w:rsidRPr="00F4285A" w:rsidRDefault="0057379D" w:rsidP="00A03199">
            <w:pPr>
              <w:jc w:val="center"/>
              <w:rPr>
                <w:lang w:val="en-GB"/>
              </w:rPr>
            </w:pPr>
            <w:r w:rsidRPr="00F4285A">
              <w:rPr>
                <w:lang w:val="en-GB"/>
              </w:rPr>
              <w:t xml:space="preserve">24500-26500 </w:t>
            </w:r>
          </w:p>
        </w:tc>
        <w:tc>
          <w:tcPr>
            <w:tcW w:w="3706" w:type="dxa"/>
            <w:vAlign w:val="center"/>
          </w:tcPr>
          <w:p w:rsidR="0057379D" w:rsidRPr="007C37C9" w:rsidRDefault="0057379D" w:rsidP="00A03199">
            <w:pPr>
              <w:jc w:val="center"/>
              <w:rPr>
                <w:lang w:val="fr-FR"/>
              </w:rPr>
            </w:pPr>
            <w:r w:rsidRPr="007C37C9">
              <w:rPr>
                <w:lang w:val="fr-FR"/>
              </w:rPr>
              <w:t>T/R 13-02 (</w:t>
            </w:r>
            <w:proofErr w:type="spellStart"/>
            <w:r w:rsidRPr="007C37C9">
              <w:rPr>
                <w:lang w:val="fr-FR"/>
              </w:rPr>
              <w:t>Annex</w:t>
            </w:r>
            <w:proofErr w:type="spellEnd"/>
            <w:r w:rsidRPr="007C37C9">
              <w:rPr>
                <w:lang w:val="fr-FR"/>
              </w:rPr>
              <w:t xml:space="preserve"> B)</w:t>
            </w:r>
          </w:p>
          <w:p w:rsidR="0057379D" w:rsidRPr="007C37C9" w:rsidRDefault="0057379D" w:rsidP="00A03199">
            <w:pPr>
              <w:jc w:val="center"/>
              <w:rPr>
                <w:lang w:val="fr-FR"/>
              </w:rPr>
            </w:pPr>
            <w:r w:rsidRPr="007C37C9">
              <w:rPr>
                <w:lang w:val="fr-FR"/>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vMerge w:val="restart"/>
            <w:noWrap/>
            <w:vAlign w:val="center"/>
          </w:tcPr>
          <w:p w:rsidR="0057379D" w:rsidRPr="00F4285A" w:rsidRDefault="0057379D" w:rsidP="00A03199">
            <w:pPr>
              <w:jc w:val="center"/>
              <w:rPr>
                <w:lang w:val="en-GB"/>
              </w:rPr>
            </w:pPr>
            <w:r w:rsidRPr="00F4285A">
              <w:rPr>
                <w:lang w:val="en-GB"/>
              </w:rPr>
              <w:t>F.748-4 (Annex 1)</w:t>
            </w:r>
          </w:p>
          <w:p w:rsidR="0057379D" w:rsidRPr="00F4285A" w:rsidRDefault="0057379D" w:rsidP="00A03199">
            <w:pPr>
              <w:jc w:val="center"/>
              <w:rPr>
                <w:lang w:val="en-GB"/>
              </w:rPr>
            </w:pPr>
            <w:r w:rsidRPr="00F4285A">
              <w:rPr>
                <w:lang w:val="en-GB"/>
              </w:rPr>
              <w:t>(</w:t>
            </w:r>
            <w:proofErr w:type="spellStart"/>
            <w:r w:rsidRPr="00F4285A">
              <w:rPr>
                <w:lang w:val="en-GB"/>
              </w:rPr>
              <w:t>Channelarrangements</w:t>
            </w:r>
            <w:proofErr w:type="spellEnd"/>
            <w:r w:rsidRPr="00F4285A">
              <w:rPr>
                <w:lang w:val="en-GB"/>
              </w:rPr>
              <w:t>)</w:t>
            </w:r>
          </w:p>
        </w:tc>
        <w:tc>
          <w:tcPr>
            <w:tcW w:w="1058" w:type="dxa"/>
            <w:vMerge w:val="restart"/>
            <w:noWrap/>
            <w:vAlign w:val="center"/>
          </w:tcPr>
          <w:p w:rsidR="0057379D" w:rsidRPr="00F4285A" w:rsidRDefault="0057379D" w:rsidP="00A03199">
            <w:pPr>
              <w:jc w:val="center"/>
              <w:rPr>
                <w:lang w:val="en-GB"/>
              </w:rPr>
            </w:pPr>
            <w:r w:rsidRPr="00F4285A">
              <w:rPr>
                <w:lang w:val="en-GB"/>
              </w:rPr>
              <w:t>2001</w:t>
            </w:r>
          </w:p>
        </w:tc>
      </w:tr>
      <w:tr w:rsidR="0057379D" w:rsidRPr="00F4285A" w:rsidTr="00F4285A">
        <w:trPr>
          <w:cantSplit/>
          <w:trHeight w:val="412"/>
          <w:jc w:val="center"/>
        </w:trPr>
        <w:tc>
          <w:tcPr>
            <w:tcW w:w="1536" w:type="dxa"/>
            <w:vMerge/>
            <w:noWrap/>
            <w:vAlign w:val="center"/>
          </w:tcPr>
          <w:p w:rsidR="0057379D" w:rsidRPr="00F4285A" w:rsidRDefault="0057379D" w:rsidP="00A03199">
            <w:pPr>
              <w:jc w:val="center"/>
              <w:rPr>
                <w:lang w:val="en-GB"/>
              </w:rPr>
            </w:pPr>
          </w:p>
        </w:tc>
        <w:tc>
          <w:tcPr>
            <w:tcW w:w="1843" w:type="dxa"/>
            <w:vMerge/>
            <w:noWrap/>
            <w:vAlign w:val="center"/>
          </w:tcPr>
          <w:p w:rsidR="0057379D" w:rsidRPr="00F4285A" w:rsidRDefault="0057379D" w:rsidP="00A03199">
            <w:pPr>
              <w:jc w:val="center"/>
              <w:rPr>
                <w:lang w:val="en-GB"/>
              </w:rPr>
            </w:pPr>
          </w:p>
        </w:tc>
        <w:tc>
          <w:tcPr>
            <w:tcW w:w="3706" w:type="dxa"/>
            <w:vAlign w:val="center"/>
          </w:tcPr>
          <w:p w:rsidR="0057379D" w:rsidRPr="00F4285A" w:rsidRDefault="0057379D" w:rsidP="00A03199">
            <w:pPr>
              <w:jc w:val="center"/>
              <w:rPr>
                <w:lang w:val="en-GB"/>
              </w:rPr>
            </w:pPr>
            <w:r w:rsidRPr="00F4285A">
              <w:rPr>
                <w:lang w:val="en-GB"/>
              </w:rPr>
              <w:t>ECC/REC(11)01 (Note 7 and 8)</w:t>
            </w:r>
          </w:p>
          <w:p w:rsidR="0057379D" w:rsidRPr="00F4285A" w:rsidRDefault="0057379D" w:rsidP="00A03199">
            <w:pPr>
              <w:jc w:val="center"/>
              <w:rPr>
                <w:lang w:val="en-GB"/>
              </w:rPr>
            </w:pPr>
            <w:r w:rsidRPr="00F4285A">
              <w:rPr>
                <w:lang w:val="en-GB"/>
              </w:rPr>
              <w:t>(Block assignment)</w:t>
            </w:r>
          </w:p>
        </w:tc>
        <w:tc>
          <w:tcPr>
            <w:tcW w:w="1134" w:type="dxa"/>
            <w:vAlign w:val="center"/>
          </w:tcPr>
          <w:p w:rsidR="0057379D" w:rsidRPr="00F4285A" w:rsidRDefault="0057379D" w:rsidP="00A03199">
            <w:pPr>
              <w:jc w:val="center"/>
              <w:rPr>
                <w:lang w:val="en-GB"/>
              </w:rPr>
            </w:pPr>
            <w:r w:rsidRPr="00F4285A">
              <w:rPr>
                <w:lang w:val="en-GB"/>
              </w:rPr>
              <w:t>2011</w:t>
            </w:r>
          </w:p>
        </w:tc>
        <w:tc>
          <w:tcPr>
            <w:tcW w:w="3827" w:type="dxa"/>
            <w:vMerge/>
            <w:noWrap/>
            <w:vAlign w:val="center"/>
          </w:tcPr>
          <w:p w:rsidR="0057379D" w:rsidRPr="00F4285A" w:rsidRDefault="0057379D" w:rsidP="00A03199">
            <w:pPr>
              <w:jc w:val="center"/>
              <w:rPr>
                <w:lang w:val="en-GB"/>
              </w:rPr>
            </w:pPr>
          </w:p>
        </w:tc>
        <w:tc>
          <w:tcPr>
            <w:tcW w:w="1058" w:type="dxa"/>
            <w:vMerge/>
            <w:noWrap/>
            <w:vAlign w:val="center"/>
          </w:tcPr>
          <w:p w:rsidR="0057379D" w:rsidRPr="00F4285A" w:rsidRDefault="0057379D" w:rsidP="00A03199">
            <w:pPr>
              <w:jc w:val="center"/>
              <w:rPr>
                <w:lang w:val="en-GB"/>
              </w:rPr>
            </w:pPr>
          </w:p>
        </w:tc>
      </w:tr>
      <w:tr w:rsidR="0057379D" w:rsidRPr="00F4285A" w:rsidTr="00F4285A">
        <w:trPr>
          <w:cantSplit/>
          <w:trHeight w:val="413"/>
          <w:jc w:val="center"/>
        </w:trPr>
        <w:tc>
          <w:tcPr>
            <w:tcW w:w="1536" w:type="dxa"/>
            <w:vMerge w:val="restart"/>
            <w:noWrap/>
            <w:vAlign w:val="center"/>
          </w:tcPr>
          <w:p w:rsidR="0057379D" w:rsidRPr="00F4285A" w:rsidRDefault="0057379D" w:rsidP="00A03199">
            <w:pPr>
              <w:jc w:val="center"/>
              <w:rPr>
                <w:lang w:val="en-GB"/>
              </w:rPr>
            </w:pPr>
            <w:r w:rsidRPr="00F4285A">
              <w:rPr>
                <w:lang w:val="en-GB"/>
              </w:rPr>
              <w:lastRenderedPageBreak/>
              <w:t xml:space="preserve">28 </w:t>
            </w:r>
          </w:p>
        </w:tc>
        <w:tc>
          <w:tcPr>
            <w:tcW w:w="1843" w:type="dxa"/>
            <w:vMerge w:val="restart"/>
            <w:noWrap/>
            <w:vAlign w:val="center"/>
          </w:tcPr>
          <w:p w:rsidR="0057379D" w:rsidRPr="00F4285A" w:rsidRDefault="0057379D" w:rsidP="00A03199">
            <w:pPr>
              <w:jc w:val="center"/>
              <w:rPr>
                <w:lang w:val="en-GB"/>
              </w:rPr>
            </w:pPr>
            <w:r w:rsidRPr="00F4285A">
              <w:rPr>
                <w:lang w:val="en-GB"/>
              </w:rPr>
              <w:t xml:space="preserve">27500-29500 </w:t>
            </w:r>
          </w:p>
        </w:tc>
        <w:tc>
          <w:tcPr>
            <w:tcW w:w="3706" w:type="dxa"/>
            <w:vAlign w:val="center"/>
          </w:tcPr>
          <w:p w:rsidR="0057379D" w:rsidRPr="007C37C9" w:rsidRDefault="0057379D" w:rsidP="00A03199">
            <w:pPr>
              <w:jc w:val="center"/>
              <w:rPr>
                <w:lang w:val="fr-FR"/>
              </w:rPr>
            </w:pPr>
            <w:r w:rsidRPr="007C37C9">
              <w:rPr>
                <w:lang w:val="fr-FR"/>
              </w:rPr>
              <w:t>T/R 13-02 (</w:t>
            </w:r>
            <w:proofErr w:type="spellStart"/>
            <w:r w:rsidRPr="007C37C9">
              <w:rPr>
                <w:lang w:val="fr-FR"/>
              </w:rPr>
              <w:t>Annex</w:t>
            </w:r>
            <w:proofErr w:type="spellEnd"/>
            <w:r w:rsidRPr="007C37C9">
              <w:rPr>
                <w:lang w:val="fr-FR"/>
              </w:rPr>
              <w:t xml:space="preserve"> C)</w:t>
            </w:r>
          </w:p>
          <w:p w:rsidR="0057379D" w:rsidRPr="007C37C9" w:rsidRDefault="0057379D" w:rsidP="00A03199">
            <w:pPr>
              <w:jc w:val="center"/>
              <w:rPr>
                <w:lang w:val="fr-FR"/>
              </w:rPr>
            </w:pPr>
            <w:r w:rsidRPr="007C37C9">
              <w:rPr>
                <w:lang w:val="fr-FR"/>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vMerge w:val="restart"/>
            <w:noWrap/>
            <w:vAlign w:val="center"/>
          </w:tcPr>
          <w:p w:rsidR="0057379D" w:rsidRPr="00F4285A" w:rsidRDefault="0057379D" w:rsidP="00A03199">
            <w:pPr>
              <w:jc w:val="center"/>
              <w:rPr>
                <w:lang w:val="en-GB"/>
              </w:rPr>
            </w:pPr>
            <w:r w:rsidRPr="00F4285A">
              <w:rPr>
                <w:lang w:val="en-GB"/>
              </w:rPr>
              <w:t>F.748-4 (Annex 2)</w:t>
            </w:r>
          </w:p>
          <w:p w:rsidR="0057379D" w:rsidRPr="00F4285A" w:rsidRDefault="0057379D" w:rsidP="00A03199">
            <w:pPr>
              <w:jc w:val="center"/>
              <w:rPr>
                <w:lang w:val="en-GB"/>
              </w:rPr>
            </w:pPr>
            <w:r w:rsidRPr="00F4285A">
              <w:rPr>
                <w:lang w:val="en-GB"/>
              </w:rPr>
              <w:t>(</w:t>
            </w:r>
            <w:proofErr w:type="spellStart"/>
            <w:r w:rsidRPr="00F4285A">
              <w:rPr>
                <w:lang w:val="en-GB"/>
              </w:rPr>
              <w:t>Channelarrangements</w:t>
            </w:r>
            <w:proofErr w:type="spellEnd"/>
            <w:r w:rsidRPr="00F4285A">
              <w:rPr>
                <w:lang w:val="en-GB"/>
              </w:rPr>
              <w:t>)</w:t>
            </w:r>
          </w:p>
        </w:tc>
        <w:tc>
          <w:tcPr>
            <w:tcW w:w="1058" w:type="dxa"/>
            <w:vMerge w:val="restart"/>
            <w:noWrap/>
            <w:vAlign w:val="center"/>
          </w:tcPr>
          <w:p w:rsidR="0057379D" w:rsidRPr="00F4285A" w:rsidRDefault="0057379D" w:rsidP="00A03199">
            <w:pPr>
              <w:jc w:val="center"/>
              <w:rPr>
                <w:lang w:val="en-GB"/>
              </w:rPr>
            </w:pPr>
            <w:r w:rsidRPr="00F4285A">
              <w:rPr>
                <w:lang w:val="en-GB"/>
              </w:rPr>
              <w:t>2001</w:t>
            </w:r>
          </w:p>
        </w:tc>
      </w:tr>
      <w:tr w:rsidR="0057379D" w:rsidRPr="00F4285A" w:rsidTr="00F4285A">
        <w:trPr>
          <w:cantSplit/>
          <w:trHeight w:val="412"/>
          <w:jc w:val="center"/>
        </w:trPr>
        <w:tc>
          <w:tcPr>
            <w:tcW w:w="1536" w:type="dxa"/>
            <w:vMerge/>
            <w:noWrap/>
            <w:vAlign w:val="center"/>
          </w:tcPr>
          <w:p w:rsidR="0057379D" w:rsidRPr="00F4285A" w:rsidRDefault="0057379D" w:rsidP="00A03199">
            <w:pPr>
              <w:jc w:val="center"/>
              <w:rPr>
                <w:lang w:val="en-GB"/>
              </w:rPr>
            </w:pPr>
          </w:p>
        </w:tc>
        <w:tc>
          <w:tcPr>
            <w:tcW w:w="1843" w:type="dxa"/>
            <w:vMerge/>
            <w:noWrap/>
            <w:vAlign w:val="center"/>
          </w:tcPr>
          <w:p w:rsidR="0057379D" w:rsidRPr="00F4285A" w:rsidRDefault="0057379D" w:rsidP="00A03199">
            <w:pPr>
              <w:jc w:val="center"/>
              <w:rPr>
                <w:lang w:val="en-GB"/>
              </w:rPr>
            </w:pPr>
          </w:p>
        </w:tc>
        <w:tc>
          <w:tcPr>
            <w:tcW w:w="3706" w:type="dxa"/>
            <w:vAlign w:val="center"/>
          </w:tcPr>
          <w:p w:rsidR="0057379D" w:rsidRPr="00F4285A" w:rsidRDefault="0057379D" w:rsidP="00A03199">
            <w:pPr>
              <w:jc w:val="center"/>
              <w:rPr>
                <w:lang w:val="en-GB"/>
              </w:rPr>
            </w:pPr>
            <w:r w:rsidRPr="00F4285A">
              <w:rPr>
                <w:lang w:val="en-GB"/>
              </w:rPr>
              <w:t>ECC/REC/(11)01 (Note 7 and 8)</w:t>
            </w:r>
          </w:p>
          <w:p w:rsidR="0057379D" w:rsidRPr="00F4285A" w:rsidRDefault="0057379D" w:rsidP="002833B3">
            <w:pPr>
              <w:jc w:val="center"/>
              <w:rPr>
                <w:lang w:val="en-GB"/>
              </w:rPr>
            </w:pPr>
            <w:r w:rsidRPr="00F4285A">
              <w:rPr>
                <w:lang w:val="en-GB"/>
              </w:rPr>
              <w:t>(Block assignment)</w:t>
            </w:r>
          </w:p>
        </w:tc>
        <w:tc>
          <w:tcPr>
            <w:tcW w:w="1134" w:type="dxa"/>
            <w:vAlign w:val="center"/>
          </w:tcPr>
          <w:p w:rsidR="0057379D" w:rsidRPr="00F4285A" w:rsidRDefault="0057379D" w:rsidP="00A03199">
            <w:pPr>
              <w:jc w:val="center"/>
              <w:rPr>
                <w:lang w:val="en-GB"/>
              </w:rPr>
            </w:pPr>
            <w:r w:rsidRPr="00F4285A">
              <w:rPr>
                <w:lang w:val="en-GB"/>
              </w:rPr>
              <w:t>2011</w:t>
            </w:r>
          </w:p>
        </w:tc>
        <w:tc>
          <w:tcPr>
            <w:tcW w:w="3827" w:type="dxa"/>
            <w:vMerge/>
            <w:noWrap/>
            <w:vAlign w:val="center"/>
          </w:tcPr>
          <w:p w:rsidR="0057379D" w:rsidRPr="00F4285A" w:rsidRDefault="0057379D" w:rsidP="00A03199">
            <w:pPr>
              <w:jc w:val="center"/>
              <w:rPr>
                <w:lang w:val="en-GB"/>
              </w:rPr>
            </w:pPr>
          </w:p>
        </w:tc>
        <w:tc>
          <w:tcPr>
            <w:tcW w:w="1058" w:type="dxa"/>
            <w:vMerge/>
            <w:noWrap/>
            <w:vAlign w:val="center"/>
          </w:tcPr>
          <w:p w:rsidR="0057379D" w:rsidRPr="00F4285A" w:rsidRDefault="0057379D" w:rsidP="00A03199">
            <w:pPr>
              <w:jc w:val="center"/>
              <w:rPr>
                <w:lang w:val="en-GB"/>
              </w:rPr>
            </w:pP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31 </w:t>
            </w:r>
          </w:p>
        </w:tc>
        <w:tc>
          <w:tcPr>
            <w:tcW w:w="1843" w:type="dxa"/>
            <w:noWrap/>
            <w:vAlign w:val="center"/>
          </w:tcPr>
          <w:p w:rsidR="0057379D" w:rsidRPr="00F4285A" w:rsidRDefault="0057379D" w:rsidP="00A03199">
            <w:pPr>
              <w:jc w:val="center"/>
              <w:rPr>
                <w:lang w:val="en-GB"/>
              </w:rPr>
            </w:pPr>
            <w:r w:rsidRPr="00F4285A">
              <w:rPr>
                <w:lang w:val="en-GB"/>
              </w:rPr>
              <w:t xml:space="preserve">31000-31300 </w:t>
            </w:r>
          </w:p>
        </w:tc>
        <w:tc>
          <w:tcPr>
            <w:tcW w:w="3706" w:type="dxa"/>
            <w:noWrap/>
            <w:vAlign w:val="center"/>
          </w:tcPr>
          <w:p w:rsidR="0057379D" w:rsidRPr="00F4285A" w:rsidRDefault="0057379D" w:rsidP="00A03199">
            <w:pPr>
              <w:jc w:val="center"/>
              <w:rPr>
                <w:lang w:val="en-GB"/>
              </w:rPr>
            </w:pPr>
            <w:r w:rsidRPr="00F4285A">
              <w:rPr>
                <w:lang w:val="en-GB"/>
              </w:rPr>
              <w:t>ECC/REC(02)02</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noWrap/>
            <w:vAlign w:val="center"/>
          </w:tcPr>
          <w:p w:rsidR="0057379D" w:rsidRPr="00F4285A" w:rsidRDefault="0057379D" w:rsidP="00A03199">
            <w:pPr>
              <w:jc w:val="center"/>
              <w:rPr>
                <w:lang w:val="en-GB"/>
              </w:rPr>
            </w:pPr>
            <w:r w:rsidRPr="00F4285A">
              <w:rPr>
                <w:lang w:val="en-GB"/>
              </w:rPr>
              <w:t>F.746-9 (Annex 7)</w:t>
            </w:r>
          </w:p>
          <w:p w:rsidR="0057379D" w:rsidRPr="00F4285A" w:rsidRDefault="0057379D" w:rsidP="00A03199">
            <w:pPr>
              <w:jc w:val="center"/>
              <w:rPr>
                <w:lang w:val="en-GB"/>
              </w:rPr>
            </w:pPr>
            <w:r w:rsidRPr="00F4285A">
              <w:rPr>
                <w:lang w:val="en-GB"/>
              </w:rPr>
              <w:t>(</w:t>
            </w:r>
            <w:proofErr w:type="spellStart"/>
            <w:r w:rsidRPr="00F4285A">
              <w:rPr>
                <w:lang w:val="en-GB"/>
              </w:rPr>
              <w:t>Channelarrangements</w:t>
            </w:r>
            <w:proofErr w:type="spellEnd"/>
            <w:r w:rsidRPr="00F4285A">
              <w:rPr>
                <w:lang w:val="en-GB"/>
              </w:rPr>
              <w:t>)</w:t>
            </w:r>
          </w:p>
        </w:tc>
        <w:tc>
          <w:tcPr>
            <w:tcW w:w="1058" w:type="dxa"/>
            <w:noWrap/>
            <w:vAlign w:val="center"/>
          </w:tcPr>
          <w:p w:rsidR="0057379D" w:rsidRPr="00F4285A" w:rsidRDefault="0057379D" w:rsidP="00A03199">
            <w:pPr>
              <w:jc w:val="center"/>
              <w:rPr>
                <w:lang w:val="en-GB"/>
              </w:rPr>
            </w:pPr>
            <w:r w:rsidRPr="00F4285A">
              <w:rPr>
                <w:lang w:val="en-GB"/>
              </w:rPr>
              <w:t>2009</w:t>
            </w:r>
          </w:p>
        </w:tc>
      </w:tr>
      <w:tr w:rsidR="0057379D" w:rsidRPr="00F4285A" w:rsidTr="00F4285A">
        <w:trPr>
          <w:cantSplit/>
          <w:trHeight w:val="300"/>
          <w:jc w:val="center"/>
        </w:trPr>
        <w:tc>
          <w:tcPr>
            <w:tcW w:w="1536" w:type="dxa"/>
            <w:vMerge w:val="restart"/>
            <w:noWrap/>
            <w:vAlign w:val="center"/>
          </w:tcPr>
          <w:p w:rsidR="0057379D" w:rsidRPr="00F4285A" w:rsidRDefault="0057379D" w:rsidP="00A03199">
            <w:pPr>
              <w:jc w:val="center"/>
              <w:rPr>
                <w:lang w:val="en-GB"/>
              </w:rPr>
            </w:pPr>
            <w:r w:rsidRPr="00F4285A">
              <w:rPr>
                <w:lang w:val="en-GB"/>
              </w:rPr>
              <w:t xml:space="preserve">32 </w:t>
            </w:r>
          </w:p>
        </w:tc>
        <w:tc>
          <w:tcPr>
            <w:tcW w:w="1843" w:type="dxa"/>
            <w:vMerge w:val="restart"/>
            <w:noWrap/>
            <w:vAlign w:val="center"/>
          </w:tcPr>
          <w:p w:rsidR="0057379D" w:rsidRPr="00F4285A" w:rsidRDefault="0057379D" w:rsidP="00A03199">
            <w:pPr>
              <w:jc w:val="center"/>
              <w:rPr>
                <w:lang w:val="en-GB"/>
              </w:rPr>
            </w:pPr>
            <w:r w:rsidRPr="00F4285A">
              <w:rPr>
                <w:lang w:val="en-GB"/>
              </w:rPr>
              <w:t xml:space="preserve">31800-33400 </w:t>
            </w:r>
          </w:p>
        </w:tc>
        <w:tc>
          <w:tcPr>
            <w:tcW w:w="3706" w:type="dxa"/>
            <w:noWrap/>
            <w:vAlign w:val="center"/>
          </w:tcPr>
          <w:p w:rsidR="0057379D" w:rsidRPr="00F4285A" w:rsidRDefault="0057379D" w:rsidP="00A03199">
            <w:pPr>
              <w:jc w:val="center"/>
              <w:rPr>
                <w:lang w:val="en-GB"/>
              </w:rPr>
            </w:pPr>
            <w:r w:rsidRPr="00F4285A">
              <w:rPr>
                <w:lang w:val="en-GB"/>
              </w:rPr>
              <w:t>ERC/REC/(01)02</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noWrap/>
            <w:vAlign w:val="center"/>
          </w:tcPr>
          <w:p w:rsidR="0057379D" w:rsidRPr="00F4285A" w:rsidRDefault="0057379D" w:rsidP="00A03199">
            <w:pPr>
              <w:jc w:val="center"/>
              <w:rPr>
                <w:lang w:val="en-GB"/>
              </w:rPr>
            </w:pPr>
            <w:r w:rsidRPr="00F4285A">
              <w:rPr>
                <w:lang w:val="en-GB"/>
              </w:rPr>
              <w:t xml:space="preserve">F.1520-2 (Annex 1) (Note </w:t>
            </w:r>
            <w:r w:rsidR="006D2640" w:rsidRPr="00F4285A">
              <w:rPr>
                <w:lang w:val="en-GB"/>
              </w:rPr>
              <w:t>8</w:t>
            </w:r>
            <w:r w:rsidRPr="00F4285A">
              <w:rPr>
                <w:lang w:val="en-GB"/>
              </w:rPr>
              <w:t>)</w:t>
            </w:r>
          </w:p>
          <w:p w:rsidR="0057379D" w:rsidRPr="00F4285A" w:rsidRDefault="0057379D" w:rsidP="00A03199">
            <w:pPr>
              <w:jc w:val="center"/>
              <w:rPr>
                <w:lang w:val="en-GB"/>
              </w:rPr>
            </w:pPr>
            <w:r w:rsidRPr="00F4285A">
              <w:rPr>
                <w:lang w:val="en-GB"/>
              </w:rPr>
              <w:t>(</w:t>
            </w:r>
            <w:proofErr w:type="spellStart"/>
            <w:r w:rsidRPr="00F4285A">
              <w:rPr>
                <w:lang w:val="en-GB"/>
              </w:rPr>
              <w:t>Channelarrangements</w:t>
            </w:r>
            <w:proofErr w:type="spellEnd"/>
            <w:r w:rsidRPr="00F4285A">
              <w:rPr>
                <w:lang w:val="en-GB"/>
              </w:rPr>
              <w:t>)</w:t>
            </w:r>
          </w:p>
        </w:tc>
        <w:tc>
          <w:tcPr>
            <w:tcW w:w="1058" w:type="dxa"/>
            <w:noWrap/>
            <w:vAlign w:val="center"/>
          </w:tcPr>
          <w:p w:rsidR="0057379D" w:rsidRPr="00F4285A" w:rsidRDefault="0057379D" w:rsidP="00A03199">
            <w:pPr>
              <w:jc w:val="center"/>
              <w:rPr>
                <w:lang w:val="en-GB"/>
              </w:rPr>
            </w:pPr>
            <w:r w:rsidRPr="00F4285A">
              <w:rPr>
                <w:lang w:val="en-GB"/>
              </w:rPr>
              <w:t>2003</w:t>
            </w:r>
          </w:p>
        </w:tc>
      </w:tr>
      <w:tr w:rsidR="0057379D" w:rsidRPr="00F4285A" w:rsidTr="00F4285A">
        <w:trPr>
          <w:cantSplit/>
          <w:trHeight w:val="300"/>
          <w:jc w:val="center"/>
        </w:trPr>
        <w:tc>
          <w:tcPr>
            <w:tcW w:w="1536" w:type="dxa"/>
            <w:vMerge/>
            <w:noWrap/>
            <w:vAlign w:val="center"/>
          </w:tcPr>
          <w:p w:rsidR="0057379D" w:rsidRPr="00F4285A" w:rsidRDefault="0057379D" w:rsidP="00A03199">
            <w:pPr>
              <w:jc w:val="center"/>
              <w:rPr>
                <w:lang w:val="en-GB"/>
              </w:rPr>
            </w:pPr>
          </w:p>
        </w:tc>
        <w:tc>
          <w:tcPr>
            <w:tcW w:w="1843" w:type="dxa"/>
            <w:vMerge/>
            <w:noWrap/>
            <w:vAlign w:val="center"/>
          </w:tcPr>
          <w:p w:rsidR="0057379D" w:rsidRPr="00F4285A" w:rsidRDefault="0057379D" w:rsidP="00A03199">
            <w:pPr>
              <w:jc w:val="center"/>
              <w:rPr>
                <w:lang w:val="en-GB"/>
              </w:rPr>
            </w:pPr>
          </w:p>
        </w:tc>
        <w:tc>
          <w:tcPr>
            <w:tcW w:w="3706" w:type="dxa"/>
            <w:noWrap/>
            <w:vAlign w:val="center"/>
          </w:tcPr>
          <w:p w:rsidR="0057379D" w:rsidRPr="00F4285A" w:rsidRDefault="0057379D" w:rsidP="00A03199">
            <w:pPr>
              <w:jc w:val="center"/>
              <w:rPr>
                <w:lang w:val="en-GB"/>
              </w:rPr>
            </w:pPr>
            <w:r w:rsidRPr="00F4285A">
              <w:rPr>
                <w:lang w:val="en-GB"/>
              </w:rPr>
              <w:t>ECC/REC/(11)01 (Note 7)</w:t>
            </w:r>
          </w:p>
          <w:p w:rsidR="0057379D" w:rsidRPr="00F4285A" w:rsidRDefault="0057379D" w:rsidP="002833B3">
            <w:pPr>
              <w:jc w:val="center"/>
              <w:rPr>
                <w:lang w:val="en-GB"/>
              </w:rPr>
            </w:pPr>
            <w:r w:rsidRPr="00F4285A">
              <w:rPr>
                <w:lang w:val="en-GB"/>
              </w:rPr>
              <w:t>(Block assignment)</w:t>
            </w:r>
          </w:p>
        </w:tc>
        <w:tc>
          <w:tcPr>
            <w:tcW w:w="1134" w:type="dxa"/>
            <w:vAlign w:val="center"/>
          </w:tcPr>
          <w:p w:rsidR="0057379D" w:rsidRPr="00F4285A" w:rsidRDefault="0057379D" w:rsidP="00A03199">
            <w:pPr>
              <w:jc w:val="center"/>
              <w:rPr>
                <w:lang w:val="en-GB"/>
              </w:rPr>
            </w:pPr>
            <w:r w:rsidRPr="00F4285A">
              <w:rPr>
                <w:lang w:val="en-GB"/>
              </w:rPr>
              <w:t>2011</w:t>
            </w:r>
          </w:p>
        </w:tc>
        <w:tc>
          <w:tcPr>
            <w:tcW w:w="3827" w:type="dxa"/>
            <w:noWrap/>
            <w:vAlign w:val="center"/>
          </w:tcPr>
          <w:p w:rsidR="0057379D" w:rsidRPr="00F4285A" w:rsidRDefault="0057379D" w:rsidP="00A03199">
            <w:pPr>
              <w:jc w:val="center"/>
              <w:rPr>
                <w:lang w:val="en-GB"/>
              </w:rPr>
            </w:pPr>
            <w:r w:rsidRPr="00F4285A">
              <w:rPr>
                <w:lang w:val="en-GB"/>
              </w:rPr>
              <w:t>-</w:t>
            </w:r>
          </w:p>
        </w:tc>
        <w:tc>
          <w:tcPr>
            <w:tcW w:w="1058" w:type="dxa"/>
            <w:noWrap/>
            <w:vAlign w:val="center"/>
          </w:tcPr>
          <w:p w:rsidR="0057379D" w:rsidRPr="00F4285A" w:rsidRDefault="0057379D" w:rsidP="00A03199">
            <w:pPr>
              <w:jc w:val="center"/>
              <w:rPr>
                <w:lang w:val="en-GB"/>
              </w:rPr>
            </w:pPr>
            <w:r w:rsidRPr="00F4285A">
              <w:rPr>
                <w:lang w:val="en-GB"/>
              </w:rPr>
              <w:t>-</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38 </w:t>
            </w:r>
          </w:p>
        </w:tc>
        <w:tc>
          <w:tcPr>
            <w:tcW w:w="1843" w:type="dxa"/>
            <w:noWrap/>
            <w:vAlign w:val="center"/>
          </w:tcPr>
          <w:p w:rsidR="0057379D" w:rsidRPr="00F4285A" w:rsidRDefault="0057379D" w:rsidP="00A03199">
            <w:pPr>
              <w:jc w:val="center"/>
              <w:rPr>
                <w:lang w:val="en-GB"/>
              </w:rPr>
            </w:pPr>
            <w:r w:rsidRPr="00F4285A">
              <w:rPr>
                <w:lang w:val="en-GB"/>
              </w:rPr>
              <w:t xml:space="preserve">37000-39500 </w:t>
            </w:r>
          </w:p>
        </w:tc>
        <w:tc>
          <w:tcPr>
            <w:tcW w:w="3706" w:type="dxa"/>
            <w:noWrap/>
            <w:vAlign w:val="center"/>
          </w:tcPr>
          <w:p w:rsidR="0057379D" w:rsidRPr="007C37C9" w:rsidRDefault="0057379D" w:rsidP="00A03199">
            <w:pPr>
              <w:jc w:val="center"/>
              <w:rPr>
                <w:lang w:val="fr-FR"/>
              </w:rPr>
            </w:pPr>
            <w:r w:rsidRPr="007C37C9">
              <w:rPr>
                <w:lang w:val="fr-FR"/>
              </w:rPr>
              <w:t>CEPT/T/R 12-01</w:t>
            </w:r>
          </w:p>
          <w:p w:rsidR="0057379D" w:rsidRPr="007C37C9" w:rsidRDefault="0057379D" w:rsidP="00A03199">
            <w:pPr>
              <w:jc w:val="center"/>
              <w:rPr>
                <w:lang w:val="fr-FR"/>
              </w:rPr>
            </w:pPr>
            <w:r w:rsidRPr="007C37C9">
              <w:rPr>
                <w:lang w:val="fr-FR"/>
              </w:rPr>
              <w:t>(Channel arrangements)</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noWrap/>
            <w:vAlign w:val="center"/>
          </w:tcPr>
          <w:p w:rsidR="0057379D" w:rsidRPr="00F4285A" w:rsidRDefault="0057379D" w:rsidP="00A03199">
            <w:pPr>
              <w:jc w:val="center"/>
              <w:rPr>
                <w:lang w:val="en-GB"/>
              </w:rPr>
            </w:pPr>
            <w:r w:rsidRPr="00F4285A">
              <w:rPr>
                <w:lang w:val="en-GB"/>
              </w:rPr>
              <w:t xml:space="preserve">F.749-2 (Note </w:t>
            </w:r>
            <w:r w:rsidR="006D2640" w:rsidRPr="00F4285A">
              <w:rPr>
                <w:lang w:val="en-GB"/>
              </w:rPr>
              <w:t>9</w:t>
            </w:r>
            <w:r w:rsidRPr="00F4285A">
              <w:rPr>
                <w:lang w:val="en-GB"/>
              </w:rPr>
              <w:t>)</w:t>
            </w:r>
          </w:p>
          <w:p w:rsidR="0057379D" w:rsidRPr="00F4285A" w:rsidRDefault="0057379D" w:rsidP="00A03199">
            <w:pPr>
              <w:jc w:val="center"/>
              <w:rPr>
                <w:lang w:val="en-GB"/>
              </w:rPr>
            </w:pPr>
            <w:r w:rsidRPr="00F4285A">
              <w:rPr>
                <w:lang w:val="en-GB"/>
              </w:rPr>
              <w:t>(</w:t>
            </w:r>
            <w:proofErr w:type="spellStart"/>
            <w:r w:rsidRPr="00F4285A">
              <w:rPr>
                <w:lang w:val="en-GB"/>
              </w:rPr>
              <w:t>Channelarrangements</w:t>
            </w:r>
            <w:proofErr w:type="spellEnd"/>
            <w:r w:rsidRPr="00F4285A">
              <w:rPr>
                <w:lang w:val="en-GB"/>
              </w:rPr>
              <w:t>)</w:t>
            </w:r>
          </w:p>
        </w:tc>
        <w:tc>
          <w:tcPr>
            <w:tcW w:w="1058" w:type="dxa"/>
            <w:noWrap/>
            <w:vAlign w:val="center"/>
          </w:tcPr>
          <w:p w:rsidR="0057379D" w:rsidRPr="00F4285A" w:rsidRDefault="0057379D" w:rsidP="00A03199">
            <w:pPr>
              <w:jc w:val="center"/>
              <w:rPr>
                <w:lang w:val="en-GB"/>
              </w:rPr>
            </w:pPr>
            <w:r w:rsidRPr="00F4285A">
              <w:rPr>
                <w:lang w:val="en-GB"/>
              </w:rPr>
              <w:t>2001</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42 </w:t>
            </w:r>
          </w:p>
        </w:tc>
        <w:tc>
          <w:tcPr>
            <w:tcW w:w="1843" w:type="dxa"/>
            <w:noWrap/>
            <w:vAlign w:val="center"/>
          </w:tcPr>
          <w:p w:rsidR="0057379D" w:rsidRPr="00F4285A" w:rsidRDefault="0057379D" w:rsidP="00A03199">
            <w:pPr>
              <w:jc w:val="center"/>
              <w:rPr>
                <w:lang w:val="en-GB"/>
              </w:rPr>
            </w:pPr>
            <w:r w:rsidRPr="00F4285A">
              <w:rPr>
                <w:lang w:val="en-GB"/>
              </w:rPr>
              <w:t xml:space="preserve">40500-43500 </w:t>
            </w:r>
          </w:p>
        </w:tc>
        <w:tc>
          <w:tcPr>
            <w:tcW w:w="3706" w:type="dxa"/>
            <w:noWrap/>
            <w:vAlign w:val="center"/>
          </w:tcPr>
          <w:p w:rsidR="0057379D" w:rsidRPr="00F4285A" w:rsidRDefault="0057379D" w:rsidP="00A03199">
            <w:pPr>
              <w:jc w:val="center"/>
              <w:rPr>
                <w:lang w:val="en-GB"/>
              </w:rPr>
            </w:pPr>
            <w:r w:rsidRPr="00F4285A">
              <w:rPr>
                <w:lang w:val="en-GB"/>
              </w:rPr>
              <w:t>ECC/REC(01)04</w:t>
            </w:r>
            <w:r w:rsidRPr="00F4285A">
              <w:rPr>
                <w:lang w:val="en-GB"/>
              </w:rPr>
              <w:br/>
              <w:t>(Channel arrangements and/or</w:t>
            </w:r>
          </w:p>
          <w:p w:rsidR="0057379D" w:rsidRPr="00F4285A" w:rsidRDefault="0057379D" w:rsidP="00A03199">
            <w:pPr>
              <w:jc w:val="center"/>
              <w:rPr>
                <w:lang w:val="en-GB"/>
              </w:rPr>
            </w:pPr>
            <w:r w:rsidRPr="00F4285A">
              <w:rPr>
                <w:lang w:val="en-GB"/>
              </w:rPr>
              <w:t>Block assignment)</w:t>
            </w:r>
          </w:p>
        </w:tc>
        <w:tc>
          <w:tcPr>
            <w:tcW w:w="1134" w:type="dxa"/>
            <w:vAlign w:val="center"/>
          </w:tcPr>
          <w:p w:rsidR="0057379D" w:rsidRPr="00F4285A" w:rsidRDefault="0057379D" w:rsidP="00A03199">
            <w:pPr>
              <w:jc w:val="center"/>
              <w:rPr>
                <w:lang w:val="en-GB"/>
              </w:rPr>
            </w:pPr>
            <w:r w:rsidRPr="00F4285A">
              <w:rPr>
                <w:lang w:val="en-GB"/>
              </w:rPr>
              <w:t>2010</w:t>
            </w:r>
          </w:p>
        </w:tc>
        <w:tc>
          <w:tcPr>
            <w:tcW w:w="3827" w:type="dxa"/>
            <w:noWrap/>
            <w:vAlign w:val="center"/>
          </w:tcPr>
          <w:p w:rsidR="0057379D" w:rsidRPr="00F4285A" w:rsidRDefault="0057379D" w:rsidP="006D2640">
            <w:pPr>
              <w:jc w:val="center"/>
              <w:rPr>
                <w:lang w:val="en-GB"/>
              </w:rPr>
            </w:pPr>
            <w:r w:rsidRPr="00F4285A">
              <w:rPr>
                <w:lang w:val="en-GB"/>
              </w:rPr>
              <w:t xml:space="preserve">New proposal (Note </w:t>
            </w:r>
            <w:r w:rsidR="006D2640" w:rsidRPr="00F4285A">
              <w:rPr>
                <w:lang w:val="en-GB"/>
              </w:rPr>
              <w:t>10</w:t>
            </w:r>
            <w:r w:rsidRPr="00F4285A">
              <w:rPr>
                <w:lang w:val="en-GB"/>
              </w:rPr>
              <w:t>)</w:t>
            </w:r>
          </w:p>
        </w:tc>
        <w:tc>
          <w:tcPr>
            <w:tcW w:w="1058" w:type="dxa"/>
            <w:noWrap/>
            <w:vAlign w:val="center"/>
          </w:tcPr>
          <w:p w:rsidR="0057379D" w:rsidRPr="00F4285A" w:rsidRDefault="0057379D" w:rsidP="00A03199">
            <w:pPr>
              <w:jc w:val="center"/>
              <w:rPr>
                <w:lang w:val="en-GB"/>
              </w:rPr>
            </w:pPr>
            <w:r w:rsidRPr="00F4285A">
              <w:rPr>
                <w:lang w:val="en-GB"/>
              </w:rPr>
              <w:t>(201X)</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50 </w:t>
            </w:r>
          </w:p>
        </w:tc>
        <w:tc>
          <w:tcPr>
            <w:tcW w:w="1843" w:type="dxa"/>
            <w:noWrap/>
            <w:vAlign w:val="center"/>
          </w:tcPr>
          <w:p w:rsidR="0057379D" w:rsidRPr="00F4285A" w:rsidRDefault="0057379D" w:rsidP="00A03199">
            <w:pPr>
              <w:jc w:val="center"/>
              <w:rPr>
                <w:lang w:val="en-GB"/>
              </w:rPr>
            </w:pPr>
            <w:r w:rsidRPr="00F4285A">
              <w:rPr>
                <w:lang w:val="en-GB"/>
              </w:rPr>
              <w:t xml:space="preserve">48500-50200 </w:t>
            </w:r>
          </w:p>
        </w:tc>
        <w:tc>
          <w:tcPr>
            <w:tcW w:w="3706" w:type="dxa"/>
            <w:noWrap/>
            <w:vAlign w:val="center"/>
          </w:tcPr>
          <w:p w:rsidR="0057379D" w:rsidRPr="00F4285A" w:rsidRDefault="0057379D" w:rsidP="00A03199">
            <w:pPr>
              <w:jc w:val="center"/>
              <w:rPr>
                <w:lang w:val="en-GB"/>
              </w:rPr>
            </w:pPr>
            <w:r w:rsidRPr="00F4285A">
              <w:rPr>
                <w:lang w:val="en-GB"/>
              </w:rPr>
              <w:t>ERC/REC 12-10</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1998</w:t>
            </w:r>
          </w:p>
        </w:tc>
        <w:tc>
          <w:tcPr>
            <w:tcW w:w="3827" w:type="dxa"/>
            <w:noWrap/>
            <w:vAlign w:val="center"/>
          </w:tcPr>
          <w:p w:rsidR="0057379D" w:rsidRPr="00F4285A" w:rsidRDefault="0057379D" w:rsidP="00A03199">
            <w:pPr>
              <w:jc w:val="center"/>
              <w:rPr>
                <w:lang w:val="en-GB"/>
              </w:rPr>
            </w:pPr>
            <w:r w:rsidRPr="00F4285A">
              <w:rPr>
                <w:lang w:val="en-GB"/>
              </w:rPr>
              <w:sym w:font="Symbol" w:char="F02D"/>
            </w:r>
          </w:p>
        </w:tc>
        <w:tc>
          <w:tcPr>
            <w:tcW w:w="1058" w:type="dxa"/>
            <w:noWrap/>
            <w:vAlign w:val="center"/>
          </w:tcPr>
          <w:p w:rsidR="0057379D" w:rsidRPr="00F4285A" w:rsidRDefault="0057379D" w:rsidP="00A03199">
            <w:pPr>
              <w:jc w:val="center"/>
              <w:rPr>
                <w:lang w:val="en-GB"/>
              </w:rPr>
            </w:pPr>
            <w:r w:rsidRPr="00F4285A">
              <w:rPr>
                <w:lang w:val="en-GB"/>
              </w:rPr>
              <w:sym w:font="Symbol" w:char="F02D"/>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52 </w:t>
            </w:r>
          </w:p>
        </w:tc>
        <w:tc>
          <w:tcPr>
            <w:tcW w:w="1843" w:type="dxa"/>
            <w:noWrap/>
            <w:vAlign w:val="center"/>
          </w:tcPr>
          <w:p w:rsidR="0057379D" w:rsidRPr="00F4285A" w:rsidRDefault="0057379D" w:rsidP="00A03199">
            <w:pPr>
              <w:jc w:val="center"/>
              <w:rPr>
                <w:lang w:val="en-GB"/>
              </w:rPr>
            </w:pPr>
            <w:r w:rsidRPr="00F4285A">
              <w:rPr>
                <w:lang w:val="en-GB"/>
              </w:rPr>
              <w:t xml:space="preserve">51400-52600 </w:t>
            </w:r>
          </w:p>
        </w:tc>
        <w:tc>
          <w:tcPr>
            <w:tcW w:w="3706" w:type="dxa"/>
            <w:noWrap/>
            <w:vAlign w:val="center"/>
          </w:tcPr>
          <w:p w:rsidR="0057379D" w:rsidRPr="00F4285A" w:rsidRDefault="0057379D" w:rsidP="00A03199">
            <w:pPr>
              <w:jc w:val="center"/>
              <w:rPr>
                <w:lang w:val="en-GB"/>
              </w:rPr>
            </w:pPr>
            <w:r w:rsidRPr="00F4285A">
              <w:rPr>
                <w:lang w:val="en-GB"/>
              </w:rPr>
              <w:t>ERC/REC 12-11</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2001</w:t>
            </w:r>
          </w:p>
        </w:tc>
        <w:tc>
          <w:tcPr>
            <w:tcW w:w="3827" w:type="dxa"/>
            <w:noWrap/>
            <w:vAlign w:val="center"/>
          </w:tcPr>
          <w:p w:rsidR="0057379D" w:rsidRPr="00F4285A" w:rsidRDefault="0057379D" w:rsidP="00A03199">
            <w:pPr>
              <w:jc w:val="center"/>
              <w:rPr>
                <w:lang w:val="en-GB"/>
              </w:rPr>
            </w:pPr>
            <w:r w:rsidRPr="00F4285A">
              <w:rPr>
                <w:lang w:val="en-GB"/>
              </w:rPr>
              <w:t>F.1496-1</w:t>
            </w:r>
          </w:p>
          <w:p w:rsidR="0057379D" w:rsidRPr="00F4285A" w:rsidRDefault="0057379D" w:rsidP="00A03199">
            <w:pPr>
              <w:jc w:val="center"/>
              <w:rPr>
                <w:lang w:val="en-GB"/>
              </w:rPr>
            </w:pPr>
            <w:r w:rsidRPr="00F4285A">
              <w:rPr>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2002</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55 </w:t>
            </w:r>
          </w:p>
        </w:tc>
        <w:tc>
          <w:tcPr>
            <w:tcW w:w="1843" w:type="dxa"/>
            <w:noWrap/>
            <w:vAlign w:val="center"/>
          </w:tcPr>
          <w:p w:rsidR="0057379D" w:rsidRPr="00F4285A" w:rsidRDefault="0057379D" w:rsidP="00A03199">
            <w:pPr>
              <w:jc w:val="center"/>
              <w:rPr>
                <w:lang w:val="en-GB"/>
              </w:rPr>
            </w:pPr>
            <w:r w:rsidRPr="00F4285A">
              <w:rPr>
                <w:lang w:val="en-GB"/>
              </w:rPr>
              <w:t xml:space="preserve">55780-57000 </w:t>
            </w:r>
          </w:p>
        </w:tc>
        <w:tc>
          <w:tcPr>
            <w:tcW w:w="3706" w:type="dxa"/>
            <w:noWrap/>
            <w:vAlign w:val="center"/>
          </w:tcPr>
          <w:p w:rsidR="0057379D" w:rsidRPr="00F4285A" w:rsidRDefault="0057379D" w:rsidP="00A03199">
            <w:pPr>
              <w:jc w:val="center"/>
              <w:rPr>
                <w:lang w:val="en-GB"/>
              </w:rPr>
            </w:pPr>
            <w:r w:rsidRPr="00F4285A">
              <w:rPr>
                <w:lang w:val="en-GB"/>
              </w:rPr>
              <w:t>ERC/REC 12-12</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2001</w:t>
            </w:r>
          </w:p>
        </w:tc>
        <w:tc>
          <w:tcPr>
            <w:tcW w:w="3827" w:type="dxa"/>
            <w:noWrap/>
            <w:vAlign w:val="center"/>
          </w:tcPr>
          <w:p w:rsidR="0057379D" w:rsidRPr="00F4285A" w:rsidRDefault="0057379D" w:rsidP="00A03199">
            <w:pPr>
              <w:jc w:val="center"/>
              <w:rPr>
                <w:lang w:val="en-GB"/>
              </w:rPr>
            </w:pPr>
            <w:r w:rsidRPr="00F4285A">
              <w:rPr>
                <w:lang w:val="en-GB"/>
              </w:rPr>
              <w:t>F.1497-1</w:t>
            </w:r>
          </w:p>
          <w:p w:rsidR="0057379D" w:rsidRPr="00F4285A" w:rsidRDefault="0057379D" w:rsidP="00A03199">
            <w:pPr>
              <w:jc w:val="center"/>
              <w:rPr>
                <w:lang w:val="en-GB"/>
              </w:rPr>
            </w:pPr>
            <w:r w:rsidRPr="00F4285A">
              <w:rPr>
                <w:lang w:val="en-GB"/>
              </w:rPr>
              <w:t>(Channel arrangements)</w:t>
            </w:r>
          </w:p>
        </w:tc>
        <w:tc>
          <w:tcPr>
            <w:tcW w:w="1058" w:type="dxa"/>
            <w:noWrap/>
            <w:vAlign w:val="center"/>
          </w:tcPr>
          <w:p w:rsidR="0057379D" w:rsidRPr="00F4285A" w:rsidRDefault="0057379D" w:rsidP="00A03199">
            <w:pPr>
              <w:jc w:val="center"/>
              <w:rPr>
                <w:lang w:val="en-GB"/>
              </w:rPr>
            </w:pPr>
            <w:r w:rsidRPr="00F4285A">
              <w:rPr>
                <w:lang w:val="en-GB"/>
              </w:rPr>
              <w:t>2002</w:t>
            </w:r>
          </w:p>
        </w:tc>
      </w:tr>
      <w:tr w:rsidR="0057379D" w:rsidRPr="00F4285A" w:rsidTr="00F4285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60 </w:t>
            </w:r>
          </w:p>
        </w:tc>
        <w:tc>
          <w:tcPr>
            <w:tcW w:w="1843" w:type="dxa"/>
            <w:noWrap/>
            <w:vAlign w:val="center"/>
          </w:tcPr>
          <w:p w:rsidR="0057379D" w:rsidRPr="00F4285A" w:rsidRDefault="0057379D" w:rsidP="00A03199">
            <w:pPr>
              <w:jc w:val="center"/>
              <w:rPr>
                <w:lang w:val="en-GB"/>
              </w:rPr>
            </w:pPr>
            <w:r w:rsidRPr="00F4285A">
              <w:rPr>
                <w:lang w:val="en-GB"/>
              </w:rPr>
              <w:t xml:space="preserve">57000-64000 </w:t>
            </w:r>
          </w:p>
        </w:tc>
        <w:tc>
          <w:tcPr>
            <w:tcW w:w="3706" w:type="dxa"/>
            <w:noWrap/>
            <w:vAlign w:val="center"/>
          </w:tcPr>
          <w:p w:rsidR="0057379D" w:rsidRPr="00F4285A" w:rsidRDefault="0057379D" w:rsidP="00A03199">
            <w:pPr>
              <w:jc w:val="center"/>
              <w:rPr>
                <w:lang w:val="en-GB"/>
              </w:rPr>
            </w:pPr>
            <w:r w:rsidRPr="00F4285A">
              <w:rPr>
                <w:lang w:val="en-GB"/>
              </w:rPr>
              <w:t>ECC/REC/(09)01</w:t>
            </w:r>
          </w:p>
          <w:p w:rsidR="0057379D" w:rsidRPr="00F4285A" w:rsidRDefault="0057379D" w:rsidP="00A03199">
            <w:pPr>
              <w:jc w:val="center"/>
              <w:rPr>
                <w:lang w:val="en-GB"/>
              </w:rPr>
            </w:pPr>
            <w:r w:rsidRPr="00F4285A">
              <w:rPr>
                <w:lang w:val="en-GB"/>
              </w:rPr>
              <w:t>(Use of frequency band)</w:t>
            </w:r>
          </w:p>
        </w:tc>
        <w:tc>
          <w:tcPr>
            <w:tcW w:w="1134" w:type="dxa"/>
            <w:vAlign w:val="center"/>
          </w:tcPr>
          <w:p w:rsidR="0057379D" w:rsidRPr="00F4285A" w:rsidRDefault="0057379D" w:rsidP="00A03199">
            <w:pPr>
              <w:jc w:val="center"/>
              <w:rPr>
                <w:lang w:val="en-GB"/>
              </w:rPr>
            </w:pPr>
            <w:r w:rsidRPr="00F4285A">
              <w:rPr>
                <w:lang w:val="en-GB"/>
              </w:rPr>
              <w:t>2009</w:t>
            </w:r>
          </w:p>
        </w:tc>
        <w:tc>
          <w:tcPr>
            <w:tcW w:w="3827" w:type="dxa"/>
            <w:noWrap/>
            <w:vAlign w:val="center"/>
          </w:tcPr>
          <w:p w:rsidR="0057379D" w:rsidRPr="00F4285A" w:rsidRDefault="0057379D" w:rsidP="00A03199">
            <w:pPr>
              <w:jc w:val="center"/>
              <w:rPr>
                <w:lang w:val="en-GB"/>
              </w:rPr>
            </w:pPr>
            <w:r w:rsidRPr="00F4285A">
              <w:rPr>
                <w:lang w:val="en-GB"/>
              </w:rPr>
              <w:sym w:font="Symbol" w:char="F02D"/>
            </w:r>
          </w:p>
        </w:tc>
        <w:tc>
          <w:tcPr>
            <w:tcW w:w="1058" w:type="dxa"/>
            <w:noWrap/>
            <w:vAlign w:val="center"/>
          </w:tcPr>
          <w:p w:rsidR="0057379D" w:rsidRPr="00F4285A" w:rsidRDefault="0057379D" w:rsidP="00A03199">
            <w:pPr>
              <w:jc w:val="center"/>
              <w:rPr>
                <w:lang w:val="en-GB"/>
              </w:rPr>
            </w:pPr>
            <w:r w:rsidRPr="00F4285A">
              <w:rPr>
                <w:lang w:val="en-GB"/>
              </w:rPr>
              <w:sym w:font="Symbol" w:char="F02D"/>
            </w:r>
          </w:p>
        </w:tc>
      </w:tr>
      <w:tr w:rsidR="0057379D" w:rsidRPr="00F4285A" w:rsidTr="00994A9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65 </w:t>
            </w:r>
          </w:p>
        </w:tc>
        <w:tc>
          <w:tcPr>
            <w:tcW w:w="1843" w:type="dxa"/>
            <w:noWrap/>
            <w:vAlign w:val="center"/>
          </w:tcPr>
          <w:p w:rsidR="0057379D" w:rsidRPr="00F4285A" w:rsidRDefault="0057379D" w:rsidP="00A03199">
            <w:pPr>
              <w:jc w:val="center"/>
              <w:rPr>
                <w:lang w:val="en-GB"/>
              </w:rPr>
            </w:pPr>
            <w:r w:rsidRPr="00F4285A">
              <w:rPr>
                <w:lang w:val="en-GB"/>
              </w:rPr>
              <w:t xml:space="preserve">64000-66000 </w:t>
            </w:r>
          </w:p>
        </w:tc>
        <w:tc>
          <w:tcPr>
            <w:tcW w:w="3706" w:type="dxa"/>
            <w:noWrap/>
            <w:vAlign w:val="center"/>
          </w:tcPr>
          <w:p w:rsidR="0057379D" w:rsidRPr="00F4285A" w:rsidRDefault="0057379D" w:rsidP="00A03199">
            <w:pPr>
              <w:jc w:val="center"/>
              <w:rPr>
                <w:lang w:val="en-GB"/>
              </w:rPr>
            </w:pPr>
            <w:r w:rsidRPr="00F4285A">
              <w:rPr>
                <w:lang w:val="en-GB"/>
              </w:rPr>
              <w:t>ECC/REC/(05)02</w:t>
            </w:r>
          </w:p>
          <w:p w:rsidR="0057379D" w:rsidRPr="00F4285A" w:rsidRDefault="0057379D" w:rsidP="00A03199">
            <w:pPr>
              <w:jc w:val="center"/>
              <w:rPr>
                <w:lang w:val="en-GB"/>
              </w:rPr>
            </w:pPr>
            <w:r w:rsidRPr="00F4285A">
              <w:rPr>
                <w:lang w:val="en-GB"/>
              </w:rPr>
              <w:t>(Use of frequency band)</w:t>
            </w:r>
          </w:p>
        </w:tc>
        <w:tc>
          <w:tcPr>
            <w:tcW w:w="1134" w:type="dxa"/>
            <w:vAlign w:val="center"/>
          </w:tcPr>
          <w:p w:rsidR="0057379D" w:rsidRPr="00F4285A" w:rsidRDefault="0057379D" w:rsidP="00A03199">
            <w:pPr>
              <w:jc w:val="center"/>
              <w:rPr>
                <w:lang w:val="en-GB"/>
              </w:rPr>
            </w:pPr>
            <w:r w:rsidRPr="00F4285A">
              <w:rPr>
                <w:lang w:val="en-GB"/>
              </w:rPr>
              <w:t>2009</w:t>
            </w:r>
          </w:p>
        </w:tc>
        <w:tc>
          <w:tcPr>
            <w:tcW w:w="3827" w:type="dxa"/>
            <w:noWrap/>
            <w:vAlign w:val="center"/>
          </w:tcPr>
          <w:p w:rsidR="0057379D" w:rsidRPr="00F4285A" w:rsidRDefault="0057379D" w:rsidP="00A03199">
            <w:pPr>
              <w:jc w:val="center"/>
              <w:rPr>
                <w:lang w:val="en-GB"/>
              </w:rPr>
            </w:pPr>
            <w:r w:rsidRPr="00F4285A">
              <w:rPr>
                <w:lang w:val="en-GB"/>
              </w:rPr>
              <w:sym w:font="Symbol" w:char="F02D"/>
            </w:r>
          </w:p>
        </w:tc>
        <w:tc>
          <w:tcPr>
            <w:tcW w:w="1058" w:type="dxa"/>
            <w:noWrap/>
            <w:vAlign w:val="center"/>
          </w:tcPr>
          <w:p w:rsidR="0057379D" w:rsidRPr="00F4285A" w:rsidRDefault="0057379D" w:rsidP="00A03199">
            <w:pPr>
              <w:jc w:val="center"/>
              <w:rPr>
                <w:lang w:val="en-GB"/>
              </w:rPr>
            </w:pPr>
            <w:r w:rsidRPr="00F4285A">
              <w:rPr>
                <w:lang w:val="en-GB"/>
              </w:rPr>
              <w:sym w:font="Symbol" w:char="F02D"/>
            </w:r>
          </w:p>
        </w:tc>
      </w:tr>
      <w:tr w:rsidR="0057379D" w:rsidRPr="00F4285A" w:rsidTr="00994A9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70 and 80 </w:t>
            </w:r>
          </w:p>
        </w:tc>
        <w:tc>
          <w:tcPr>
            <w:tcW w:w="1843" w:type="dxa"/>
            <w:noWrap/>
            <w:vAlign w:val="center"/>
          </w:tcPr>
          <w:p w:rsidR="0057379D" w:rsidRPr="00F4285A" w:rsidRDefault="0057379D" w:rsidP="00A03199">
            <w:pPr>
              <w:jc w:val="center"/>
              <w:rPr>
                <w:lang w:val="en-GB"/>
              </w:rPr>
            </w:pPr>
            <w:r w:rsidRPr="00F4285A">
              <w:rPr>
                <w:lang w:val="en-GB"/>
              </w:rPr>
              <w:t xml:space="preserve">71000-76000 and 81000-86000 </w:t>
            </w:r>
          </w:p>
        </w:tc>
        <w:tc>
          <w:tcPr>
            <w:tcW w:w="3706" w:type="dxa"/>
            <w:noWrap/>
            <w:vAlign w:val="center"/>
          </w:tcPr>
          <w:p w:rsidR="0057379D" w:rsidRPr="00F4285A" w:rsidRDefault="0057379D" w:rsidP="00A03199">
            <w:pPr>
              <w:jc w:val="center"/>
              <w:rPr>
                <w:lang w:val="en-GB"/>
              </w:rPr>
            </w:pPr>
            <w:r w:rsidRPr="00F4285A">
              <w:rPr>
                <w:lang w:val="en-GB"/>
              </w:rPr>
              <w:t>ECC/REC/(05)07</w:t>
            </w:r>
          </w:p>
          <w:p w:rsidR="0057379D" w:rsidRPr="00F4285A" w:rsidRDefault="0057379D" w:rsidP="00A03199">
            <w:pPr>
              <w:jc w:val="center"/>
              <w:rPr>
                <w:lang w:val="en-GB"/>
              </w:rPr>
            </w:pPr>
            <w:r w:rsidRPr="00F4285A">
              <w:rPr>
                <w:lang w:val="en-GB"/>
              </w:rPr>
              <w:t>(Channel arrangements)</w:t>
            </w:r>
          </w:p>
        </w:tc>
        <w:tc>
          <w:tcPr>
            <w:tcW w:w="1134" w:type="dxa"/>
            <w:vAlign w:val="center"/>
          </w:tcPr>
          <w:p w:rsidR="0057379D" w:rsidRPr="00F4285A" w:rsidRDefault="0057379D" w:rsidP="00A03199">
            <w:pPr>
              <w:jc w:val="center"/>
              <w:rPr>
                <w:lang w:val="en-GB"/>
              </w:rPr>
            </w:pPr>
            <w:r w:rsidRPr="00F4285A">
              <w:rPr>
                <w:lang w:val="en-GB"/>
              </w:rPr>
              <w:t>2009</w:t>
            </w:r>
          </w:p>
        </w:tc>
        <w:tc>
          <w:tcPr>
            <w:tcW w:w="3827" w:type="dxa"/>
            <w:noWrap/>
            <w:tcMar>
              <w:left w:w="28" w:type="dxa"/>
              <w:right w:w="28" w:type="dxa"/>
            </w:tcMar>
            <w:vAlign w:val="center"/>
          </w:tcPr>
          <w:p w:rsidR="0057379D" w:rsidRPr="00F4285A" w:rsidRDefault="00057BFC" w:rsidP="006D2640">
            <w:pPr>
              <w:jc w:val="center"/>
              <w:rPr>
                <w:lang w:val="en-GB"/>
              </w:rPr>
            </w:pPr>
            <w:r w:rsidRPr="00F4285A">
              <w:rPr>
                <w:lang w:val="en-GB"/>
              </w:rPr>
              <w:t xml:space="preserve">[PDNR ITU-R F. [71-86 GHz] </w:t>
            </w:r>
            <w:r w:rsidR="0057379D" w:rsidRPr="00F4285A">
              <w:rPr>
                <w:lang w:val="en-GB"/>
              </w:rPr>
              <w:t>(Note 1</w:t>
            </w:r>
            <w:r w:rsidR="006D2640" w:rsidRPr="00F4285A">
              <w:rPr>
                <w:lang w:val="en-GB"/>
              </w:rPr>
              <w:t>1</w:t>
            </w:r>
            <w:r w:rsidR="0057379D" w:rsidRPr="00F4285A">
              <w:rPr>
                <w:lang w:val="en-GB"/>
              </w:rPr>
              <w:t>)]</w:t>
            </w:r>
          </w:p>
        </w:tc>
        <w:tc>
          <w:tcPr>
            <w:tcW w:w="1058" w:type="dxa"/>
            <w:noWrap/>
            <w:vAlign w:val="center"/>
          </w:tcPr>
          <w:p w:rsidR="0057379D" w:rsidRPr="00F4285A" w:rsidRDefault="00057BFC" w:rsidP="00A03199">
            <w:pPr>
              <w:jc w:val="center"/>
              <w:rPr>
                <w:lang w:val="en-GB"/>
              </w:rPr>
            </w:pPr>
            <w:r w:rsidRPr="00F4285A">
              <w:rPr>
                <w:lang w:val="en-GB"/>
              </w:rPr>
              <w:t>(201X)</w:t>
            </w:r>
          </w:p>
        </w:tc>
      </w:tr>
      <w:tr w:rsidR="0057379D" w:rsidRPr="00F4285A" w:rsidTr="00994A9A">
        <w:trPr>
          <w:trHeight w:val="300"/>
          <w:jc w:val="center"/>
        </w:trPr>
        <w:tc>
          <w:tcPr>
            <w:tcW w:w="1536" w:type="dxa"/>
            <w:noWrap/>
            <w:vAlign w:val="center"/>
          </w:tcPr>
          <w:p w:rsidR="0057379D" w:rsidRPr="00F4285A" w:rsidRDefault="0057379D" w:rsidP="00A03199">
            <w:pPr>
              <w:jc w:val="center"/>
              <w:rPr>
                <w:lang w:val="en-GB"/>
              </w:rPr>
            </w:pPr>
            <w:r w:rsidRPr="00F4285A">
              <w:rPr>
                <w:lang w:val="en-GB"/>
              </w:rPr>
              <w:t xml:space="preserve">90 </w:t>
            </w:r>
          </w:p>
        </w:tc>
        <w:tc>
          <w:tcPr>
            <w:tcW w:w="1843" w:type="dxa"/>
            <w:noWrap/>
            <w:vAlign w:val="center"/>
          </w:tcPr>
          <w:p w:rsidR="0057379D" w:rsidRPr="00F4285A" w:rsidRDefault="0057379D" w:rsidP="00A03199">
            <w:pPr>
              <w:jc w:val="center"/>
              <w:rPr>
                <w:lang w:val="en-GB"/>
              </w:rPr>
            </w:pPr>
            <w:r w:rsidRPr="00F4285A">
              <w:rPr>
                <w:lang w:val="en-GB"/>
              </w:rPr>
              <w:t>92000-95000</w:t>
            </w:r>
          </w:p>
        </w:tc>
        <w:tc>
          <w:tcPr>
            <w:tcW w:w="3706" w:type="dxa"/>
            <w:noWrap/>
            <w:vAlign w:val="center"/>
          </w:tcPr>
          <w:p w:rsidR="0057379D" w:rsidRPr="00F4285A" w:rsidRDefault="0057379D" w:rsidP="00A03199">
            <w:pPr>
              <w:jc w:val="center"/>
              <w:rPr>
                <w:lang w:val="en-GB"/>
              </w:rPr>
            </w:pPr>
            <w:r w:rsidRPr="00F4285A">
              <w:rPr>
                <w:lang w:val="en-GB"/>
              </w:rPr>
              <w:t>-</w:t>
            </w:r>
          </w:p>
        </w:tc>
        <w:tc>
          <w:tcPr>
            <w:tcW w:w="1134" w:type="dxa"/>
            <w:vAlign w:val="center"/>
          </w:tcPr>
          <w:p w:rsidR="0057379D" w:rsidRPr="00F4285A" w:rsidRDefault="0057379D" w:rsidP="00A03199">
            <w:pPr>
              <w:jc w:val="center"/>
              <w:rPr>
                <w:lang w:val="en-GB"/>
              </w:rPr>
            </w:pPr>
            <w:r w:rsidRPr="00F4285A">
              <w:rPr>
                <w:lang w:val="en-GB"/>
              </w:rPr>
              <w:t>-</w:t>
            </w:r>
          </w:p>
        </w:tc>
        <w:tc>
          <w:tcPr>
            <w:tcW w:w="3827" w:type="dxa"/>
            <w:noWrap/>
            <w:tcMar>
              <w:left w:w="28" w:type="dxa"/>
              <w:right w:w="28" w:type="dxa"/>
            </w:tcMar>
            <w:vAlign w:val="center"/>
          </w:tcPr>
          <w:p w:rsidR="0057379D" w:rsidRPr="00F4285A" w:rsidRDefault="0057379D" w:rsidP="006D2640">
            <w:pPr>
              <w:jc w:val="center"/>
              <w:rPr>
                <w:lang w:val="en-GB"/>
              </w:rPr>
            </w:pPr>
            <w:r w:rsidRPr="00F4285A">
              <w:rPr>
                <w:lang w:val="en-GB"/>
              </w:rPr>
              <w:t>[PDNR ITU-R F. [92-95 GHz] (Note 1</w:t>
            </w:r>
            <w:r w:rsidR="006D2640" w:rsidRPr="00F4285A">
              <w:rPr>
                <w:lang w:val="en-GB"/>
              </w:rPr>
              <w:t>2</w:t>
            </w:r>
            <w:r w:rsidRPr="00F4285A">
              <w:rPr>
                <w:lang w:val="en-GB"/>
              </w:rPr>
              <w:t>)]</w:t>
            </w:r>
          </w:p>
        </w:tc>
        <w:tc>
          <w:tcPr>
            <w:tcW w:w="1058" w:type="dxa"/>
            <w:noWrap/>
            <w:vAlign w:val="center"/>
          </w:tcPr>
          <w:p w:rsidR="0057379D" w:rsidRPr="00F4285A" w:rsidRDefault="00057BFC" w:rsidP="00A03199">
            <w:pPr>
              <w:jc w:val="center"/>
              <w:rPr>
                <w:lang w:val="en-GB"/>
              </w:rPr>
            </w:pPr>
            <w:r w:rsidRPr="00F4285A">
              <w:rPr>
                <w:lang w:val="en-GB"/>
              </w:rPr>
              <w:t>(201X)</w:t>
            </w:r>
          </w:p>
        </w:tc>
      </w:tr>
    </w:tbl>
    <w:p w:rsidR="00B94E34" w:rsidRPr="00F4285A" w:rsidRDefault="00B94E34" w:rsidP="00B94E34">
      <w:pPr>
        <w:pStyle w:val="ECCTablenote"/>
      </w:pPr>
      <w:r w:rsidRPr="00F4285A">
        <w:t>Note 1:</w:t>
      </w:r>
      <w:r w:rsidRPr="00F4285A">
        <w:tab/>
        <w:t>The former FS channel arrangement for the band 2 520-2590 MHz has been removed in 2010 from the ECC Recommendation T/R13-01, as consequence of the ECC/DEC(05)05, designating the band 2500-2690 MHz for IMT2000/UMTS use, and 2008/477/EC Decision, harmonising the same band for WAPECS applications</w:t>
      </w:r>
    </w:p>
    <w:p w:rsidR="00B94E34" w:rsidRPr="00F4285A" w:rsidRDefault="00B94E34" w:rsidP="00B94E34">
      <w:pPr>
        <w:pStyle w:val="ECCTablenote"/>
      </w:pPr>
      <w:r w:rsidRPr="00F4285A">
        <w:t xml:space="preserve">Note 2: </w:t>
      </w:r>
      <w:r w:rsidRPr="00F4285A">
        <w:tab/>
        <w:t xml:space="preserve">Missing </w:t>
      </w:r>
      <w:r w:rsidR="0021013A" w:rsidRPr="00F4285A">
        <w:t xml:space="preserve">ECC </w:t>
      </w:r>
      <w:r w:rsidRPr="00F4285A">
        <w:t>subdivision of 30 MHz channels into 14, 7 and 3.5 MHz submitted for new revision of F.384 in 2010</w:t>
      </w:r>
    </w:p>
    <w:p w:rsidR="00B94E34" w:rsidRPr="00F4285A" w:rsidRDefault="00B94E34" w:rsidP="00B94E34">
      <w:pPr>
        <w:pStyle w:val="ECCTablenote"/>
      </w:pPr>
      <w:r w:rsidRPr="00F4285A">
        <w:t xml:space="preserve">Note 3: </w:t>
      </w:r>
      <w:r w:rsidRPr="00F4285A">
        <w:tab/>
        <w:t xml:space="preserve">Missing </w:t>
      </w:r>
      <w:r w:rsidR="0021013A" w:rsidRPr="00F4285A">
        <w:t xml:space="preserve">ECC </w:t>
      </w:r>
      <w:r w:rsidRPr="00F4285A">
        <w:t>arrangements in 7 and 15 GHz bands submitted for new revision of F.385 and F.636 in 2010</w:t>
      </w:r>
    </w:p>
    <w:p w:rsidR="00B94E34" w:rsidRPr="00F4285A" w:rsidRDefault="00B94E34" w:rsidP="00B94E34">
      <w:pPr>
        <w:pStyle w:val="ECCTablenote"/>
      </w:pPr>
      <w:r w:rsidRPr="00F4285A">
        <w:t>Note 4:</w:t>
      </w:r>
      <w:r w:rsidRPr="00F4285A">
        <w:tab/>
        <w:t>ECC arrangements submitted for new revision of F.747 in 2010</w:t>
      </w:r>
    </w:p>
    <w:p w:rsidR="00B94E34" w:rsidRPr="00F4285A" w:rsidRDefault="00B94E34" w:rsidP="00B94E34">
      <w:pPr>
        <w:pStyle w:val="ECCTablenote"/>
      </w:pPr>
      <w:r w:rsidRPr="00F4285A">
        <w:t xml:space="preserve">Note 5: </w:t>
      </w:r>
      <w:r w:rsidRPr="00F4285A">
        <w:tab/>
        <w:t xml:space="preserve">Missing </w:t>
      </w:r>
      <w:r w:rsidR="0021013A" w:rsidRPr="00F4285A">
        <w:t xml:space="preserve">ECC </w:t>
      </w:r>
      <w:r w:rsidRPr="00F4285A">
        <w:t>arrangements based on 28 MHz and duplex spacing 490 MHz submitted for new revision of F.387 in 2010</w:t>
      </w:r>
    </w:p>
    <w:p w:rsidR="00B94E34" w:rsidRPr="00F4285A" w:rsidRDefault="00B94E34" w:rsidP="00B94E34">
      <w:pPr>
        <w:pStyle w:val="ECCTablenote"/>
      </w:pPr>
      <w:r w:rsidRPr="00F4285A">
        <w:t>Note 6:</w:t>
      </w:r>
      <w:r w:rsidRPr="00F4285A">
        <w:tab/>
        <w:t>New ECC arrangements submitted for new revision of F.637 in 2010</w:t>
      </w:r>
    </w:p>
    <w:p w:rsidR="00B94E34" w:rsidRPr="00F4285A" w:rsidRDefault="00B94E34" w:rsidP="00B94E34">
      <w:pPr>
        <w:pStyle w:val="ECCTablenote"/>
      </w:pPr>
      <w:r w:rsidRPr="00F4285A">
        <w:t>Note 7:</w:t>
      </w:r>
      <w:r w:rsidRPr="00F4285A">
        <w:tab/>
        <w:t>The three previous recommendations ECC/REC</w:t>
      </w:r>
      <w:proofErr w:type="gramStart"/>
      <w:r w:rsidRPr="00F4285A">
        <w:t>/(</w:t>
      </w:r>
      <w:proofErr w:type="gramEnd"/>
      <w:r w:rsidRPr="00F4285A">
        <w:t>00)05 (for 26 GHz band), ECC/REC/(01)03 (for 28 GHz band) and ECC/REC/(04)06 (for 32 GHz band) have been superseded by ECC/REC(11)01, which is applicable to all three bands</w:t>
      </w:r>
    </w:p>
    <w:p w:rsidR="00B94E34" w:rsidRPr="00F4285A" w:rsidRDefault="00B94E34" w:rsidP="00B94E34">
      <w:pPr>
        <w:pStyle w:val="ECCTablenote"/>
      </w:pPr>
      <w:r w:rsidRPr="00F4285A">
        <w:t xml:space="preserve">Note </w:t>
      </w:r>
      <w:r w:rsidR="006D2640" w:rsidRPr="00F4285A">
        <w:t>8</w:t>
      </w:r>
      <w:r w:rsidRPr="00F4285A">
        <w:t>:</w:t>
      </w:r>
      <w:r w:rsidRPr="00F4285A">
        <w:tab/>
        <w:t>New ECC 112 MHz channel plan submitted for new revision of F.1520 in 2010</w:t>
      </w:r>
    </w:p>
    <w:p w:rsidR="00B94E34" w:rsidRPr="00F4285A" w:rsidRDefault="00B94E34" w:rsidP="00B94E34">
      <w:pPr>
        <w:pStyle w:val="ECCTablenote"/>
      </w:pPr>
      <w:r w:rsidRPr="00F4285A">
        <w:t xml:space="preserve">Note </w:t>
      </w:r>
      <w:r w:rsidR="006D2640" w:rsidRPr="00F4285A">
        <w:t>9</w:t>
      </w:r>
      <w:r w:rsidRPr="00F4285A">
        <w:t>:</w:t>
      </w:r>
      <w:r w:rsidRPr="00F4285A">
        <w:tab/>
        <w:t>New ECC 112 MHz channel plan and additional channels submitted for new revision of F.749 in 2010</w:t>
      </w:r>
    </w:p>
    <w:p w:rsidR="00B94E34" w:rsidRPr="00F4285A" w:rsidRDefault="00B94E34" w:rsidP="00B94E34">
      <w:pPr>
        <w:pStyle w:val="ECCTablenote"/>
      </w:pPr>
      <w:r w:rsidRPr="00F4285A">
        <w:t>Note 1</w:t>
      </w:r>
      <w:r w:rsidR="006D2640" w:rsidRPr="00F4285A">
        <w:t>0</w:t>
      </w:r>
      <w:r w:rsidRPr="00F4285A">
        <w:t>:</w:t>
      </w:r>
      <w:r w:rsidRPr="00F4285A">
        <w:tab/>
        <w:t>Preliminary Draft new ITU-R Rec F</w:t>
      </w:r>
      <w:proofErr w:type="gramStart"/>
      <w:r w:rsidRPr="00F4285A">
        <w:t>.[</w:t>
      </w:r>
      <w:proofErr w:type="gramEnd"/>
      <w:r w:rsidRPr="00F4285A">
        <w:t xml:space="preserve">42 GHz]. </w:t>
      </w:r>
      <w:proofErr w:type="gramStart"/>
      <w:r w:rsidRPr="00F4285A">
        <w:t>submitted</w:t>
      </w:r>
      <w:proofErr w:type="gramEnd"/>
      <w:r w:rsidRPr="00F4285A">
        <w:t xml:space="preserve"> in 2010</w:t>
      </w:r>
    </w:p>
    <w:p w:rsidR="00057BFC" w:rsidRPr="00F4285A" w:rsidRDefault="00057BFC" w:rsidP="00057BFC">
      <w:pPr>
        <w:pStyle w:val="ECCTablenote"/>
      </w:pPr>
      <w:r w:rsidRPr="00F4285A">
        <w:t>Note 1</w:t>
      </w:r>
      <w:r w:rsidR="006D2640" w:rsidRPr="00F4285A">
        <w:t>1</w:t>
      </w:r>
      <w:r w:rsidRPr="00F4285A">
        <w:t>:</w:t>
      </w:r>
      <w:r w:rsidRPr="00F4285A">
        <w:tab/>
        <w:t>In 2011, ITU-R WP 5C is working on document PDNR ITU-R F.[71-86 GHz] for a new channel/block arrangements for the bands 71-76 GHz and 81-86 GHz;</w:t>
      </w:r>
    </w:p>
    <w:p w:rsidR="005B15CF" w:rsidRPr="00F4285A" w:rsidRDefault="00B94E34" w:rsidP="00B94E34">
      <w:pPr>
        <w:pStyle w:val="ECCTablenote"/>
      </w:pPr>
      <w:r w:rsidRPr="00F4285A">
        <w:t>Note 12:</w:t>
      </w:r>
      <w:r w:rsidRPr="00F4285A">
        <w:tab/>
      </w:r>
      <w:r w:rsidR="00057BFC" w:rsidRPr="00F4285A">
        <w:t xml:space="preserve">In 2011, </w:t>
      </w:r>
      <w:r w:rsidRPr="00F4285A">
        <w:t xml:space="preserve">ITU-R WP 5C is working </w:t>
      </w:r>
      <w:r w:rsidR="00057BFC" w:rsidRPr="00F4285A">
        <w:t xml:space="preserve">on </w:t>
      </w:r>
      <w:r w:rsidRPr="00F4285A">
        <w:t>document PDNR ITU-R F</w:t>
      </w:r>
      <w:proofErr w:type="gramStart"/>
      <w:r w:rsidRPr="00F4285A">
        <w:t>.[</w:t>
      </w:r>
      <w:proofErr w:type="gramEnd"/>
      <w:r w:rsidRPr="00F4285A">
        <w:t xml:space="preserve">92-95 GHz] for a new channel arrangement for the band 92-95 GHz (the portion 94-94.1 GHz is excluded); </w:t>
      </w:r>
    </w:p>
    <w:p w:rsidR="00AD7176" w:rsidRPr="00F4285A" w:rsidRDefault="00AD7176" w:rsidP="00AD7176">
      <w:pPr>
        <w:pStyle w:val="ECCTabletitle"/>
        <w:numPr>
          <w:ilvl w:val="0"/>
          <w:numId w:val="3"/>
        </w:numPr>
      </w:pPr>
      <w:r w:rsidRPr="00F4285A">
        <w:lastRenderedPageBreak/>
        <w:t xml:space="preserve">List of ECC/ERC Decisions related to FS </w:t>
      </w:r>
    </w:p>
    <w:tbl>
      <w:tblPr>
        <w:tblStyle w:val="TableGrid"/>
        <w:tblW w:w="0" w:type="auto"/>
        <w:jc w:val="center"/>
        <w:tblInd w:w="-19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705"/>
        <w:gridCol w:w="1984"/>
        <w:gridCol w:w="7797"/>
        <w:gridCol w:w="1913"/>
      </w:tblGrid>
      <w:tr w:rsidR="00AD7176" w:rsidRPr="00F4285A" w:rsidTr="00AD7176">
        <w:trPr>
          <w:jc w:val="center"/>
        </w:trPr>
        <w:tc>
          <w:tcPr>
            <w:tcW w:w="1705" w:type="dxa"/>
            <w:tcBorders>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Date</w:t>
            </w:r>
          </w:p>
        </w:tc>
        <w:tc>
          <w:tcPr>
            <w:tcW w:w="1984" w:type="dxa"/>
            <w:tcBorders>
              <w:left w:val="single" w:sz="4" w:space="0" w:color="FFFFFF" w:themeColor="background1"/>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7797" w:type="dxa"/>
            <w:tcBorders>
              <w:left w:val="single" w:sz="4" w:space="0" w:color="FFFFFF" w:themeColor="background1"/>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Title</w:t>
            </w:r>
          </w:p>
        </w:tc>
        <w:tc>
          <w:tcPr>
            <w:tcW w:w="1913" w:type="dxa"/>
            <w:tcBorders>
              <w:left w:val="single" w:sz="4" w:space="0" w:color="FFFFFF" w:themeColor="background1"/>
              <w:right w:val="nil"/>
            </w:tcBorders>
            <w:shd w:val="clear" w:color="auto" w:fill="D2232A"/>
          </w:tcPr>
          <w:p w:rsidR="005B15CF" w:rsidRPr="00F4285A" w:rsidRDefault="005B15CF" w:rsidP="005B15CF">
            <w:pPr>
              <w:ind w:left="74" w:hanging="169"/>
              <w:rPr>
                <w:rFonts w:cs="Arial"/>
                <w:b/>
                <w:color w:val="FFFFFF" w:themeColor="background1"/>
                <w:szCs w:val="20"/>
                <w:lang w:val="en-GB" w:eastAsia="it-IT"/>
              </w:rPr>
            </w:pPr>
            <w:r w:rsidRPr="00F4285A">
              <w:rPr>
                <w:rFonts w:cs="Arial"/>
                <w:b/>
                <w:color w:val="FFFFFF" w:themeColor="background1"/>
                <w:szCs w:val="20"/>
                <w:lang w:val="en-GB" w:eastAsia="it-IT"/>
              </w:rPr>
              <w:t>Implemented by # administration</w:t>
            </w:r>
          </w:p>
        </w:tc>
      </w:tr>
      <w:tr w:rsidR="005B15CF" w:rsidRPr="00F4285A" w:rsidTr="00AD7176">
        <w:trPr>
          <w:jc w:val="center"/>
        </w:trPr>
        <w:tc>
          <w:tcPr>
            <w:tcW w:w="1705" w:type="dxa"/>
          </w:tcPr>
          <w:p w:rsidR="005B15CF" w:rsidRPr="00F4285A" w:rsidRDefault="00AD7176" w:rsidP="00AD7176">
            <w:pPr>
              <w:rPr>
                <w:lang w:val="en-GB" w:eastAsia="it-IT"/>
              </w:rPr>
            </w:pPr>
            <w:r w:rsidRPr="00F4285A">
              <w:rPr>
                <w:lang w:val="en-GB"/>
              </w:rPr>
              <w:t>15/11/2010</w:t>
            </w:r>
          </w:p>
        </w:tc>
        <w:tc>
          <w:tcPr>
            <w:tcW w:w="1984" w:type="dxa"/>
          </w:tcPr>
          <w:p w:rsidR="005B15CF" w:rsidRPr="00F4285A" w:rsidRDefault="005B15CF" w:rsidP="00AD7176">
            <w:pPr>
              <w:rPr>
                <w:lang w:val="en-GB" w:eastAsia="it-IT"/>
              </w:rPr>
            </w:pPr>
            <w:r w:rsidRPr="00F4285A">
              <w:rPr>
                <w:lang w:val="en-GB" w:eastAsia="it-IT"/>
              </w:rPr>
              <w:t xml:space="preserve">ECC/DEC/(10)01 </w:t>
            </w:r>
          </w:p>
        </w:tc>
        <w:tc>
          <w:tcPr>
            <w:tcW w:w="7797" w:type="dxa"/>
          </w:tcPr>
          <w:p w:rsidR="005B15CF" w:rsidRPr="00F4285A" w:rsidRDefault="005B15CF" w:rsidP="00AD7176">
            <w:pPr>
              <w:rPr>
                <w:lang w:val="en-GB" w:eastAsia="it-IT"/>
              </w:rPr>
            </w:pPr>
            <w:r w:rsidRPr="00F4285A">
              <w:rPr>
                <w:lang w:val="en-GB" w:eastAsia="it-IT"/>
              </w:rPr>
              <w:t>Sharing Conditions in the 10.6-10.68 GHz Band between FS, MS and EESS</w:t>
            </w:r>
          </w:p>
        </w:tc>
        <w:tc>
          <w:tcPr>
            <w:tcW w:w="1913" w:type="dxa"/>
          </w:tcPr>
          <w:p w:rsidR="005B15CF" w:rsidRPr="00F4285A" w:rsidRDefault="005B15CF" w:rsidP="00AD7176">
            <w:pPr>
              <w:rPr>
                <w:lang w:val="en-GB" w:eastAsia="it-IT"/>
              </w:rPr>
            </w:pPr>
            <w:r w:rsidRPr="00F4285A">
              <w:rPr>
                <w:lang w:val="en-GB" w:eastAsia="it-IT"/>
              </w:rPr>
              <w:t>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04/04/2007 </w:t>
            </w:r>
          </w:p>
        </w:tc>
        <w:tc>
          <w:tcPr>
            <w:tcW w:w="1984" w:type="dxa"/>
          </w:tcPr>
          <w:p w:rsidR="005B15CF" w:rsidRPr="00F4285A" w:rsidRDefault="005B15CF" w:rsidP="00AD7176">
            <w:pPr>
              <w:rPr>
                <w:lang w:val="en-GB" w:eastAsia="it-IT"/>
              </w:rPr>
            </w:pPr>
            <w:r w:rsidRPr="00F4285A">
              <w:rPr>
                <w:lang w:val="en-GB" w:eastAsia="it-IT"/>
              </w:rPr>
              <w:t xml:space="preserve">ECC/DEC/(07)02 </w:t>
            </w:r>
          </w:p>
        </w:tc>
        <w:tc>
          <w:tcPr>
            <w:tcW w:w="7797" w:type="dxa"/>
          </w:tcPr>
          <w:p w:rsidR="005B15CF" w:rsidRPr="00F4285A" w:rsidRDefault="005B15CF" w:rsidP="00AD7176">
            <w:pPr>
              <w:rPr>
                <w:lang w:val="en-GB" w:eastAsia="it-IT"/>
              </w:rPr>
            </w:pPr>
            <w:r w:rsidRPr="00F4285A">
              <w:rPr>
                <w:lang w:val="en-GB" w:eastAsia="it-IT"/>
              </w:rPr>
              <w:t xml:space="preserve">Availability of frequency bands between 3400-3800 MHz for the harmonised implementation of BWA </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14/12/2006 </w:t>
            </w:r>
          </w:p>
        </w:tc>
        <w:tc>
          <w:tcPr>
            <w:tcW w:w="1984" w:type="dxa"/>
          </w:tcPr>
          <w:p w:rsidR="005B15CF" w:rsidRPr="00F4285A" w:rsidRDefault="005B15CF" w:rsidP="00AD7176">
            <w:pPr>
              <w:rPr>
                <w:lang w:val="en-GB" w:eastAsia="it-IT"/>
              </w:rPr>
            </w:pPr>
            <w:r w:rsidRPr="00F4285A">
              <w:rPr>
                <w:lang w:val="en-GB" w:eastAsia="it-IT"/>
              </w:rPr>
              <w:t xml:space="preserve">ECC/DEC/(06)10 </w:t>
            </w:r>
          </w:p>
        </w:tc>
        <w:tc>
          <w:tcPr>
            <w:tcW w:w="7797" w:type="dxa"/>
          </w:tcPr>
          <w:p w:rsidR="005B15CF" w:rsidRPr="00F4285A" w:rsidRDefault="005B15CF" w:rsidP="00AD7176">
            <w:pPr>
              <w:rPr>
                <w:lang w:val="en-GB" w:eastAsia="it-IT"/>
              </w:rPr>
            </w:pPr>
            <w:r w:rsidRPr="00F4285A">
              <w:rPr>
                <w:lang w:val="en-GB" w:eastAsia="it-IT"/>
              </w:rPr>
              <w:t>Transitional arrangement for FS and TRR in 1980-2010/2170-2200 MHz</w:t>
            </w:r>
          </w:p>
        </w:tc>
        <w:tc>
          <w:tcPr>
            <w:tcW w:w="1913" w:type="dxa"/>
          </w:tcPr>
          <w:p w:rsidR="005B15CF" w:rsidRPr="00F4285A" w:rsidRDefault="005B15CF" w:rsidP="00AD7176">
            <w:pPr>
              <w:rPr>
                <w:lang w:val="en-GB" w:eastAsia="it-IT"/>
              </w:rPr>
            </w:pPr>
            <w:r w:rsidRPr="00F4285A">
              <w:rPr>
                <w:lang w:val="en-GB" w:eastAsia="it-IT"/>
              </w:rPr>
              <w:t>22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28/06/2005 </w:t>
            </w:r>
          </w:p>
        </w:tc>
        <w:tc>
          <w:tcPr>
            <w:tcW w:w="1984" w:type="dxa"/>
          </w:tcPr>
          <w:p w:rsidR="005B15CF" w:rsidRPr="00F4285A" w:rsidRDefault="005B15CF" w:rsidP="00AD7176">
            <w:pPr>
              <w:rPr>
                <w:lang w:val="en-GB" w:eastAsia="it-IT"/>
              </w:rPr>
            </w:pPr>
            <w:r w:rsidRPr="00F4285A">
              <w:rPr>
                <w:lang w:val="en-GB" w:eastAsia="it-IT"/>
              </w:rPr>
              <w:t xml:space="preserve">ECC/DEC/(05)08 </w:t>
            </w:r>
          </w:p>
        </w:tc>
        <w:tc>
          <w:tcPr>
            <w:tcW w:w="7797" w:type="dxa"/>
          </w:tcPr>
          <w:p w:rsidR="005B15CF" w:rsidRPr="00F4285A" w:rsidRDefault="005B15CF" w:rsidP="00AD7176">
            <w:pPr>
              <w:rPr>
                <w:lang w:val="en-GB" w:eastAsia="it-IT"/>
              </w:rPr>
            </w:pPr>
            <w:r w:rsidRPr="00F4285A">
              <w:rPr>
                <w:lang w:val="en-GB" w:eastAsia="it-IT"/>
              </w:rPr>
              <w:t xml:space="preserve">High density applications in the Fixed-Satellite Service </w:t>
            </w:r>
          </w:p>
        </w:tc>
        <w:tc>
          <w:tcPr>
            <w:tcW w:w="1913" w:type="dxa"/>
          </w:tcPr>
          <w:p w:rsidR="005B15CF" w:rsidRPr="00F4285A" w:rsidRDefault="005B15CF" w:rsidP="00AD7176">
            <w:pPr>
              <w:rPr>
                <w:lang w:val="en-GB" w:eastAsia="it-IT"/>
              </w:rPr>
            </w:pPr>
            <w:r w:rsidRPr="00F4285A">
              <w:rPr>
                <w:lang w:val="en-GB" w:eastAsia="it-IT"/>
              </w:rPr>
              <w:t>21</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17/03/2005 </w:t>
            </w:r>
          </w:p>
        </w:tc>
        <w:tc>
          <w:tcPr>
            <w:tcW w:w="1984" w:type="dxa"/>
          </w:tcPr>
          <w:p w:rsidR="005B15CF" w:rsidRPr="00F4285A" w:rsidRDefault="005B15CF" w:rsidP="00AD7176">
            <w:pPr>
              <w:rPr>
                <w:lang w:val="en-GB" w:eastAsia="it-IT"/>
              </w:rPr>
            </w:pPr>
            <w:r w:rsidRPr="00F4285A">
              <w:rPr>
                <w:lang w:val="en-GB" w:eastAsia="it-IT"/>
              </w:rPr>
              <w:t xml:space="preserve">ECC/DEC/(05)01 </w:t>
            </w:r>
          </w:p>
        </w:tc>
        <w:tc>
          <w:tcPr>
            <w:tcW w:w="7797" w:type="dxa"/>
          </w:tcPr>
          <w:p w:rsidR="005B15CF" w:rsidRPr="00F4285A" w:rsidRDefault="005B15CF" w:rsidP="00AD7176">
            <w:pPr>
              <w:rPr>
                <w:lang w:val="en-GB" w:eastAsia="it-IT"/>
              </w:rPr>
            </w:pPr>
            <w:r w:rsidRPr="00F4285A">
              <w:rPr>
                <w:lang w:val="en-GB" w:eastAsia="it-IT"/>
              </w:rPr>
              <w:t>27.5-29.5 GHz by the FS and uncoordinated Earth stations of the FSS</w:t>
            </w:r>
          </w:p>
        </w:tc>
        <w:tc>
          <w:tcPr>
            <w:tcW w:w="1913" w:type="dxa"/>
          </w:tcPr>
          <w:p w:rsidR="005B15CF" w:rsidRPr="00F4285A" w:rsidRDefault="005B15CF" w:rsidP="00AD7176">
            <w:pPr>
              <w:rPr>
                <w:lang w:val="en-GB" w:eastAsia="it-IT"/>
              </w:rPr>
            </w:pPr>
            <w:r w:rsidRPr="00F4285A">
              <w:rPr>
                <w:lang w:val="en-GB" w:eastAsia="it-IT"/>
              </w:rPr>
              <w:t>22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05/09/2007</w:t>
            </w:r>
          </w:p>
        </w:tc>
        <w:tc>
          <w:tcPr>
            <w:tcW w:w="1984" w:type="dxa"/>
          </w:tcPr>
          <w:p w:rsidR="005B15CF" w:rsidRPr="00F4285A" w:rsidRDefault="005B15CF" w:rsidP="00AD7176">
            <w:pPr>
              <w:rPr>
                <w:lang w:val="en-GB" w:eastAsia="it-IT"/>
              </w:rPr>
            </w:pPr>
            <w:r w:rsidRPr="00F4285A">
              <w:rPr>
                <w:lang w:val="en-GB" w:eastAsia="it-IT"/>
              </w:rPr>
              <w:t>ECC/DEC/(04)10</w:t>
            </w:r>
          </w:p>
        </w:tc>
        <w:tc>
          <w:tcPr>
            <w:tcW w:w="7797" w:type="dxa"/>
          </w:tcPr>
          <w:p w:rsidR="005B15CF" w:rsidRPr="00F4285A" w:rsidRDefault="005B15CF" w:rsidP="00AD7176">
            <w:pPr>
              <w:rPr>
                <w:lang w:val="en-GB" w:eastAsia="it-IT"/>
              </w:rPr>
            </w:pPr>
            <w:r w:rsidRPr="00F4285A">
              <w:rPr>
                <w:lang w:val="en-GB" w:eastAsia="it-IT"/>
              </w:rPr>
              <w:t>Designated for the temporary introduction of Automotive SRR</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19/03/2002 </w:t>
            </w:r>
          </w:p>
        </w:tc>
        <w:tc>
          <w:tcPr>
            <w:tcW w:w="1984" w:type="dxa"/>
          </w:tcPr>
          <w:p w:rsidR="005B15CF" w:rsidRPr="00F4285A" w:rsidRDefault="005B15CF" w:rsidP="00AD7176">
            <w:pPr>
              <w:rPr>
                <w:lang w:val="en-GB" w:eastAsia="it-IT"/>
              </w:rPr>
            </w:pPr>
            <w:r w:rsidRPr="00F4285A">
              <w:rPr>
                <w:lang w:val="en-GB" w:eastAsia="it-IT"/>
              </w:rPr>
              <w:t xml:space="preserve">ECC/DEC/(02)04 </w:t>
            </w:r>
          </w:p>
        </w:tc>
        <w:tc>
          <w:tcPr>
            <w:tcW w:w="7797" w:type="dxa"/>
          </w:tcPr>
          <w:p w:rsidR="005B15CF" w:rsidRPr="00F4285A" w:rsidRDefault="005B15CF" w:rsidP="00AD7176">
            <w:pPr>
              <w:rPr>
                <w:lang w:val="en-GB" w:eastAsia="it-IT"/>
              </w:rPr>
            </w:pPr>
            <w:r w:rsidRPr="00F4285A">
              <w:rPr>
                <w:lang w:val="en-GB" w:eastAsia="it-IT"/>
              </w:rPr>
              <w:t xml:space="preserve">Terrestrial (fixed service/broadcasting service) systems and uncoordinated Earth stations in the fixed satellite service and broadcasting-satellite service (space to Earth) in the band 40.5 - 42.5 GHz </w:t>
            </w:r>
          </w:p>
        </w:tc>
        <w:tc>
          <w:tcPr>
            <w:tcW w:w="1913" w:type="dxa"/>
          </w:tcPr>
          <w:p w:rsidR="005B15CF" w:rsidRPr="00F4285A" w:rsidRDefault="005B15CF" w:rsidP="00AD7176">
            <w:pPr>
              <w:rPr>
                <w:lang w:val="en-GB" w:eastAsia="it-IT"/>
              </w:rPr>
            </w:pPr>
            <w:r w:rsidRPr="00F4285A">
              <w:rPr>
                <w:lang w:val="en-GB" w:eastAsia="it-IT"/>
              </w:rPr>
              <w:t>27</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19/10/2000 </w:t>
            </w:r>
          </w:p>
        </w:tc>
        <w:tc>
          <w:tcPr>
            <w:tcW w:w="1984" w:type="dxa"/>
          </w:tcPr>
          <w:p w:rsidR="005B15CF" w:rsidRPr="00F4285A" w:rsidRDefault="005B15CF" w:rsidP="00AD7176">
            <w:pPr>
              <w:rPr>
                <w:lang w:val="en-GB" w:eastAsia="it-IT"/>
              </w:rPr>
            </w:pPr>
            <w:r w:rsidRPr="00F4285A">
              <w:rPr>
                <w:lang w:val="en-GB" w:eastAsia="it-IT"/>
              </w:rPr>
              <w:t xml:space="preserve">ERC/DEC/(00)08 </w:t>
            </w:r>
          </w:p>
        </w:tc>
        <w:tc>
          <w:tcPr>
            <w:tcW w:w="7797" w:type="dxa"/>
          </w:tcPr>
          <w:p w:rsidR="005B15CF" w:rsidRPr="00F4285A" w:rsidRDefault="005B15CF" w:rsidP="00AD7176">
            <w:pPr>
              <w:rPr>
                <w:lang w:val="en-GB" w:eastAsia="it-IT"/>
              </w:rPr>
            </w:pPr>
            <w:r w:rsidRPr="00F4285A">
              <w:rPr>
                <w:lang w:val="en-GB" w:eastAsia="it-IT"/>
              </w:rPr>
              <w:t xml:space="preserve">Use of 10.7-12.5 GHz by the Fixed and Broadcasting-satellite/Fixed-satellite Service </w:t>
            </w:r>
          </w:p>
        </w:tc>
        <w:tc>
          <w:tcPr>
            <w:tcW w:w="1913" w:type="dxa"/>
          </w:tcPr>
          <w:p w:rsidR="005B15CF" w:rsidRPr="00F4285A" w:rsidRDefault="005B15CF" w:rsidP="00AD7176">
            <w:pPr>
              <w:rPr>
                <w:lang w:val="en-GB" w:eastAsia="it-IT"/>
              </w:rPr>
            </w:pPr>
            <w:r w:rsidRPr="00F4285A">
              <w:rPr>
                <w:lang w:val="en-GB" w:eastAsia="it-IT"/>
              </w:rPr>
              <w:t>36</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19/10/2000 </w:t>
            </w:r>
          </w:p>
        </w:tc>
        <w:tc>
          <w:tcPr>
            <w:tcW w:w="1984" w:type="dxa"/>
          </w:tcPr>
          <w:p w:rsidR="005B15CF" w:rsidRPr="00F4285A" w:rsidRDefault="005B15CF" w:rsidP="00AD7176">
            <w:pPr>
              <w:rPr>
                <w:lang w:val="en-GB" w:eastAsia="it-IT"/>
              </w:rPr>
            </w:pPr>
            <w:r w:rsidRPr="00F4285A">
              <w:rPr>
                <w:lang w:val="en-GB" w:eastAsia="it-IT"/>
              </w:rPr>
              <w:t xml:space="preserve">ERC/DEC/(00)07 </w:t>
            </w:r>
          </w:p>
        </w:tc>
        <w:tc>
          <w:tcPr>
            <w:tcW w:w="7797" w:type="dxa"/>
          </w:tcPr>
          <w:p w:rsidR="005B15CF" w:rsidRPr="00F4285A" w:rsidRDefault="005B15CF" w:rsidP="00AD7176">
            <w:pPr>
              <w:rPr>
                <w:lang w:val="en-GB" w:eastAsia="it-IT"/>
              </w:rPr>
            </w:pPr>
            <w:r w:rsidRPr="00F4285A">
              <w:rPr>
                <w:lang w:val="en-GB" w:eastAsia="it-IT"/>
              </w:rPr>
              <w:t xml:space="preserve">Shared use of 17.7-19.7 GHz for the Fixed and Fixed Satellite Service </w:t>
            </w:r>
          </w:p>
        </w:tc>
        <w:tc>
          <w:tcPr>
            <w:tcW w:w="1913" w:type="dxa"/>
          </w:tcPr>
          <w:p w:rsidR="005B15CF" w:rsidRPr="00F4285A" w:rsidRDefault="005B15CF" w:rsidP="00AD7176">
            <w:pPr>
              <w:rPr>
                <w:lang w:val="en-GB" w:eastAsia="it-IT"/>
              </w:rPr>
            </w:pPr>
            <w:r w:rsidRPr="00F4285A">
              <w:rPr>
                <w:lang w:val="en-GB" w:eastAsia="it-IT"/>
              </w:rPr>
              <w:t>34</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27/03/2000 </w:t>
            </w:r>
          </w:p>
        </w:tc>
        <w:tc>
          <w:tcPr>
            <w:tcW w:w="1984" w:type="dxa"/>
          </w:tcPr>
          <w:p w:rsidR="005B15CF" w:rsidRPr="00F4285A" w:rsidRDefault="005B15CF" w:rsidP="00AD7176">
            <w:pPr>
              <w:rPr>
                <w:lang w:val="en-GB" w:eastAsia="it-IT"/>
              </w:rPr>
            </w:pPr>
            <w:r w:rsidRPr="00F4285A">
              <w:rPr>
                <w:lang w:val="en-GB" w:eastAsia="it-IT"/>
              </w:rPr>
              <w:t xml:space="preserve">ERC/DEC/(00)02 </w:t>
            </w:r>
          </w:p>
        </w:tc>
        <w:tc>
          <w:tcPr>
            <w:tcW w:w="7797" w:type="dxa"/>
          </w:tcPr>
          <w:p w:rsidR="005B15CF" w:rsidRPr="00F4285A" w:rsidRDefault="005B15CF" w:rsidP="00AD7176">
            <w:pPr>
              <w:rPr>
                <w:lang w:val="en-GB" w:eastAsia="it-IT"/>
              </w:rPr>
            </w:pPr>
            <w:r w:rsidRPr="00F4285A">
              <w:rPr>
                <w:lang w:val="en-GB" w:eastAsia="it-IT"/>
              </w:rPr>
              <w:t xml:space="preserve">37.5-40.5 GHz for Fixed and Fixed Satellite Service </w:t>
            </w:r>
          </w:p>
        </w:tc>
        <w:tc>
          <w:tcPr>
            <w:tcW w:w="1913" w:type="dxa"/>
          </w:tcPr>
          <w:p w:rsidR="005B15CF" w:rsidRPr="00F4285A" w:rsidRDefault="005B15CF" w:rsidP="00AD7176">
            <w:pPr>
              <w:rPr>
                <w:lang w:val="en-GB" w:eastAsia="it-IT"/>
              </w:rPr>
            </w:pPr>
            <w:r w:rsidRPr="00F4285A">
              <w:rPr>
                <w:lang w:val="en-GB" w:eastAsia="it-IT"/>
              </w:rPr>
              <w:t>32</w:t>
            </w:r>
          </w:p>
        </w:tc>
      </w:tr>
      <w:tr w:rsidR="005B15CF" w:rsidRPr="00F4285A" w:rsidTr="00AD7176">
        <w:trPr>
          <w:jc w:val="center"/>
        </w:trPr>
        <w:tc>
          <w:tcPr>
            <w:tcW w:w="1705" w:type="dxa"/>
          </w:tcPr>
          <w:p w:rsidR="005B15CF" w:rsidRPr="00F4285A" w:rsidRDefault="005B15CF" w:rsidP="00AD7176">
            <w:pPr>
              <w:rPr>
                <w:lang w:val="en-GB" w:eastAsia="it-IT"/>
              </w:rPr>
            </w:pPr>
            <w:r w:rsidRPr="00F4285A">
              <w:rPr>
                <w:lang w:val="en-GB" w:eastAsia="it-IT"/>
              </w:rPr>
              <w:t xml:space="preserve">01/06/1999 </w:t>
            </w:r>
          </w:p>
        </w:tc>
        <w:tc>
          <w:tcPr>
            <w:tcW w:w="1984" w:type="dxa"/>
          </w:tcPr>
          <w:p w:rsidR="005B15CF" w:rsidRPr="00F4285A" w:rsidRDefault="005B15CF" w:rsidP="00AD7176">
            <w:pPr>
              <w:rPr>
                <w:lang w:val="en-GB" w:eastAsia="it-IT"/>
              </w:rPr>
            </w:pPr>
            <w:r w:rsidRPr="00F4285A">
              <w:rPr>
                <w:lang w:val="en-GB" w:eastAsia="it-IT"/>
              </w:rPr>
              <w:t xml:space="preserve">ERC/DEC/(99)15 </w:t>
            </w:r>
          </w:p>
        </w:tc>
        <w:tc>
          <w:tcPr>
            <w:tcW w:w="7797" w:type="dxa"/>
          </w:tcPr>
          <w:p w:rsidR="005B15CF" w:rsidRPr="00F4285A" w:rsidRDefault="005B15CF" w:rsidP="00AD7176">
            <w:pPr>
              <w:rPr>
                <w:lang w:val="en-GB" w:eastAsia="it-IT"/>
              </w:rPr>
            </w:pPr>
            <w:r w:rsidRPr="00F4285A">
              <w:rPr>
                <w:lang w:val="en-GB" w:eastAsia="it-IT"/>
              </w:rPr>
              <w:t xml:space="preserve">Harmonised frequency band 40.5-43.5 GHz for MWS including MWS and (P-P) FWS </w:t>
            </w:r>
          </w:p>
        </w:tc>
        <w:tc>
          <w:tcPr>
            <w:tcW w:w="1913" w:type="dxa"/>
          </w:tcPr>
          <w:p w:rsidR="005B15CF" w:rsidRPr="00F4285A" w:rsidRDefault="005B15CF" w:rsidP="00AD7176">
            <w:pPr>
              <w:rPr>
                <w:lang w:val="en-GB" w:eastAsia="it-IT"/>
              </w:rPr>
            </w:pPr>
            <w:r w:rsidRPr="00F4285A">
              <w:rPr>
                <w:lang w:val="en-GB" w:eastAsia="it-IT"/>
              </w:rPr>
              <w:t>12</w:t>
            </w:r>
          </w:p>
        </w:tc>
      </w:tr>
    </w:tbl>
    <w:p w:rsidR="00AD7176" w:rsidRPr="00F4285A" w:rsidRDefault="00AD7176" w:rsidP="00AD7176">
      <w:pPr>
        <w:pStyle w:val="ECCTabletitle"/>
        <w:numPr>
          <w:ilvl w:val="0"/>
          <w:numId w:val="3"/>
        </w:numPr>
      </w:pPr>
      <w:r w:rsidRPr="00F4285A">
        <w:t xml:space="preserve">List of ECC/ERC Reports related to FS </w:t>
      </w:r>
    </w:p>
    <w:tbl>
      <w:tblPr>
        <w:tblStyle w:val="TableGrid"/>
        <w:tblW w:w="0" w:type="auto"/>
        <w:jc w:val="center"/>
        <w:tblInd w:w="-36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1685"/>
        <w:gridCol w:w="1984"/>
        <w:gridCol w:w="9691"/>
      </w:tblGrid>
      <w:tr w:rsidR="00AD7176" w:rsidRPr="00F4285A" w:rsidTr="00AD7176">
        <w:trPr>
          <w:jc w:val="center"/>
        </w:trPr>
        <w:tc>
          <w:tcPr>
            <w:tcW w:w="16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bookmarkStart w:id="1880" w:name="2411"/>
            <w:bookmarkEnd w:id="1880"/>
            <w:r w:rsidRPr="00F4285A">
              <w:rPr>
                <w:rFonts w:cs="Arial"/>
                <w:b/>
                <w:color w:val="FFFFFF" w:themeColor="background1"/>
                <w:szCs w:val="20"/>
                <w:lang w:val="en-GB" w:eastAsia="it-IT"/>
              </w:rPr>
              <w:t>Date</w:t>
            </w:r>
          </w:p>
        </w:tc>
        <w:tc>
          <w:tcPr>
            <w:tcW w:w="198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5B15CF" w:rsidRPr="00F4285A" w:rsidRDefault="005B15CF" w:rsidP="005B15CF">
            <w:pPr>
              <w:rPr>
                <w:rFonts w:cs="Arial"/>
                <w:b/>
                <w:color w:val="FFFFFF" w:themeColor="background1"/>
                <w:szCs w:val="20"/>
                <w:lang w:val="en-GB" w:eastAsia="it-IT"/>
              </w:rPr>
            </w:pPr>
            <w:r w:rsidRPr="00F4285A">
              <w:rPr>
                <w:rFonts w:cs="Arial"/>
                <w:b/>
                <w:color w:val="FFFFFF" w:themeColor="background1"/>
                <w:szCs w:val="20"/>
                <w:lang w:val="en-GB" w:eastAsia="it-IT"/>
              </w:rPr>
              <w:t>Number</w:t>
            </w:r>
          </w:p>
        </w:tc>
        <w:tc>
          <w:tcPr>
            <w:tcW w:w="96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5B15CF" w:rsidRPr="00F4285A" w:rsidRDefault="00AD7176" w:rsidP="005B15CF">
            <w:pPr>
              <w:rPr>
                <w:rFonts w:cs="Arial"/>
                <w:b/>
                <w:color w:val="FFFFFF" w:themeColor="background1"/>
                <w:szCs w:val="20"/>
                <w:lang w:val="en-GB" w:eastAsia="it-IT"/>
              </w:rPr>
            </w:pPr>
            <w:r w:rsidRPr="00F4285A">
              <w:rPr>
                <w:rFonts w:cs="Arial"/>
                <w:b/>
                <w:color w:val="FFFFFF" w:themeColor="background1"/>
                <w:szCs w:val="20"/>
                <w:lang w:val="en-GB" w:eastAsia="it-IT"/>
              </w:rPr>
              <w:t>Tit</w:t>
            </w:r>
            <w:r w:rsidR="005B15CF" w:rsidRPr="00F4285A">
              <w:rPr>
                <w:rFonts w:cs="Arial"/>
                <w:b/>
                <w:color w:val="FFFFFF" w:themeColor="background1"/>
                <w:szCs w:val="20"/>
                <w:lang w:val="en-GB" w:eastAsia="it-IT"/>
              </w:rPr>
              <w:t>l</w:t>
            </w:r>
            <w:r w:rsidRPr="00F4285A">
              <w:rPr>
                <w:rFonts w:cs="Arial"/>
                <w:b/>
                <w:color w:val="FFFFFF" w:themeColor="background1"/>
                <w:szCs w:val="20"/>
                <w:lang w:val="en-GB" w:eastAsia="it-IT"/>
              </w:rPr>
              <w:t>e</w:t>
            </w:r>
          </w:p>
        </w:tc>
      </w:tr>
      <w:tr w:rsidR="005B15CF" w:rsidRPr="00F4285A" w:rsidTr="00AD7176">
        <w:trPr>
          <w:jc w:val="center"/>
        </w:trPr>
        <w:tc>
          <w:tcPr>
            <w:tcW w:w="1685"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12/05/2011 </w:t>
            </w:r>
          </w:p>
        </w:tc>
        <w:tc>
          <w:tcPr>
            <w:tcW w:w="1984"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ECC Report 163 </w:t>
            </w:r>
          </w:p>
        </w:tc>
        <w:tc>
          <w:tcPr>
            <w:tcW w:w="9691" w:type="dxa"/>
            <w:tcBorders>
              <w:top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 xml:space="preserve">The usage of the 7125-8500 MHz band within the CEPT for the elaboration of the revision of the ECC/REC/(02)06 from version 2002 to version 2011 </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03/02/2011</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156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HAPS and other services/systems in 5850-7075 MHz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11/11/2008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The impact of receiver standards on spectrum management</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21/10/2008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Fixed-Mobile Convergence</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02/10/2008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Guidelines for impact assessment</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22/09/2008</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124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between Fixed Service operating in 71-76 / 81-86 GHz and the passive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114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studies between MGWS in frequency range 57-66 GHz and other services/systems (except ITS in 63-64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13/05/2009</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113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studies around 63 GHz between ITS and other systems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13/09/2007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109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Aggregate impact from ITS, BBDR and BFWA in the 5725-5925 MHz band on the other services/systems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20/02/2007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100</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between BWA in the band 3400- 3800 MHz and other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19/10/2006</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091</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of ESV in the lower 6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17/02/2006</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076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Cross-Border coordination of Multipoint FWS in 3.4 to 33.4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28/06/2004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069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Operation of Earth stations aboard vessels within the separation distances identified in ITU RR Resolution 902</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26/10/2004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056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Automotive collision warning SRR operating at 79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lastRenderedPageBreak/>
              <w:t>25/10/2004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054</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EIRP of Terrestrial Fixed Links at around 58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11/05/2004</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046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Immunity of 24 GHz automotive SRR from FS in 23/26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18/09/2003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033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of FWA cells at 3.4-3.8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15/10/2003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032</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Improving co-existence of Multipoint FS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23/05/2003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023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of 24 GHz Automotive Radars with FS, EESS, Radio Astronomy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020</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Methodology to determine the density of Fixed Service</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ECC Report 019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Service for UMTS/IMT-2000 infrastructure</w:t>
            </w:r>
          </w:p>
        </w:tc>
      </w:tr>
      <w:tr w:rsidR="005B15CF" w:rsidRPr="00F4285A" w:rsidTr="009D7E10">
        <w:trPr>
          <w:jc w:val="center"/>
        </w:trPr>
        <w:tc>
          <w:tcPr>
            <w:tcW w:w="1685"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12/10/2002</w:t>
            </w:r>
          </w:p>
        </w:tc>
        <w:tc>
          <w:tcPr>
            <w:tcW w:w="1984"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ECC Report 018</w:t>
            </w:r>
          </w:p>
        </w:tc>
        <w:tc>
          <w:tcPr>
            <w:tcW w:w="9691" w:type="dxa"/>
            <w:tcBorders>
              <w:bottom w:val="single" w:sz="4" w:space="0" w:color="D2232A"/>
            </w:tcBorders>
          </w:tcPr>
          <w:p w:rsidR="005B15CF" w:rsidRPr="00F4285A" w:rsidRDefault="005B15CF" w:rsidP="005B15CF">
            <w:pPr>
              <w:rPr>
                <w:rFonts w:cs="Arial"/>
                <w:szCs w:val="20"/>
                <w:lang w:val="en-GB" w:eastAsia="it-IT"/>
              </w:rPr>
            </w:pPr>
            <w:r w:rsidRPr="00F4285A">
              <w:rPr>
                <w:rFonts w:cs="Arial"/>
                <w:szCs w:val="20"/>
                <w:lang w:val="en-GB" w:eastAsia="it-IT"/>
              </w:rPr>
              <w:t>Sharing - RAS operating in the band 10.6-10.7 GHz and other services</w:t>
            </w:r>
          </w:p>
        </w:tc>
      </w:tr>
      <w:tr w:rsidR="009D7E10" w:rsidRPr="00F4285A" w:rsidTr="009D7E10">
        <w:trPr>
          <w:jc w:val="center"/>
        </w:trPr>
        <w:tc>
          <w:tcPr>
            <w:tcW w:w="1685" w:type="dxa"/>
            <w:shd w:val="clear" w:color="auto" w:fill="D2232A"/>
          </w:tcPr>
          <w:p w:rsidR="005B15CF" w:rsidRPr="00F4285A" w:rsidRDefault="005B15CF" w:rsidP="005B15CF">
            <w:pPr>
              <w:rPr>
                <w:rFonts w:cs="Arial"/>
                <w:color w:val="FFFFFF" w:themeColor="background1"/>
                <w:szCs w:val="20"/>
                <w:lang w:val="en-GB" w:eastAsia="it-IT"/>
              </w:rPr>
            </w:pPr>
            <w:r w:rsidRPr="00F4285A">
              <w:rPr>
                <w:rFonts w:cs="Arial"/>
                <w:color w:val="FFFFFF" w:themeColor="background1"/>
                <w:szCs w:val="20"/>
                <w:lang w:val="en-GB" w:eastAsia="it-IT"/>
              </w:rPr>
              <w:t>04/04/2002</w:t>
            </w:r>
          </w:p>
        </w:tc>
        <w:tc>
          <w:tcPr>
            <w:tcW w:w="1984" w:type="dxa"/>
            <w:shd w:val="clear" w:color="auto" w:fill="D2232A"/>
          </w:tcPr>
          <w:p w:rsidR="005B15CF" w:rsidRPr="00F4285A" w:rsidRDefault="005B15CF" w:rsidP="005B15CF">
            <w:pPr>
              <w:rPr>
                <w:rFonts w:cs="Arial"/>
                <w:color w:val="FFFFFF" w:themeColor="background1"/>
                <w:szCs w:val="20"/>
                <w:lang w:val="en-GB" w:eastAsia="it-IT"/>
              </w:rPr>
            </w:pPr>
            <w:r w:rsidRPr="00F4285A">
              <w:rPr>
                <w:rFonts w:cs="Arial"/>
                <w:color w:val="FFFFFF" w:themeColor="background1"/>
                <w:szCs w:val="20"/>
                <w:lang w:val="en-GB" w:eastAsia="it-IT"/>
              </w:rPr>
              <w:t>ECC Report 003</w:t>
            </w:r>
          </w:p>
        </w:tc>
        <w:tc>
          <w:tcPr>
            <w:tcW w:w="9691" w:type="dxa"/>
            <w:shd w:val="clear" w:color="auto" w:fill="D2232A"/>
          </w:tcPr>
          <w:p w:rsidR="005B15CF" w:rsidRPr="00F4285A" w:rsidRDefault="005B15CF" w:rsidP="005B15CF">
            <w:pPr>
              <w:rPr>
                <w:rFonts w:cs="Arial"/>
                <w:color w:val="FFFFFF" w:themeColor="background1"/>
                <w:szCs w:val="20"/>
                <w:lang w:val="en-GB" w:eastAsia="it-IT"/>
              </w:rPr>
            </w:pPr>
            <w:r w:rsidRPr="00F4285A">
              <w:rPr>
                <w:rFonts w:cs="Arial"/>
                <w:color w:val="FFFFFF" w:themeColor="background1"/>
                <w:szCs w:val="20"/>
                <w:lang w:val="en-GB" w:eastAsia="it-IT"/>
              </w:rPr>
              <w:t>Fixed service in Europe current use and future trends POST-2002</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01/10/2000</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099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Coexistence of two FWA cells in the 24.5 - 26.5 GHz and 27.5 - 29.5 GHz bands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01/02/2000</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097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Wireless Access (FWA) spectrum engineering</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01/06/2002</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068</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Monte-Carlo Radio Simulation Methodology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055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Unwanted emission interference from mobile earth stations into fixed service receivers in the 2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05/12/1997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051</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between military and civil radio services</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01/05/1997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047</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Compatibility fixed service and motion sensors at 10.5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service and Earth exploration-satellite service in 55.22 - 55.78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01/01/1997</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045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and Earth Exploration Satellite (passive) Services in 50.2 - 66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040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Fixed service system parameters for frequency sharing</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01/10/1996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039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between fixed links and SNG in the 14.25 - 14.5 GHz band</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01/05/1995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 xml:space="preserve">ERC Report 036 </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Fixed Service and Radio Astronomy</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01/12/1994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033</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The use of frequencies above 20 GHz by fixed services and ENG/OB</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26/10/2009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025</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European Common Allocation Table (ECA)</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01/101993</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019</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Earth Exploration satellite services (passive) and Fixed Services in the band 54.25 - 57.2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01/10/1992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016</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Sharing terrestrial fixed service and space research/EES (S - E) at 38 GHz</w:t>
            </w:r>
          </w:p>
        </w:tc>
      </w:tr>
      <w:tr w:rsidR="005B15CF" w:rsidRPr="00F4285A" w:rsidTr="00AD7176">
        <w:trPr>
          <w:jc w:val="center"/>
        </w:trPr>
        <w:tc>
          <w:tcPr>
            <w:tcW w:w="1685" w:type="dxa"/>
          </w:tcPr>
          <w:p w:rsidR="005B15CF" w:rsidRPr="00F4285A" w:rsidRDefault="005B15CF" w:rsidP="005B15CF">
            <w:pPr>
              <w:rPr>
                <w:rFonts w:cs="Arial"/>
                <w:szCs w:val="20"/>
                <w:lang w:val="en-GB" w:eastAsia="it-IT"/>
              </w:rPr>
            </w:pPr>
            <w:r w:rsidRPr="00F4285A">
              <w:rPr>
                <w:rFonts w:cs="Arial"/>
                <w:szCs w:val="20"/>
                <w:lang w:val="en-GB" w:eastAsia="it-IT"/>
              </w:rPr>
              <w:t xml:space="preserve">01/12/1991 </w:t>
            </w:r>
          </w:p>
        </w:tc>
        <w:tc>
          <w:tcPr>
            <w:tcW w:w="1984" w:type="dxa"/>
          </w:tcPr>
          <w:p w:rsidR="005B15CF" w:rsidRPr="00F4285A" w:rsidRDefault="005B15CF" w:rsidP="005B15CF">
            <w:pPr>
              <w:rPr>
                <w:rFonts w:cs="Arial"/>
                <w:szCs w:val="20"/>
                <w:lang w:val="en-GB" w:eastAsia="it-IT"/>
              </w:rPr>
            </w:pPr>
            <w:r w:rsidRPr="00F4285A">
              <w:rPr>
                <w:rFonts w:cs="Arial"/>
                <w:szCs w:val="20"/>
                <w:lang w:val="en-GB" w:eastAsia="it-IT"/>
              </w:rPr>
              <w:t>ERC Report 008</w:t>
            </w:r>
          </w:p>
        </w:tc>
        <w:tc>
          <w:tcPr>
            <w:tcW w:w="9691" w:type="dxa"/>
          </w:tcPr>
          <w:p w:rsidR="005B15CF" w:rsidRPr="00F4285A" w:rsidRDefault="005B15CF" w:rsidP="005B15CF">
            <w:pPr>
              <w:rPr>
                <w:rFonts w:cs="Arial"/>
                <w:szCs w:val="20"/>
                <w:lang w:val="en-GB" w:eastAsia="it-IT"/>
              </w:rPr>
            </w:pPr>
            <w:r w:rsidRPr="00F4285A">
              <w:rPr>
                <w:rFonts w:cs="Arial"/>
                <w:szCs w:val="20"/>
                <w:lang w:val="en-GB" w:eastAsia="it-IT"/>
              </w:rPr>
              <w:t xml:space="preserve">Compatibility between RLANs and the Fixed Service </w:t>
            </w:r>
          </w:p>
        </w:tc>
      </w:tr>
    </w:tbl>
    <w:p w:rsidR="005B15CF" w:rsidRPr="00F4285A" w:rsidRDefault="005B15CF" w:rsidP="005B15CF">
      <w:pPr>
        <w:pStyle w:val="ECCParagraph"/>
      </w:pPr>
    </w:p>
    <w:p w:rsidR="005B15CF" w:rsidRPr="00F4285A" w:rsidRDefault="005B15CF" w:rsidP="005B15CF">
      <w:pPr>
        <w:pStyle w:val="ECCParagraph"/>
        <w:sectPr w:rsidR="005B15CF" w:rsidRPr="00F4285A" w:rsidSect="002833B3">
          <w:pgSz w:w="16840" w:h="11907" w:orient="landscape" w:code="9"/>
          <w:pgMar w:top="1134" w:right="1440" w:bottom="1134" w:left="1440" w:header="709" w:footer="709" w:gutter="0"/>
          <w:cols w:space="708"/>
          <w:docGrid w:linePitch="360"/>
        </w:sectPr>
      </w:pPr>
    </w:p>
    <w:p w:rsidR="00A10264" w:rsidRPr="00F4285A" w:rsidRDefault="001864C9" w:rsidP="00B146D3">
      <w:pPr>
        <w:pStyle w:val="ECCAnnex-heading1"/>
      </w:pPr>
      <w:bookmarkStart w:id="1881" w:name="_Toc304551848"/>
      <w:r w:rsidRPr="00F4285A">
        <w:lastRenderedPageBreak/>
        <w:t>L</w:t>
      </w:r>
      <w:r w:rsidR="00884B6E" w:rsidRPr="00F4285A">
        <w:t>ist of relevant</w:t>
      </w:r>
      <w:r w:rsidRPr="00F4285A">
        <w:t xml:space="preserve"> ETSI </w:t>
      </w:r>
      <w:r w:rsidR="00884B6E" w:rsidRPr="00F4285A">
        <w:t>standards</w:t>
      </w:r>
      <w:bookmarkEnd w:id="1881"/>
    </w:p>
    <w:p w:rsidR="00F90951" w:rsidRPr="00F4285A" w:rsidRDefault="00F90951" w:rsidP="00AA4DFB">
      <w:pPr>
        <w:pStyle w:val="ECCAnnexheading2"/>
        <w:rPr>
          <w:lang w:val="en-GB"/>
        </w:rPr>
      </w:pPr>
      <w:r w:rsidRPr="00F4285A">
        <w:rPr>
          <w:lang w:val="en-GB"/>
        </w:rPr>
        <w:t xml:space="preserve">Standards for </w:t>
      </w:r>
      <w:r w:rsidR="00A24E51" w:rsidRPr="00F4285A">
        <w:rPr>
          <w:lang w:val="en-GB"/>
        </w:rPr>
        <w:t>P-P</w:t>
      </w:r>
      <w:r w:rsidRPr="00F4285A">
        <w:rPr>
          <w:lang w:val="en-GB"/>
        </w:rPr>
        <w:t xml:space="preserve"> FS systems</w:t>
      </w:r>
    </w:p>
    <w:p w:rsidR="00F90951" w:rsidRPr="00F4285A" w:rsidRDefault="00F90951" w:rsidP="00AA4DFB">
      <w:pPr>
        <w:pStyle w:val="ECCParagraph"/>
        <w:rPr>
          <w:snapToGrid w:val="0"/>
          <w:lang w:eastAsia="fr-FR"/>
        </w:rPr>
      </w:pPr>
      <w:r w:rsidRPr="00F4285A">
        <w:rPr>
          <w:snapToGrid w:val="0"/>
          <w:lang w:eastAsia="fr-FR"/>
        </w:rPr>
        <w:t xml:space="preserve">Standard for </w:t>
      </w:r>
      <w:r w:rsidR="00A24E51" w:rsidRPr="00F4285A">
        <w:rPr>
          <w:snapToGrid w:val="0"/>
          <w:lang w:eastAsia="fr-FR"/>
        </w:rPr>
        <w:t>P-P</w:t>
      </w:r>
      <w:r w:rsidRPr="00F4285A">
        <w:rPr>
          <w:snapToGrid w:val="0"/>
          <w:lang w:eastAsia="fr-FR"/>
        </w:rPr>
        <w:t xml:space="preserve"> systems, including antennas, cover a very large range of traffic capacities, channel separations (CS), modulation formats and applications over a very wide range of frequency bands that are summarized in </w:t>
      </w:r>
      <w:r w:rsidR="005B15CF" w:rsidRPr="00F4285A">
        <w:rPr>
          <w:snapToGrid w:val="0"/>
          <w:lang w:eastAsia="fr-FR"/>
        </w:rPr>
        <w:t xml:space="preserve">following </w:t>
      </w:r>
      <w:r w:rsidRPr="00F4285A">
        <w:rPr>
          <w:snapToGrid w:val="0"/>
          <w:lang w:eastAsia="fr-FR"/>
        </w:rPr>
        <w:t xml:space="preserve">table. </w:t>
      </w:r>
    </w:p>
    <w:p w:rsidR="001A08CE" w:rsidRPr="00F4285A" w:rsidRDefault="001A08CE" w:rsidP="001A08CE">
      <w:pPr>
        <w:pStyle w:val="ECCTabletitle"/>
        <w:numPr>
          <w:ilvl w:val="0"/>
          <w:numId w:val="3"/>
        </w:numPr>
      </w:pPr>
      <w:r w:rsidRPr="00F4285A">
        <w:t>Digital Fixed Radio Systems (DFRS)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074"/>
      </w:tblGrid>
      <w:tr w:rsidR="001A08CE" w:rsidRPr="00F4285A" w:rsidTr="00AA4DFB">
        <w:trPr>
          <w:tblHeader/>
        </w:trPr>
        <w:tc>
          <w:tcPr>
            <w:tcW w:w="424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Parameter</w:t>
            </w:r>
          </w:p>
        </w:tc>
        <w:tc>
          <w:tcPr>
            <w:tcW w:w="5074"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Range</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Frequency bands</w:t>
            </w:r>
          </w:p>
        </w:tc>
        <w:tc>
          <w:tcPr>
            <w:tcW w:w="5074" w:type="dxa"/>
            <w:vAlign w:val="center"/>
          </w:tcPr>
          <w:p w:rsidR="001A08CE" w:rsidRPr="00F4285A" w:rsidRDefault="001A08CE" w:rsidP="00BE6AC4">
            <w:pPr>
              <w:spacing w:line="288" w:lineRule="auto"/>
              <w:rPr>
                <w:lang w:val="en-GB"/>
              </w:rPr>
            </w:pPr>
            <w:r w:rsidRPr="00F4285A">
              <w:rPr>
                <w:lang w:val="en-GB"/>
              </w:rPr>
              <w:t>from 1 GHz to 86 GHz</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Traffic capacities</w:t>
            </w:r>
          </w:p>
        </w:tc>
        <w:tc>
          <w:tcPr>
            <w:tcW w:w="5074" w:type="dxa"/>
            <w:vAlign w:val="center"/>
          </w:tcPr>
          <w:p w:rsidR="001A08CE" w:rsidRPr="00F4285A" w:rsidRDefault="001A08CE" w:rsidP="006B75E6">
            <w:pPr>
              <w:spacing w:line="288" w:lineRule="auto"/>
              <w:rPr>
                <w:lang w:val="en-GB"/>
              </w:rPr>
            </w:pPr>
            <w:r w:rsidRPr="00F4285A">
              <w:rPr>
                <w:lang w:val="en-GB"/>
              </w:rPr>
              <w:t>from 9</w:t>
            </w:r>
            <w:r w:rsidR="006B75E6">
              <w:rPr>
                <w:lang w:val="en-GB"/>
              </w:rPr>
              <w:t>.</w:t>
            </w:r>
            <w:r w:rsidRPr="00F4285A">
              <w:rPr>
                <w:lang w:val="en-GB"/>
              </w:rPr>
              <w:t xml:space="preserve">6 </w:t>
            </w:r>
            <w:proofErr w:type="spellStart"/>
            <w:r w:rsidRPr="00F4285A">
              <w:rPr>
                <w:lang w:val="en-GB"/>
              </w:rPr>
              <w:t>kbit</w:t>
            </w:r>
            <w:proofErr w:type="spellEnd"/>
            <w:r w:rsidRPr="00F4285A">
              <w:rPr>
                <w:lang w:val="en-GB"/>
              </w:rPr>
              <w:t>/s to 622 Mbit/s and to Gigabit/s and above in the highest bands</w:t>
            </w:r>
          </w:p>
        </w:tc>
      </w:tr>
      <w:tr w:rsidR="001A08CE" w:rsidRPr="00F4285A" w:rsidTr="00AA4DFB">
        <w:tc>
          <w:tcPr>
            <w:tcW w:w="4248" w:type="dxa"/>
            <w:vAlign w:val="center"/>
          </w:tcPr>
          <w:p w:rsidR="001A08CE" w:rsidRPr="00F4285A" w:rsidRDefault="001A08CE" w:rsidP="00BE6AC4">
            <w:pPr>
              <w:spacing w:line="288" w:lineRule="auto"/>
              <w:rPr>
                <w:lang w:val="en-GB"/>
              </w:rPr>
            </w:pPr>
            <w:r w:rsidRPr="00F4285A">
              <w:rPr>
                <w:lang w:val="en-GB"/>
              </w:rPr>
              <w:t>Channel separations</w:t>
            </w:r>
          </w:p>
        </w:tc>
        <w:tc>
          <w:tcPr>
            <w:tcW w:w="5074" w:type="dxa"/>
            <w:vAlign w:val="center"/>
          </w:tcPr>
          <w:p w:rsidR="001A08CE" w:rsidRPr="00F4285A" w:rsidRDefault="001A08CE" w:rsidP="00BE6AC4">
            <w:pPr>
              <w:spacing w:line="288" w:lineRule="auto"/>
              <w:rPr>
                <w:lang w:val="en-GB"/>
              </w:rPr>
            </w:pPr>
            <w:r w:rsidRPr="00F4285A">
              <w:rPr>
                <w:lang w:val="en-GB"/>
              </w:rPr>
              <w:t>from 25 kHz to 112 MHz and to Gigahertz and above in the highest bands</w:t>
            </w:r>
          </w:p>
        </w:tc>
      </w:tr>
      <w:tr w:rsidR="001A08CE" w:rsidRPr="00F4285A" w:rsidTr="001A08CE">
        <w:tc>
          <w:tcPr>
            <w:tcW w:w="4248" w:type="dxa"/>
            <w:vAlign w:val="center"/>
          </w:tcPr>
          <w:p w:rsidR="001A08CE" w:rsidRPr="00F4285A" w:rsidRDefault="001A08CE" w:rsidP="00BE6AC4">
            <w:pPr>
              <w:spacing w:line="288" w:lineRule="auto"/>
              <w:rPr>
                <w:lang w:val="en-GB"/>
              </w:rPr>
            </w:pPr>
            <w:r w:rsidRPr="00F4285A">
              <w:rPr>
                <w:lang w:val="en-GB"/>
              </w:rPr>
              <w:t>Modulation formats</w:t>
            </w:r>
          </w:p>
        </w:tc>
        <w:tc>
          <w:tcPr>
            <w:tcW w:w="5074" w:type="dxa"/>
            <w:vAlign w:val="center"/>
          </w:tcPr>
          <w:p w:rsidR="001A08CE" w:rsidRPr="00F4285A" w:rsidRDefault="001A08CE" w:rsidP="00BE6AC4">
            <w:pPr>
              <w:spacing w:line="288" w:lineRule="auto"/>
              <w:rPr>
                <w:lang w:val="en-GB"/>
              </w:rPr>
            </w:pPr>
            <w:r w:rsidRPr="00F4285A">
              <w:rPr>
                <w:lang w:val="en-GB"/>
              </w:rPr>
              <w:t>from 2 to 512 states (amplitude and/or phase and/or frequency modulated states)</w:t>
            </w:r>
          </w:p>
        </w:tc>
      </w:tr>
      <w:tr w:rsidR="001A08CE" w:rsidRPr="00F4285A" w:rsidTr="001A08CE">
        <w:tc>
          <w:tcPr>
            <w:tcW w:w="4248" w:type="dxa"/>
            <w:vAlign w:val="center"/>
          </w:tcPr>
          <w:p w:rsidR="001A08CE" w:rsidRPr="00F4285A" w:rsidRDefault="001A08CE" w:rsidP="00BE6AC4">
            <w:pPr>
              <w:spacing w:line="288" w:lineRule="auto"/>
              <w:rPr>
                <w:lang w:val="en-GB"/>
              </w:rPr>
            </w:pPr>
            <w:r w:rsidRPr="00F4285A">
              <w:rPr>
                <w:lang w:val="en-GB"/>
              </w:rPr>
              <w:t>Typical applications</w:t>
            </w:r>
          </w:p>
        </w:tc>
        <w:tc>
          <w:tcPr>
            <w:tcW w:w="5074" w:type="dxa"/>
            <w:vAlign w:val="center"/>
          </w:tcPr>
          <w:p w:rsidR="001A08CE" w:rsidRPr="00F4285A" w:rsidRDefault="001A08CE" w:rsidP="001A08CE">
            <w:pPr>
              <w:spacing w:line="288" w:lineRule="auto"/>
              <w:rPr>
                <w:b/>
                <w:lang w:val="en-GB"/>
              </w:rPr>
            </w:pPr>
            <w:r w:rsidRPr="00F4285A">
              <w:rPr>
                <w:b/>
                <w:lang w:val="en-GB"/>
              </w:rPr>
              <w:t>P-P (P-P) CONNECTIONS:</w:t>
            </w:r>
          </w:p>
          <w:p w:rsidR="001A08CE" w:rsidRPr="00F4285A" w:rsidRDefault="001A08CE" w:rsidP="001A08CE">
            <w:pPr>
              <w:spacing w:line="288" w:lineRule="auto"/>
              <w:rPr>
                <w:lang w:val="en-GB"/>
              </w:rPr>
            </w:pPr>
            <w:r w:rsidRPr="00F4285A">
              <w:rPr>
                <w:lang w:val="en-GB"/>
              </w:rPr>
              <w:t>rural and urban low/medium/high capacity links for mobile infrastructure, transport/trunk (long haul), FWA/BWA/MWA backhaul, access, governmental (non-military) links, private fixed networks, SAP/SAB P to P audio and video links</w:t>
            </w:r>
          </w:p>
          <w:p w:rsidR="001A08CE" w:rsidRPr="00F4285A" w:rsidRDefault="001A08CE" w:rsidP="001A08CE">
            <w:pPr>
              <w:spacing w:line="288" w:lineRule="auto"/>
              <w:rPr>
                <w:b/>
                <w:lang w:val="en-GB"/>
              </w:rPr>
            </w:pPr>
            <w:r w:rsidRPr="00F4285A">
              <w:rPr>
                <w:b/>
                <w:lang w:val="en-GB"/>
              </w:rPr>
              <w:t>STAND ALONE ANTENNAS:</w:t>
            </w:r>
          </w:p>
          <w:p w:rsidR="001A08CE" w:rsidRPr="00F4285A" w:rsidRDefault="001A08CE" w:rsidP="001A08CE">
            <w:pPr>
              <w:spacing w:line="288" w:lineRule="auto"/>
              <w:rPr>
                <w:lang w:val="en-GB"/>
              </w:rPr>
            </w:pPr>
            <w:r w:rsidRPr="00F4285A">
              <w:rPr>
                <w:lang w:val="en-GB"/>
              </w:rPr>
              <w:t>for all of the above applications when integral antennas are not employed</w:t>
            </w:r>
          </w:p>
        </w:tc>
      </w:tr>
    </w:tbl>
    <w:p w:rsidR="001A08CE" w:rsidRPr="00F4285A" w:rsidRDefault="001A08CE" w:rsidP="001A08CE">
      <w:pPr>
        <w:pStyle w:val="ECCTablenote"/>
      </w:pPr>
    </w:p>
    <w:p w:rsidR="00F90951" w:rsidRPr="00F4285A" w:rsidRDefault="00F90951" w:rsidP="00AA4DFB">
      <w:pPr>
        <w:pStyle w:val="ECCParagraph"/>
      </w:pPr>
      <w:r w:rsidRPr="00F4285A">
        <w:t xml:space="preserve">Generic standard for </w:t>
      </w:r>
      <w:r w:rsidR="00A24E51" w:rsidRPr="00F4285A">
        <w:t>P-P</w:t>
      </w:r>
      <w:r w:rsidRPr="00F4285A">
        <w:t xml:space="preserve"> digital fixed radio systems and antennas: EN 302 217. </w:t>
      </w:r>
    </w:p>
    <w:p w:rsidR="00F90951" w:rsidRPr="00F4285A" w:rsidRDefault="00F90951" w:rsidP="00AA4DFB">
      <w:pPr>
        <w:pStyle w:val="ECCParagraph"/>
      </w:pPr>
      <w:r w:rsidRPr="00F4285A">
        <w:t>EN 302 217 is a multipart standard including harmonised parts covering the essential requirements under articl</w:t>
      </w:r>
      <w:r w:rsidR="005B15CF" w:rsidRPr="00F4285A">
        <w:t>e 3.2 of the 1999/5/EC Directive as described in the following Table.</w:t>
      </w:r>
    </w:p>
    <w:p w:rsidR="001A08CE" w:rsidRPr="00F4285A" w:rsidRDefault="001A08CE" w:rsidP="001A08CE">
      <w:pPr>
        <w:pStyle w:val="ECCTabletitle"/>
        <w:numPr>
          <w:ilvl w:val="0"/>
          <w:numId w:val="3"/>
        </w:numPr>
      </w:pPr>
      <w:r w:rsidRPr="00F4285A">
        <w:t>EN 302 217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rsidTr="00AA4DFB">
        <w:trPr>
          <w:tblHeader/>
        </w:trPr>
        <w:tc>
          <w:tcPr>
            <w:tcW w:w="166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302 217-1</w:t>
            </w:r>
          </w:p>
        </w:tc>
        <w:tc>
          <w:tcPr>
            <w:tcW w:w="6520" w:type="dxa"/>
            <w:vAlign w:val="center"/>
          </w:tcPr>
          <w:p w:rsidR="001A08CE" w:rsidRPr="00F4285A" w:rsidRDefault="001A08CE" w:rsidP="00BE6AC4">
            <w:pPr>
              <w:spacing w:line="288" w:lineRule="auto"/>
              <w:rPr>
                <w:lang w:val="en-GB"/>
              </w:rPr>
            </w:pPr>
            <w:r w:rsidRPr="00F4285A">
              <w:rPr>
                <w:lang w:val="en-GB"/>
              </w:rPr>
              <w:t>Overview and system-independent common characteristics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302 217-2-1</w:t>
            </w:r>
          </w:p>
        </w:tc>
        <w:tc>
          <w:tcPr>
            <w:tcW w:w="6520" w:type="dxa"/>
            <w:vAlign w:val="center"/>
          </w:tcPr>
          <w:p w:rsidR="001A08CE" w:rsidRPr="00F4285A" w:rsidRDefault="001A08CE" w:rsidP="00BE6AC4">
            <w:pPr>
              <w:spacing w:line="288" w:lineRule="auto"/>
              <w:rPr>
                <w:lang w:val="en-GB"/>
              </w:rPr>
            </w:pPr>
            <w:r w:rsidRPr="00F4285A">
              <w:rPr>
                <w:lang w:val="en-GB"/>
              </w:rPr>
              <w:t>System-dependent requirements for digital systems operating in frequency bands where frequency co-ordination is applied</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302 217-2-2</w:t>
            </w:r>
          </w:p>
        </w:tc>
        <w:tc>
          <w:tcPr>
            <w:tcW w:w="6520" w:type="dxa"/>
            <w:vAlign w:val="center"/>
          </w:tcPr>
          <w:p w:rsidR="001A08CE" w:rsidRPr="00F4285A" w:rsidRDefault="001A08CE" w:rsidP="00BE6AC4">
            <w:pPr>
              <w:spacing w:line="288" w:lineRule="auto"/>
              <w:rPr>
                <w:lang w:val="en-GB"/>
              </w:rPr>
            </w:pPr>
            <w:r w:rsidRPr="00F4285A">
              <w:rPr>
                <w:lang w:val="en-GB"/>
              </w:rPr>
              <w:t>Digital systems operating in frequency bands where frequency co-ordination is applied; Harmonised EN covering the essential requirements of Article 3.2 of the R&amp;TTE Directive.</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302 217-3</w:t>
            </w:r>
          </w:p>
        </w:tc>
        <w:tc>
          <w:tcPr>
            <w:tcW w:w="6520" w:type="dxa"/>
            <w:vAlign w:val="center"/>
          </w:tcPr>
          <w:p w:rsidR="001A08CE" w:rsidRPr="00F4285A" w:rsidRDefault="001A08CE" w:rsidP="00BE6AC4">
            <w:pPr>
              <w:spacing w:line="288" w:lineRule="auto"/>
              <w:rPr>
                <w:lang w:val="en-GB"/>
              </w:rPr>
            </w:pPr>
            <w:r w:rsidRPr="00F4285A">
              <w:rPr>
                <w:lang w:val="en-GB"/>
              </w:rPr>
              <w:t xml:space="preserve">Equipment operating in frequency bands where both </w:t>
            </w:r>
            <w:proofErr w:type="gramStart"/>
            <w:r w:rsidRPr="00F4285A">
              <w:rPr>
                <w:lang w:val="en-GB"/>
              </w:rPr>
              <w:t>frequency</w:t>
            </w:r>
            <w:proofErr w:type="gramEnd"/>
            <w:r w:rsidRPr="00F4285A">
              <w:rPr>
                <w:lang w:val="en-GB"/>
              </w:rPr>
              <w:t xml:space="preserve"> coordinated or uncoordinated deployment might be applied; Harmonised EN covering the essential requirements of Article 3.2 of the R&amp;TTE Directive.</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r w:rsidR="001A08CE" w:rsidRPr="00F4285A" w:rsidTr="00994A9A">
        <w:trPr>
          <w:cantSplit/>
        </w:trPr>
        <w:tc>
          <w:tcPr>
            <w:tcW w:w="1668" w:type="dxa"/>
            <w:vAlign w:val="center"/>
          </w:tcPr>
          <w:p w:rsidR="001A08CE" w:rsidRPr="00F4285A" w:rsidRDefault="001A08CE" w:rsidP="00BE6AC4">
            <w:pPr>
              <w:spacing w:line="288" w:lineRule="auto"/>
              <w:rPr>
                <w:lang w:val="en-GB"/>
              </w:rPr>
            </w:pPr>
            <w:r w:rsidRPr="00F4285A">
              <w:rPr>
                <w:lang w:val="en-GB"/>
              </w:rPr>
              <w:t>EN 302 217-4-1</w:t>
            </w:r>
          </w:p>
        </w:tc>
        <w:tc>
          <w:tcPr>
            <w:tcW w:w="6520" w:type="dxa"/>
            <w:vAlign w:val="center"/>
          </w:tcPr>
          <w:p w:rsidR="001A08CE" w:rsidRPr="00F4285A" w:rsidRDefault="001A08CE" w:rsidP="00BE6AC4">
            <w:pPr>
              <w:spacing w:line="288" w:lineRule="auto"/>
              <w:rPr>
                <w:lang w:val="en-GB"/>
              </w:rPr>
            </w:pPr>
            <w:r w:rsidRPr="00F4285A">
              <w:rPr>
                <w:lang w:val="en-GB"/>
              </w:rPr>
              <w:t>System-dependent requirements for antennas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0D2065">
        <w:trPr>
          <w:cantSplit/>
        </w:trPr>
        <w:tc>
          <w:tcPr>
            <w:tcW w:w="1668" w:type="dxa"/>
            <w:vAlign w:val="center"/>
          </w:tcPr>
          <w:p w:rsidR="001A08CE" w:rsidRPr="00F4285A" w:rsidRDefault="001A08CE" w:rsidP="00BE6AC4">
            <w:pPr>
              <w:spacing w:line="288" w:lineRule="auto"/>
              <w:rPr>
                <w:lang w:val="en-GB"/>
              </w:rPr>
            </w:pPr>
            <w:r w:rsidRPr="00F4285A">
              <w:rPr>
                <w:lang w:val="en-GB"/>
              </w:rPr>
              <w:lastRenderedPageBreak/>
              <w:t>EN 302 217-4-2</w:t>
            </w:r>
          </w:p>
        </w:tc>
        <w:tc>
          <w:tcPr>
            <w:tcW w:w="6520" w:type="dxa"/>
            <w:vAlign w:val="center"/>
          </w:tcPr>
          <w:p w:rsidR="001A08CE" w:rsidRPr="00F4285A" w:rsidRDefault="001A08CE" w:rsidP="00BE6AC4">
            <w:pPr>
              <w:spacing w:line="288" w:lineRule="auto"/>
              <w:rPr>
                <w:lang w:val="en-GB"/>
              </w:rPr>
            </w:pPr>
            <w:r w:rsidRPr="00F4285A">
              <w:rPr>
                <w:lang w:val="en-GB"/>
              </w:rPr>
              <w:t>Antennas; Harmonised EN covering the essential requirements of Article 3.2 of the R&amp;TTE Directive</w:t>
            </w:r>
          </w:p>
        </w:tc>
        <w:tc>
          <w:tcPr>
            <w:tcW w:w="1667" w:type="dxa"/>
            <w:vAlign w:val="center"/>
          </w:tcPr>
          <w:p w:rsidR="001A08CE" w:rsidRPr="00F4285A" w:rsidRDefault="001A08CE" w:rsidP="00BE6AC4">
            <w:pPr>
              <w:spacing w:line="288" w:lineRule="auto"/>
              <w:rPr>
                <w:lang w:val="en-GB"/>
              </w:rPr>
            </w:pPr>
          </w:p>
        </w:tc>
      </w:tr>
    </w:tbl>
    <w:p w:rsidR="001A08CE" w:rsidRPr="00F4285A" w:rsidRDefault="001A08CE" w:rsidP="001A08CE">
      <w:pPr>
        <w:pStyle w:val="ECCTablenote"/>
      </w:pPr>
    </w:p>
    <w:p w:rsidR="00F90951" w:rsidRPr="00F4285A" w:rsidRDefault="00F90951" w:rsidP="00AA4DFB">
      <w:pPr>
        <w:pStyle w:val="ECCParagraph"/>
      </w:pPr>
      <w:r w:rsidRPr="00F4285A">
        <w:t xml:space="preserve">EN 302 217 supersedes former harmonised standard EN 301 751 as well as former system specific and antenna specific standards for </w:t>
      </w:r>
      <w:r w:rsidR="00A24E51" w:rsidRPr="00F4285A">
        <w:t>P-P</w:t>
      </w:r>
      <w:r w:rsidRPr="00F4285A">
        <w:t xml:space="preserve"> systems.</w:t>
      </w:r>
    </w:p>
    <w:p w:rsidR="00F90951" w:rsidRPr="00F4285A" w:rsidRDefault="00F90951" w:rsidP="00AA4DFB">
      <w:pPr>
        <w:pStyle w:val="ECCAnnexheading2"/>
        <w:rPr>
          <w:lang w:val="en-GB"/>
        </w:rPr>
      </w:pPr>
      <w:r w:rsidRPr="00F4285A">
        <w:rPr>
          <w:lang w:val="en-GB"/>
        </w:rPr>
        <w:t>Standards for Multipoint FS systems</w:t>
      </w:r>
    </w:p>
    <w:p w:rsidR="00F90951" w:rsidRPr="00F4285A" w:rsidRDefault="00F90951" w:rsidP="00AA4DFB">
      <w:pPr>
        <w:pStyle w:val="ECCAnnexheading3"/>
        <w:rPr>
          <w:snapToGrid w:val="0"/>
          <w:lang w:val="en-GB" w:eastAsia="fr-FR"/>
        </w:rPr>
      </w:pPr>
      <w:r w:rsidRPr="00F4285A">
        <w:rPr>
          <w:snapToGrid w:val="0"/>
          <w:lang w:val="en-GB" w:eastAsia="fr-FR"/>
        </w:rPr>
        <w:t>Technology neutral standards</w:t>
      </w:r>
    </w:p>
    <w:p w:rsidR="00F90951" w:rsidRPr="00F4285A" w:rsidRDefault="00F90951" w:rsidP="00AA4DFB">
      <w:pPr>
        <w:pStyle w:val="ECCParagraph"/>
      </w:pPr>
      <w:r w:rsidRPr="00F4285A">
        <w:rPr>
          <w:snapToGrid w:val="0"/>
          <w:lang w:eastAsia="fr-FR"/>
        </w:rPr>
        <w:t>Standards for Multipoint systems, including antennas, cover a very large range of traffic capacities, channel separations (CS), modulation formats and applications over a very wide range of frequency bands:  from 30 MHz to 43</w:t>
      </w:r>
      <w:r w:rsidR="009359B9">
        <w:rPr>
          <w:snapToGrid w:val="0"/>
          <w:lang w:eastAsia="fr-FR"/>
        </w:rPr>
        <w:t>.</w:t>
      </w:r>
      <w:r w:rsidRPr="00F4285A">
        <w:rPr>
          <w:snapToGrid w:val="0"/>
          <w:lang w:eastAsia="fr-FR"/>
        </w:rPr>
        <w:t>5 GHz for equipment and from 1 GHz to 43</w:t>
      </w:r>
      <w:r w:rsidR="009359B9">
        <w:rPr>
          <w:snapToGrid w:val="0"/>
          <w:lang w:eastAsia="fr-FR"/>
        </w:rPr>
        <w:t>.</w:t>
      </w:r>
      <w:r w:rsidRPr="00F4285A">
        <w:rPr>
          <w:snapToGrid w:val="0"/>
          <w:lang w:eastAsia="fr-FR"/>
        </w:rPr>
        <w:t>5 GHz for antennas.</w:t>
      </w:r>
    </w:p>
    <w:p w:rsidR="00F90951" w:rsidRPr="00F4285A" w:rsidRDefault="00F90951" w:rsidP="00AA4DFB">
      <w:pPr>
        <w:pStyle w:val="ECCParagraph"/>
      </w:pPr>
      <w:r w:rsidRPr="00F4285A">
        <w:t>With the exception of systems and antennas dedicated to the band 40</w:t>
      </w:r>
      <w:r w:rsidR="009359B9">
        <w:t>.</w:t>
      </w:r>
      <w:r w:rsidRPr="00F4285A">
        <w:t>5-43</w:t>
      </w:r>
      <w:r w:rsidR="009359B9">
        <w:t>.</w:t>
      </w:r>
      <w:r w:rsidRPr="00F4285A">
        <w:t>5 GHz all other equipment operating in bands from 30 MHz to 33</w:t>
      </w:r>
      <w:r w:rsidR="006B75E6">
        <w:t>.</w:t>
      </w:r>
      <w:r w:rsidRPr="00F4285A">
        <w:t>4 GHz and antennas are specified in the generic standard for Multipoint digital fixed radio systems and antennas: EN 302 326.</w:t>
      </w:r>
    </w:p>
    <w:p w:rsidR="00F90951" w:rsidRPr="00F4285A" w:rsidRDefault="00F90951" w:rsidP="00AA4DFB">
      <w:pPr>
        <w:pStyle w:val="ECCParagraph"/>
      </w:pPr>
      <w:r w:rsidRPr="00F4285A">
        <w:t>The scope of this standard also includes Multipoint digital nomadic radio systems.</w:t>
      </w:r>
    </w:p>
    <w:p w:rsidR="001A08CE" w:rsidRPr="00F4285A" w:rsidRDefault="00F90951" w:rsidP="00AA4DFB">
      <w:pPr>
        <w:pStyle w:val="ECCParagraph"/>
        <w:rPr>
          <w:b/>
        </w:rPr>
      </w:pPr>
      <w:r w:rsidRPr="00F4285A">
        <w:t>EN 302 326 is a multipart standard including harmonised parts covering the essential requirements under Article 3.2 of the Directive 1999/5/EC</w:t>
      </w:r>
      <w:r w:rsidR="005B15CF" w:rsidRPr="00F4285A">
        <w:t xml:space="preserve"> as described in the following Table</w:t>
      </w:r>
      <w:r w:rsidRPr="00F4285A">
        <w:rPr>
          <w:b/>
        </w:rPr>
        <w:t>.</w:t>
      </w:r>
    </w:p>
    <w:p w:rsidR="001A08CE" w:rsidRPr="00F4285A" w:rsidRDefault="001A08CE" w:rsidP="001A08CE">
      <w:pPr>
        <w:pStyle w:val="ECCTabletitle"/>
        <w:numPr>
          <w:ilvl w:val="0"/>
          <w:numId w:val="3"/>
        </w:numPr>
      </w:pPr>
      <w:r w:rsidRPr="00F4285A">
        <w:t>EN 302 326 Multipart standard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1A08CE" w:rsidRPr="00F4285A" w:rsidTr="00BE6AC4">
        <w:trPr>
          <w:tblHeader/>
        </w:trPr>
        <w:tc>
          <w:tcPr>
            <w:tcW w:w="1668" w:type="dxa"/>
            <w:tcBorders>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1A08CE" w:rsidRPr="00F4285A" w:rsidRDefault="001A08CE" w:rsidP="00BE6AC4">
            <w:pPr>
              <w:spacing w:line="288" w:lineRule="auto"/>
              <w:jc w:val="center"/>
              <w:rPr>
                <w:b/>
                <w:color w:val="FFFFFF"/>
                <w:lang w:val="en-GB"/>
              </w:rPr>
            </w:pPr>
            <w:r w:rsidRPr="00F4285A">
              <w:rPr>
                <w:b/>
                <w:color w:val="FFFFFF"/>
                <w:lang w:val="en-GB"/>
              </w:rPr>
              <w:t>Status</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302 326-1</w:t>
            </w:r>
          </w:p>
        </w:tc>
        <w:tc>
          <w:tcPr>
            <w:tcW w:w="6520" w:type="dxa"/>
            <w:vAlign w:val="center"/>
          </w:tcPr>
          <w:p w:rsidR="001A08CE" w:rsidRPr="00F4285A" w:rsidRDefault="001A08CE" w:rsidP="00BE6AC4">
            <w:pPr>
              <w:spacing w:line="288" w:lineRule="auto"/>
              <w:rPr>
                <w:lang w:val="en-GB"/>
              </w:rPr>
            </w:pPr>
            <w:r w:rsidRPr="00F4285A">
              <w:rPr>
                <w:lang w:val="en-GB"/>
              </w:rPr>
              <w:t>Overview and requirements for Digital Multipoint Radio systems</w:t>
            </w:r>
          </w:p>
        </w:tc>
        <w:tc>
          <w:tcPr>
            <w:tcW w:w="1667" w:type="dxa"/>
            <w:vAlign w:val="center"/>
          </w:tcPr>
          <w:p w:rsidR="001A08CE" w:rsidRPr="00F4285A" w:rsidRDefault="001A08CE" w:rsidP="00BE6AC4">
            <w:pPr>
              <w:spacing w:line="288" w:lineRule="auto"/>
              <w:rPr>
                <w:lang w:val="en-GB"/>
              </w:rPr>
            </w:pPr>
            <w:r w:rsidRPr="00F4285A">
              <w:rPr>
                <w:lang w:val="en-GB"/>
              </w:rPr>
              <w:t>Not harmonised</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302 326-2</w:t>
            </w:r>
          </w:p>
        </w:tc>
        <w:tc>
          <w:tcPr>
            <w:tcW w:w="6520" w:type="dxa"/>
            <w:vAlign w:val="center"/>
          </w:tcPr>
          <w:p w:rsidR="001A08CE" w:rsidRPr="00F4285A" w:rsidRDefault="001A08CE" w:rsidP="00BE6AC4">
            <w:pPr>
              <w:spacing w:line="288" w:lineRule="auto"/>
              <w:rPr>
                <w:lang w:val="en-GB"/>
              </w:rPr>
            </w:pPr>
            <w:r w:rsidRPr="00F4285A">
              <w:rPr>
                <w:lang w:val="en-GB"/>
              </w:rPr>
              <w:t>Harmonised EN covering the essential requirements of Article 3.2 of the R&amp;TTE Directive for Digital Multipoint Radio Equipment</w:t>
            </w:r>
          </w:p>
        </w:tc>
        <w:tc>
          <w:tcPr>
            <w:tcW w:w="1667" w:type="dxa"/>
            <w:vAlign w:val="center"/>
          </w:tcPr>
          <w:p w:rsidR="001A08CE" w:rsidRPr="00F4285A" w:rsidRDefault="006D1CBD" w:rsidP="00BE6AC4">
            <w:pPr>
              <w:spacing w:line="288" w:lineRule="auto"/>
              <w:rPr>
                <w:lang w:val="en-GB"/>
              </w:rPr>
            </w:pPr>
            <w:r w:rsidRPr="00F4285A">
              <w:rPr>
                <w:lang w:val="en-GB"/>
              </w:rPr>
              <w:t>H</w:t>
            </w:r>
            <w:r w:rsidR="001A08CE" w:rsidRPr="00F4285A">
              <w:rPr>
                <w:lang w:val="en-GB"/>
              </w:rPr>
              <w:t>armonised</w:t>
            </w:r>
          </w:p>
        </w:tc>
      </w:tr>
      <w:tr w:rsidR="001A08CE" w:rsidRPr="00F4285A" w:rsidTr="00BE6AC4">
        <w:tc>
          <w:tcPr>
            <w:tcW w:w="1668" w:type="dxa"/>
            <w:vAlign w:val="center"/>
          </w:tcPr>
          <w:p w:rsidR="001A08CE" w:rsidRPr="00F4285A" w:rsidRDefault="001A08CE" w:rsidP="00BE6AC4">
            <w:pPr>
              <w:spacing w:line="288" w:lineRule="auto"/>
              <w:rPr>
                <w:lang w:val="en-GB"/>
              </w:rPr>
            </w:pPr>
            <w:r w:rsidRPr="00F4285A">
              <w:rPr>
                <w:lang w:val="en-GB"/>
              </w:rPr>
              <w:t>EN 302 326-3</w:t>
            </w:r>
          </w:p>
        </w:tc>
        <w:tc>
          <w:tcPr>
            <w:tcW w:w="6520" w:type="dxa"/>
            <w:vAlign w:val="center"/>
          </w:tcPr>
          <w:p w:rsidR="001A08CE" w:rsidRPr="00F4285A" w:rsidRDefault="001A08CE" w:rsidP="00BE6AC4">
            <w:pPr>
              <w:spacing w:line="288" w:lineRule="auto"/>
              <w:rPr>
                <w:lang w:val="en-GB"/>
              </w:rPr>
            </w:pPr>
            <w:r w:rsidRPr="00F4285A">
              <w:rPr>
                <w:lang w:val="en-GB"/>
              </w:rPr>
              <w:t>Harmonised EN covering the essential requirements of Article 3.2 of the R&amp;TTE Directive for Multipoint Radio Antennas</w:t>
            </w:r>
          </w:p>
        </w:tc>
        <w:tc>
          <w:tcPr>
            <w:tcW w:w="1667" w:type="dxa"/>
            <w:vAlign w:val="center"/>
          </w:tcPr>
          <w:p w:rsidR="001A08CE" w:rsidRPr="00F4285A" w:rsidRDefault="001A08CE" w:rsidP="00BE6AC4">
            <w:pPr>
              <w:spacing w:line="288" w:lineRule="auto"/>
              <w:rPr>
                <w:lang w:val="en-GB"/>
              </w:rPr>
            </w:pPr>
            <w:r w:rsidRPr="00F4285A">
              <w:rPr>
                <w:lang w:val="en-GB"/>
              </w:rPr>
              <w:t>Harmonised</w:t>
            </w:r>
          </w:p>
        </w:tc>
      </w:tr>
    </w:tbl>
    <w:p w:rsidR="00F90951" w:rsidRPr="00F4285A" w:rsidRDefault="00F90951" w:rsidP="00AA4DFB">
      <w:pPr>
        <w:pStyle w:val="ECCParagraph"/>
        <w:rPr>
          <w:b/>
        </w:rPr>
      </w:pPr>
    </w:p>
    <w:p w:rsidR="00F90951" w:rsidRPr="00F4285A" w:rsidRDefault="00F90951" w:rsidP="00AA4DFB">
      <w:pPr>
        <w:pStyle w:val="ECCParagraph"/>
      </w:pPr>
      <w:r w:rsidRPr="00F4285A">
        <w:t xml:space="preserve">EN 302 326 supersedes former harmonised standard EN 301 753 as well as former system specific and antenna specific standards for </w:t>
      </w:r>
      <w:r w:rsidR="00A24E51" w:rsidRPr="00F4285A">
        <w:t>P-MP</w:t>
      </w:r>
      <w:r w:rsidRPr="00F4285A">
        <w:t xml:space="preserve"> systems.</w:t>
      </w:r>
    </w:p>
    <w:p w:rsidR="00F90951" w:rsidRPr="00F4285A" w:rsidRDefault="00F90951" w:rsidP="00AA4DFB">
      <w:pPr>
        <w:pStyle w:val="ECCParagraph"/>
      </w:pPr>
      <w:r w:rsidRPr="00F4285A">
        <w:t xml:space="preserve">By exception </w:t>
      </w:r>
      <w:r w:rsidR="00A24E51" w:rsidRPr="00F4285A">
        <w:t>P-MP</w:t>
      </w:r>
      <w:r w:rsidRPr="00F4285A">
        <w:t xml:space="preserve"> </w:t>
      </w:r>
      <w:proofErr w:type="spellStart"/>
      <w:r w:rsidRPr="00F4285A">
        <w:t>equipments</w:t>
      </w:r>
      <w:proofErr w:type="spellEnd"/>
      <w:r w:rsidRPr="00F4285A">
        <w:t xml:space="preserve"> operating in the frequency range 40.5-43.5 GHz are subject to a specific harmonised standard: EN 301 997</w:t>
      </w:r>
      <w:r w:rsidR="005B15CF" w:rsidRPr="00F4285A">
        <w:t>, as explained in the following Table.</w:t>
      </w:r>
    </w:p>
    <w:p w:rsidR="006D1CBD" w:rsidRPr="00F4285A" w:rsidRDefault="006D1CBD" w:rsidP="006D1CBD">
      <w:pPr>
        <w:pStyle w:val="ECCTabletitle"/>
        <w:numPr>
          <w:ilvl w:val="0"/>
          <w:numId w:val="3"/>
        </w:numPr>
      </w:pPr>
      <w:r w:rsidRPr="00F4285A">
        <w:t>EN 301 997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6520"/>
        <w:gridCol w:w="1667"/>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Part</w:t>
            </w:r>
          </w:p>
        </w:tc>
        <w:tc>
          <w:tcPr>
            <w:tcW w:w="6520"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c>
          <w:tcPr>
            <w:tcW w:w="1667" w:type="dxa"/>
            <w:tcBorders>
              <w:lef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Status</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EN 301 997-1</w:t>
            </w:r>
          </w:p>
        </w:tc>
        <w:tc>
          <w:tcPr>
            <w:tcW w:w="6520" w:type="dxa"/>
            <w:vAlign w:val="center"/>
          </w:tcPr>
          <w:p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1: General requirements</w:t>
            </w:r>
          </w:p>
        </w:tc>
        <w:tc>
          <w:tcPr>
            <w:tcW w:w="1667" w:type="dxa"/>
            <w:vAlign w:val="center"/>
          </w:tcPr>
          <w:p w:rsidR="006D1CBD" w:rsidRPr="00F4285A" w:rsidRDefault="006D1CBD" w:rsidP="00BE6AC4">
            <w:pPr>
              <w:spacing w:line="288" w:lineRule="auto"/>
              <w:rPr>
                <w:lang w:val="en-GB"/>
              </w:rPr>
            </w:pPr>
            <w:r w:rsidRPr="00F4285A">
              <w:rPr>
                <w:lang w:val="en-GB"/>
              </w:rPr>
              <w:t>Not harmonised</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EN 301 997-2 (note)</w:t>
            </w:r>
          </w:p>
        </w:tc>
        <w:tc>
          <w:tcPr>
            <w:tcW w:w="6520" w:type="dxa"/>
            <w:vAlign w:val="center"/>
          </w:tcPr>
          <w:p w:rsidR="006D1CBD" w:rsidRPr="00F4285A" w:rsidRDefault="006D1CBD" w:rsidP="00BE6AC4">
            <w:pPr>
              <w:spacing w:line="288" w:lineRule="auto"/>
              <w:rPr>
                <w:lang w:val="en-GB"/>
              </w:rPr>
            </w:pPr>
            <w:r w:rsidRPr="00F4285A">
              <w:rPr>
                <w:lang w:val="en-GB"/>
              </w:rPr>
              <w:t>Multipoint equipment; Radio Equipment for use in Multimedia Wireless Systems (MWS) in the frequency band 40.5 to 43.5 GHz; Part 2: Harmonized EN covering essential requirements under article 3.2 of the R&amp;TTE Directive</w:t>
            </w:r>
          </w:p>
        </w:tc>
        <w:tc>
          <w:tcPr>
            <w:tcW w:w="1667" w:type="dxa"/>
            <w:vAlign w:val="center"/>
          </w:tcPr>
          <w:p w:rsidR="006D1CBD" w:rsidRPr="00F4285A" w:rsidRDefault="006D1CBD" w:rsidP="00BE6AC4">
            <w:pPr>
              <w:spacing w:line="288" w:lineRule="auto"/>
              <w:rPr>
                <w:lang w:val="en-GB"/>
              </w:rPr>
            </w:pPr>
            <w:r w:rsidRPr="00F4285A">
              <w:rPr>
                <w:lang w:val="en-GB"/>
              </w:rPr>
              <w:t>Harmonised</w:t>
            </w:r>
          </w:p>
        </w:tc>
      </w:tr>
    </w:tbl>
    <w:p w:rsidR="006D1CBD" w:rsidRPr="00F4285A" w:rsidRDefault="006D1CBD" w:rsidP="00AA4DFB">
      <w:pPr>
        <w:pStyle w:val="ECCTablenote"/>
      </w:pPr>
      <w:r w:rsidRPr="00F4285A">
        <w:t>Note: this EN refers to EN 301 125-1 and EN 301 125-3 for directional parameters</w:t>
      </w:r>
    </w:p>
    <w:p w:rsidR="006D1CBD" w:rsidRPr="00F4285A" w:rsidRDefault="006D1CBD" w:rsidP="00AA4DFB">
      <w:pPr>
        <w:pStyle w:val="ECCParagraph"/>
      </w:pPr>
    </w:p>
    <w:p w:rsidR="00F90951" w:rsidRPr="00F4285A" w:rsidRDefault="00F90951" w:rsidP="00AA4DFB">
      <w:pPr>
        <w:pStyle w:val="ECCParagraph"/>
      </w:pPr>
      <w:r w:rsidRPr="00F4285A">
        <w:lastRenderedPageBreak/>
        <w:t>As a consequence specific parts of antenna specific standard EN 301 215 remain valid for the frequency band 40.5-43.5 GHz</w:t>
      </w:r>
      <w:r w:rsidR="005B15CF" w:rsidRPr="00F4285A">
        <w:t xml:space="preserve"> as listed in the </w:t>
      </w:r>
      <w:r w:rsidR="006D1CBD" w:rsidRPr="00F4285A">
        <w:t>table below</w:t>
      </w:r>
      <w:r w:rsidR="005B15CF" w:rsidRPr="00F4285A">
        <w:t>.</w:t>
      </w:r>
    </w:p>
    <w:p w:rsidR="006D1CBD" w:rsidRPr="00F4285A" w:rsidRDefault="006D1CBD" w:rsidP="006D1CBD">
      <w:pPr>
        <w:pStyle w:val="ECCTabletitle"/>
        <w:numPr>
          <w:ilvl w:val="0"/>
          <w:numId w:val="3"/>
        </w:numPr>
      </w:pPr>
      <w:r w:rsidRPr="00F4285A">
        <w:t>EN 301 215 description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AA4DFB">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Part</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AA4DFB">
        <w:tc>
          <w:tcPr>
            <w:tcW w:w="1668" w:type="dxa"/>
            <w:vAlign w:val="center"/>
          </w:tcPr>
          <w:p w:rsidR="006D1CBD" w:rsidRPr="00F4285A" w:rsidRDefault="006D1CBD" w:rsidP="00BE6AC4">
            <w:pPr>
              <w:spacing w:line="288" w:lineRule="auto"/>
              <w:rPr>
                <w:lang w:val="en-GB"/>
              </w:rPr>
            </w:pPr>
            <w:r w:rsidRPr="00F4285A">
              <w:rPr>
                <w:lang w:val="en-GB"/>
              </w:rPr>
              <w:t>EN 301 215-1</w:t>
            </w:r>
          </w:p>
        </w:tc>
        <w:tc>
          <w:tcPr>
            <w:tcW w:w="8079" w:type="dxa"/>
            <w:vAlign w:val="center"/>
          </w:tcPr>
          <w:p w:rsidR="006D1CBD" w:rsidRPr="00F4285A" w:rsidRDefault="006D1CBD" w:rsidP="00B94E34">
            <w:pPr>
              <w:spacing w:line="288" w:lineRule="auto"/>
              <w:rPr>
                <w:lang w:val="en-GB"/>
              </w:rPr>
            </w:pPr>
            <w:r w:rsidRPr="00F4285A">
              <w:rPr>
                <w:lang w:val="en-GB"/>
              </w:rPr>
              <w:t>Fixed Radio Systems; Point to Multipoint Antennas; Antennas for P-MP fixed radio systems in the 11 GHz to 60 GHz band; Part 1: General aspects</w:t>
            </w:r>
          </w:p>
        </w:tc>
      </w:tr>
      <w:tr w:rsidR="006D1CBD" w:rsidRPr="00F4285A" w:rsidTr="00AA4DFB">
        <w:tc>
          <w:tcPr>
            <w:tcW w:w="1668" w:type="dxa"/>
            <w:vAlign w:val="center"/>
          </w:tcPr>
          <w:p w:rsidR="006D1CBD" w:rsidRPr="00F4285A" w:rsidRDefault="006D1CBD" w:rsidP="00BE6AC4">
            <w:pPr>
              <w:spacing w:line="288" w:lineRule="auto"/>
              <w:rPr>
                <w:lang w:val="en-GB"/>
              </w:rPr>
            </w:pPr>
            <w:r w:rsidRPr="00F4285A">
              <w:rPr>
                <w:lang w:val="en-GB"/>
              </w:rPr>
              <w:t>EN 301 215-3</w:t>
            </w:r>
          </w:p>
        </w:tc>
        <w:tc>
          <w:tcPr>
            <w:tcW w:w="8079" w:type="dxa"/>
            <w:vAlign w:val="center"/>
          </w:tcPr>
          <w:p w:rsidR="006D1CBD" w:rsidRPr="00F4285A" w:rsidRDefault="006D1CBD" w:rsidP="009359B9">
            <w:pPr>
              <w:spacing w:line="288" w:lineRule="auto"/>
              <w:rPr>
                <w:lang w:val="en-GB"/>
              </w:rPr>
            </w:pPr>
            <w:r w:rsidRPr="00F4285A">
              <w:rPr>
                <w:lang w:val="en-GB"/>
              </w:rPr>
              <w:t>Fixed Radio Systems; Point to Multipoint Antennas; Antennas for P-MP fixed radio systems in the 11 GHz to 60 GHz band; Part 3: Multipoint Multimedia Wireless System in 40</w:t>
            </w:r>
            <w:r w:rsidR="009359B9">
              <w:rPr>
                <w:lang w:val="en-GB"/>
              </w:rPr>
              <w:t>.</w:t>
            </w:r>
            <w:r w:rsidRPr="00F4285A">
              <w:rPr>
                <w:lang w:val="en-GB"/>
              </w:rPr>
              <w:t>5 GHz to 43</w:t>
            </w:r>
            <w:r w:rsidR="009359B9">
              <w:rPr>
                <w:lang w:val="en-GB"/>
              </w:rPr>
              <w:t>.</w:t>
            </w:r>
            <w:r w:rsidRPr="00F4285A">
              <w:rPr>
                <w:lang w:val="en-GB"/>
              </w:rPr>
              <w:t>5 GHz</w:t>
            </w:r>
          </w:p>
        </w:tc>
      </w:tr>
    </w:tbl>
    <w:p w:rsidR="00F90951" w:rsidRPr="00F4285A" w:rsidRDefault="00F90951" w:rsidP="00AA4DFB">
      <w:pPr>
        <w:pStyle w:val="ECCAnnexheading3"/>
        <w:rPr>
          <w:lang w:val="en-GB"/>
        </w:rPr>
      </w:pPr>
      <w:r w:rsidRPr="00F4285A">
        <w:rPr>
          <w:lang w:val="en-GB"/>
        </w:rPr>
        <w:t>System specific standards</w:t>
      </w:r>
    </w:p>
    <w:p w:rsidR="00F90951" w:rsidRPr="00F4285A" w:rsidRDefault="00F90951" w:rsidP="00AA4DFB">
      <w:pPr>
        <w:pStyle w:val="ECCParagraph"/>
      </w:pPr>
      <w:r w:rsidRPr="00F4285A">
        <w:t xml:space="preserve">In addition to the technology neutral Harmonised Standards for Fixed </w:t>
      </w:r>
      <w:r w:rsidR="00A24E51" w:rsidRPr="00F4285A">
        <w:t>P-MP</w:t>
      </w:r>
      <w:r w:rsidRPr="00F4285A">
        <w:t xml:space="preserve"> systems ETSI has also developed Technical Specifications dedicated to the specific Fixed </w:t>
      </w:r>
      <w:r w:rsidR="00A24E51" w:rsidRPr="00F4285A">
        <w:t>P-MP</w:t>
      </w:r>
      <w:r w:rsidRPr="00F4285A">
        <w:t xml:space="preserve"> technologies HIPERACESS and </w:t>
      </w:r>
      <w:proofErr w:type="spellStart"/>
      <w:r w:rsidRPr="00F4285A">
        <w:t>HiperMAN</w:t>
      </w:r>
      <w:proofErr w:type="spellEnd"/>
      <w:r w:rsidRPr="00F4285A">
        <w:t>.</w:t>
      </w:r>
    </w:p>
    <w:p w:rsidR="00F90951" w:rsidRPr="00F4285A" w:rsidRDefault="00F90951" w:rsidP="00AA4DFB">
      <w:pPr>
        <w:pStyle w:val="ECCParagraph"/>
      </w:pPr>
      <w:r w:rsidRPr="00F4285A">
        <w:t xml:space="preserve">HIPERACCESS system is designed to operate typically in frequency bands designated for </w:t>
      </w:r>
      <w:r w:rsidR="00A24E51" w:rsidRPr="00F4285A">
        <w:t>P-MP</w:t>
      </w:r>
      <w:r w:rsidRPr="00F4285A">
        <w:t xml:space="preserve"> use typically between 11 and 42 GHz. </w:t>
      </w:r>
    </w:p>
    <w:p w:rsidR="00F90951" w:rsidRPr="00F4285A" w:rsidRDefault="00F90951" w:rsidP="00AA4DFB">
      <w:pPr>
        <w:pStyle w:val="ECCParagraph"/>
      </w:pPr>
      <w:proofErr w:type="spellStart"/>
      <w:proofErr w:type="gramStart"/>
      <w:r w:rsidRPr="00F4285A">
        <w:t>HiperMAN</w:t>
      </w:r>
      <w:proofErr w:type="spellEnd"/>
      <w:r w:rsidRPr="00F4285A">
        <w:t xml:space="preserve">  system</w:t>
      </w:r>
      <w:proofErr w:type="gramEnd"/>
      <w:r w:rsidRPr="00F4285A">
        <w:t xml:space="preserve"> is designed </w:t>
      </w:r>
      <w:proofErr w:type="spellStart"/>
      <w:r w:rsidRPr="00F4285A">
        <w:t>tooperate</w:t>
      </w:r>
      <w:proofErr w:type="spellEnd"/>
      <w:r w:rsidRPr="00F4285A">
        <w:t xml:space="preserve"> in frequency bands designated for </w:t>
      </w:r>
      <w:r w:rsidR="00A24E51" w:rsidRPr="00F4285A">
        <w:t>P-MP</w:t>
      </w:r>
      <w:r w:rsidRPr="00F4285A">
        <w:t xml:space="preserve"> use below 11 GHz. Nomadic usage is possible in frequency bands below 6 GHz..</w:t>
      </w:r>
    </w:p>
    <w:p w:rsidR="00F90951" w:rsidRPr="00F4285A" w:rsidRDefault="0047710B" w:rsidP="00AA4DFB">
      <w:pPr>
        <w:pStyle w:val="ECCParagraph"/>
      </w:pPr>
      <w:r w:rsidRPr="00F4285A">
        <w:t xml:space="preserve">The following Table presents the </w:t>
      </w:r>
      <w:r w:rsidR="00F90951" w:rsidRPr="00F4285A">
        <w:t xml:space="preserve">Technical </w:t>
      </w:r>
      <w:r w:rsidRPr="00F4285A">
        <w:t>Specifications for HIPERACCESS.</w:t>
      </w:r>
    </w:p>
    <w:p w:rsidR="006D1CBD" w:rsidRPr="00F4285A" w:rsidRDefault="006D1CBD" w:rsidP="006D1CBD">
      <w:pPr>
        <w:pStyle w:val="ECCTabletitle"/>
        <w:numPr>
          <w:ilvl w:val="0"/>
          <w:numId w:val="3"/>
        </w:numPr>
      </w:pPr>
      <w:r w:rsidRPr="00F4285A">
        <w:t>Technical Specifications for HIPERACCESS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3C78B2"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101 999</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PHY protocol specification</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102 000</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w:t>
            </w:r>
            <w:proofErr w:type="spellStart"/>
            <w:r w:rsidRPr="00F4285A">
              <w:rPr>
                <w:lang w:val="en-GB"/>
              </w:rPr>
              <w:t>DataLink</w:t>
            </w:r>
            <w:proofErr w:type="spellEnd"/>
            <w:r w:rsidRPr="00F4285A">
              <w:rPr>
                <w:lang w:val="en-GB"/>
              </w:rPr>
              <w:t xml:space="preserve"> Control (DLC) layer</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102 115-1</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Cell based Convergence Layer; Part 1: Common Part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102 115-2</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Cell based Convergence Layer; Part 2: UNI Service Specific Convergence </w:t>
            </w:r>
            <w:proofErr w:type="spellStart"/>
            <w:r w:rsidRPr="00F4285A">
              <w:rPr>
                <w:lang w:val="en-GB"/>
              </w:rPr>
              <w:t>Sublayer</w:t>
            </w:r>
            <w:proofErr w:type="spellEnd"/>
            <w:r w:rsidRPr="00F4285A">
              <w:rPr>
                <w:lang w:val="en-GB"/>
              </w:rPr>
              <w:t xml:space="preserve"> (SSCS)</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102 117-1</w:t>
            </w:r>
          </w:p>
        </w:tc>
        <w:tc>
          <w:tcPr>
            <w:tcW w:w="8079" w:type="dxa"/>
            <w:vAlign w:val="center"/>
          </w:tcPr>
          <w:p w:rsidR="006D1CBD" w:rsidRPr="00F4285A" w:rsidRDefault="006D1CBD" w:rsidP="00BE6AC4">
            <w:pPr>
              <w:spacing w:line="288" w:lineRule="auto"/>
              <w:rPr>
                <w:lang w:val="en-GB"/>
              </w:rPr>
            </w:pPr>
            <w:r w:rsidRPr="00F4285A">
              <w:rPr>
                <w:lang w:val="en-GB"/>
              </w:rPr>
              <w:t>Broadband Radio Access Networks (BRAN); HIPERACCESS; Packet based Convergence Layer; Part 1: Common Part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102 117-2</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HIPERACCESS; Packet based Convergence Layer; Part 2: Ethernet Service Specific Convergence </w:t>
            </w:r>
            <w:proofErr w:type="spellStart"/>
            <w:r w:rsidRPr="00F4285A">
              <w:rPr>
                <w:lang w:val="en-GB"/>
              </w:rPr>
              <w:t>Sublayer</w:t>
            </w:r>
            <w:proofErr w:type="spellEnd"/>
          </w:p>
        </w:tc>
      </w:tr>
    </w:tbl>
    <w:p w:rsidR="00F90951" w:rsidRPr="00F4285A" w:rsidRDefault="0047710B" w:rsidP="00F90951">
      <w:pPr>
        <w:rPr>
          <w:lang w:val="en-GB"/>
        </w:rPr>
      </w:pPr>
      <w:r w:rsidRPr="00F4285A">
        <w:rPr>
          <w:lang w:val="en-GB"/>
        </w:rPr>
        <w:t xml:space="preserve">The following Table presents the </w:t>
      </w:r>
      <w:r w:rsidR="00F90951" w:rsidRPr="00F4285A">
        <w:rPr>
          <w:lang w:val="en-GB"/>
        </w:rPr>
        <w:t>Techni</w:t>
      </w:r>
      <w:r w:rsidRPr="00F4285A">
        <w:rPr>
          <w:lang w:val="en-GB"/>
        </w:rPr>
        <w:t>cal Specifications for HIPERMAN.</w:t>
      </w:r>
    </w:p>
    <w:p w:rsidR="006D1CBD" w:rsidRPr="00F4285A" w:rsidRDefault="006D1CBD" w:rsidP="006D1CBD">
      <w:pPr>
        <w:pStyle w:val="ECCTabletitle"/>
        <w:numPr>
          <w:ilvl w:val="0"/>
          <w:numId w:val="3"/>
        </w:numPr>
      </w:pPr>
      <w:r w:rsidRPr="00F4285A">
        <w:t>Technical Specifications for HIPERMAN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8079"/>
      </w:tblGrid>
      <w:tr w:rsidR="006D1CBD" w:rsidRPr="00F4285A" w:rsidTr="00BE6AC4">
        <w:trPr>
          <w:tblHeader/>
        </w:trPr>
        <w:tc>
          <w:tcPr>
            <w:tcW w:w="1668" w:type="dxa"/>
            <w:tcBorders>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Specification</w:t>
            </w:r>
          </w:p>
        </w:tc>
        <w:tc>
          <w:tcPr>
            <w:tcW w:w="8079" w:type="dxa"/>
            <w:tcBorders>
              <w:left w:val="single" w:sz="4" w:space="0" w:color="FFFFFF"/>
              <w:right w:val="single" w:sz="4" w:space="0" w:color="FFFFFF"/>
            </w:tcBorders>
            <w:shd w:val="clear" w:color="auto" w:fill="D2232A"/>
            <w:vAlign w:val="center"/>
          </w:tcPr>
          <w:p w:rsidR="006D1CBD" w:rsidRPr="00F4285A" w:rsidRDefault="006D1CBD" w:rsidP="00BE6AC4">
            <w:pPr>
              <w:spacing w:line="288" w:lineRule="auto"/>
              <w:jc w:val="center"/>
              <w:rPr>
                <w:b/>
                <w:color w:val="FFFFFF"/>
                <w:lang w:val="en-GB"/>
              </w:rPr>
            </w:pPr>
            <w:r w:rsidRPr="00F4285A">
              <w:rPr>
                <w:b/>
                <w:color w:val="FFFFFF"/>
                <w:lang w:val="en-GB"/>
              </w:rPr>
              <w:t>Subject</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102 177</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w:t>
            </w:r>
            <w:proofErr w:type="spellStart"/>
            <w:r w:rsidRPr="00F4285A">
              <w:rPr>
                <w:lang w:val="en-GB"/>
              </w:rPr>
              <w:t>HiperMAN</w:t>
            </w:r>
            <w:proofErr w:type="spellEnd"/>
            <w:r w:rsidRPr="00F4285A">
              <w:rPr>
                <w:lang w:val="en-GB"/>
              </w:rPr>
              <w:t>; Physical (PHY) Layer</w:t>
            </w:r>
          </w:p>
        </w:tc>
      </w:tr>
      <w:tr w:rsidR="006D1CBD" w:rsidRPr="00F4285A" w:rsidTr="00BE6AC4">
        <w:tc>
          <w:tcPr>
            <w:tcW w:w="1668" w:type="dxa"/>
            <w:vAlign w:val="center"/>
          </w:tcPr>
          <w:p w:rsidR="006D1CBD" w:rsidRPr="00F4285A" w:rsidRDefault="006D1CBD" w:rsidP="00BE6AC4">
            <w:pPr>
              <w:spacing w:line="288" w:lineRule="auto"/>
              <w:rPr>
                <w:lang w:val="en-GB"/>
              </w:rPr>
            </w:pPr>
            <w:r w:rsidRPr="00F4285A">
              <w:rPr>
                <w:lang w:val="en-GB"/>
              </w:rPr>
              <w:t>TS 102 178</w:t>
            </w:r>
          </w:p>
        </w:tc>
        <w:tc>
          <w:tcPr>
            <w:tcW w:w="8079" w:type="dxa"/>
            <w:vAlign w:val="center"/>
          </w:tcPr>
          <w:p w:rsidR="006D1CBD" w:rsidRPr="00F4285A" w:rsidRDefault="006D1CBD" w:rsidP="00BE6AC4">
            <w:pPr>
              <w:spacing w:line="288" w:lineRule="auto"/>
              <w:rPr>
                <w:lang w:val="en-GB"/>
              </w:rPr>
            </w:pPr>
            <w:r w:rsidRPr="00F4285A">
              <w:rPr>
                <w:lang w:val="en-GB"/>
              </w:rPr>
              <w:t xml:space="preserve">Broadband Radio Access Networks (BRAN); </w:t>
            </w:r>
            <w:proofErr w:type="spellStart"/>
            <w:r w:rsidRPr="00F4285A">
              <w:rPr>
                <w:lang w:val="en-GB"/>
              </w:rPr>
              <w:t>HiperMAN</w:t>
            </w:r>
            <w:proofErr w:type="spellEnd"/>
            <w:r w:rsidRPr="00F4285A">
              <w:rPr>
                <w:lang w:val="en-GB"/>
              </w:rPr>
              <w:t>; Data Link Control (DLC) Layer</w:t>
            </w:r>
          </w:p>
        </w:tc>
      </w:tr>
    </w:tbl>
    <w:p w:rsidR="00A10264" w:rsidRPr="00F4285A" w:rsidRDefault="00A10264" w:rsidP="00A10264">
      <w:pPr>
        <w:pStyle w:val="ECCParagraph"/>
      </w:pPr>
      <w:bookmarkStart w:id="1882" w:name="_Toc303675358"/>
      <w:bookmarkStart w:id="1883" w:name="_Toc303675792"/>
      <w:bookmarkStart w:id="1884" w:name="_Toc303676270"/>
      <w:bookmarkStart w:id="1885" w:name="_Toc303675359"/>
      <w:bookmarkStart w:id="1886" w:name="_Toc303675793"/>
      <w:bookmarkStart w:id="1887" w:name="_Toc303676271"/>
      <w:bookmarkStart w:id="1888" w:name="_Toc303675369"/>
      <w:bookmarkStart w:id="1889" w:name="_Toc303675803"/>
      <w:bookmarkStart w:id="1890" w:name="_Toc303676281"/>
      <w:bookmarkStart w:id="1891" w:name="_Toc303675370"/>
      <w:bookmarkStart w:id="1892" w:name="_Toc303675804"/>
      <w:bookmarkStart w:id="1893" w:name="_Toc303676282"/>
      <w:bookmarkStart w:id="1894" w:name="_Toc303675371"/>
      <w:bookmarkStart w:id="1895" w:name="_Toc303675805"/>
      <w:bookmarkStart w:id="1896" w:name="_Toc303676283"/>
      <w:bookmarkStart w:id="1897" w:name="_Toc303675372"/>
      <w:bookmarkStart w:id="1898" w:name="_Toc303675806"/>
      <w:bookmarkStart w:id="1899" w:name="_Toc303676284"/>
      <w:bookmarkStart w:id="1900" w:name="_Toc303675373"/>
      <w:bookmarkStart w:id="1901" w:name="_Toc303675807"/>
      <w:bookmarkStart w:id="1902" w:name="_Toc303676285"/>
      <w:bookmarkStart w:id="1903" w:name="_Toc303675374"/>
      <w:bookmarkStart w:id="1904" w:name="_Toc303675808"/>
      <w:bookmarkStart w:id="1905" w:name="_Toc303676286"/>
      <w:bookmarkStart w:id="1906" w:name="_Toc303675375"/>
      <w:bookmarkStart w:id="1907" w:name="_Toc303675809"/>
      <w:bookmarkStart w:id="1908" w:name="_Toc303676287"/>
      <w:bookmarkStart w:id="1909" w:name="_Toc303675376"/>
      <w:bookmarkStart w:id="1910" w:name="_Toc303675810"/>
      <w:bookmarkStart w:id="1911" w:name="_Toc303676288"/>
      <w:bookmarkStart w:id="1912" w:name="_Toc303675377"/>
      <w:bookmarkStart w:id="1913" w:name="_Toc303675811"/>
      <w:bookmarkStart w:id="1914" w:name="_Toc303676289"/>
      <w:bookmarkStart w:id="1915" w:name="_Toc303675378"/>
      <w:bookmarkStart w:id="1916" w:name="_Toc303675812"/>
      <w:bookmarkStart w:id="1917" w:name="_Toc303676290"/>
      <w:bookmarkStart w:id="1918" w:name="_Toc303675379"/>
      <w:bookmarkStart w:id="1919" w:name="_Toc303675813"/>
      <w:bookmarkStart w:id="1920" w:name="_Toc303676291"/>
      <w:bookmarkStart w:id="1921" w:name="_Toc303675380"/>
      <w:bookmarkStart w:id="1922" w:name="_Toc303675814"/>
      <w:bookmarkStart w:id="1923" w:name="_Toc303676292"/>
      <w:bookmarkStart w:id="1924" w:name="_Toc303675381"/>
      <w:bookmarkStart w:id="1925" w:name="_Toc303675815"/>
      <w:bookmarkStart w:id="1926" w:name="_Toc303676293"/>
      <w:bookmarkStart w:id="1927" w:name="_Toc303675382"/>
      <w:bookmarkStart w:id="1928" w:name="_Toc303675816"/>
      <w:bookmarkStart w:id="1929" w:name="_Toc303676294"/>
      <w:bookmarkStart w:id="1930" w:name="_Toc303675383"/>
      <w:bookmarkStart w:id="1931" w:name="_Toc303675817"/>
      <w:bookmarkStart w:id="1932" w:name="_Toc303676295"/>
      <w:bookmarkStart w:id="1933" w:name="_Toc303675384"/>
      <w:bookmarkStart w:id="1934" w:name="_Toc303675818"/>
      <w:bookmarkStart w:id="1935" w:name="_Toc303676296"/>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sectPr w:rsidR="00A10264" w:rsidRPr="00F4285A" w:rsidSect="002833B3">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421" w:rsidRDefault="00DE7421" w:rsidP="00A10264">
      <w:r>
        <w:separator/>
      </w:r>
    </w:p>
  </w:endnote>
  <w:endnote w:type="continuationSeparator" w:id="0">
    <w:p w:rsidR="00DE7421" w:rsidRDefault="00DE7421" w:rsidP="00A1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421" w:rsidRDefault="00DE7421" w:rsidP="00A10264">
      <w:r>
        <w:separator/>
      </w:r>
    </w:p>
  </w:footnote>
  <w:footnote w:type="continuationSeparator" w:id="0">
    <w:p w:rsidR="00DE7421" w:rsidRDefault="00DE7421" w:rsidP="00A10264">
      <w:r>
        <w:continuationSeparator/>
      </w:r>
    </w:p>
  </w:footnote>
  <w:footnote w:id="1">
    <w:p w:rsidR="007C37C9" w:rsidRPr="00CF60EA" w:rsidRDefault="007C37C9">
      <w:pPr>
        <w:pStyle w:val="FootnoteText"/>
      </w:pPr>
      <w:r>
        <w:rPr>
          <w:rStyle w:val="FootnoteReference"/>
        </w:rPr>
        <w:footnoteRef/>
      </w:r>
      <w:r>
        <w:t xml:space="preserve"> As of 2009 the ERO (European </w:t>
      </w:r>
      <w:proofErr w:type="spellStart"/>
      <w:r>
        <w:t>Radiocommunications</w:t>
      </w:r>
      <w:proofErr w:type="spellEnd"/>
      <w:r>
        <w:t xml:space="preserve"> Office) became the ECO (European Communications Office)</w:t>
      </w:r>
    </w:p>
  </w:footnote>
  <w:footnote w:id="2">
    <w:p w:rsidR="00572693" w:rsidRPr="00572693" w:rsidRDefault="00572693">
      <w:pPr>
        <w:pStyle w:val="FootnoteText"/>
      </w:pPr>
      <w:r>
        <w:rPr>
          <w:rStyle w:val="FootnoteReference"/>
        </w:rPr>
        <w:footnoteRef/>
      </w:r>
      <w:r>
        <w:t xml:space="preserve"> Military FSs are not treated in this report.</w:t>
      </w:r>
    </w:p>
  </w:footnote>
  <w:footnote w:id="3">
    <w:p w:rsidR="007C37C9" w:rsidRDefault="007C37C9" w:rsidP="00B12A4B">
      <w:pPr>
        <w:pStyle w:val="FootnoteText"/>
      </w:pPr>
      <w:r>
        <w:rPr>
          <w:rStyle w:val="FootnoteReference"/>
        </w:rPr>
        <w:footnoteRef/>
      </w:r>
      <w:r>
        <w:t xml:space="preserve"> In this frequency range the band 40</w:t>
      </w:r>
      <w:r w:rsidR="00316607">
        <w:t>.</w:t>
      </w:r>
      <w:r>
        <w:t>5 – 42</w:t>
      </w:r>
      <w:r w:rsidR="00316607">
        <w:t>.</w:t>
      </w:r>
      <w:r>
        <w:t>5 GHz has been opened to P-P systems too.</w:t>
      </w:r>
    </w:p>
  </w:footnote>
  <w:footnote w:id="4">
    <w:p w:rsidR="007C37C9" w:rsidRDefault="007C37C9" w:rsidP="00511BBF">
      <w:pPr>
        <w:pStyle w:val="FootnoteText"/>
      </w:pPr>
      <w:r>
        <w:rPr>
          <w:rStyle w:val="FootnoteReference"/>
        </w:rPr>
        <w:footnoteRef/>
      </w:r>
      <w:r>
        <w:t xml:space="preserve"> See EN 302 217-2-1</w:t>
      </w:r>
    </w:p>
  </w:footnote>
  <w:footnote w:id="5">
    <w:p w:rsidR="007C37C9" w:rsidRDefault="007C37C9" w:rsidP="00511BBF">
      <w:pPr>
        <w:pStyle w:val="FootnoteText"/>
      </w:pPr>
      <w:r>
        <w:rPr>
          <w:rStyle w:val="FootnoteReference"/>
        </w:rPr>
        <w:footnoteRef/>
      </w:r>
      <w:r>
        <w:t xml:space="preserve"> It is usually assumed that other ITU-R “error performance objectives” are automatically met.</w:t>
      </w:r>
    </w:p>
  </w:footnote>
  <w:footnote w:id="6">
    <w:p w:rsidR="007C37C9" w:rsidRPr="00031C55" w:rsidRDefault="007C37C9" w:rsidP="00031C55">
      <w:pPr>
        <w:pStyle w:val="FootnoteText"/>
        <w:rPr>
          <w:sz w:val="16"/>
          <w:szCs w:val="16"/>
        </w:rPr>
      </w:pPr>
      <w:r w:rsidRPr="00031C55">
        <w:rPr>
          <w:rStyle w:val="FootnoteReference"/>
          <w:sz w:val="16"/>
          <w:szCs w:val="16"/>
        </w:rPr>
        <w:footnoteRef/>
      </w:r>
      <w:r w:rsidRPr="00031C55">
        <w:rPr>
          <w:sz w:val="16"/>
          <w:szCs w:val="16"/>
        </w:rPr>
        <w:t xml:space="preserve"> ITU-R Recommendation P.1411-5 “</w:t>
      </w:r>
      <w:r w:rsidRPr="00031C55">
        <w:rPr>
          <w:i/>
          <w:iCs/>
          <w:sz w:val="16"/>
          <w:szCs w:val="16"/>
        </w:rPr>
        <w:t xml:space="preserve">Propagation data and prediction methods for the planning of short-range outdoor </w:t>
      </w:r>
      <w:proofErr w:type="spellStart"/>
      <w:r w:rsidRPr="00031C55">
        <w:rPr>
          <w:i/>
          <w:iCs/>
          <w:sz w:val="16"/>
          <w:szCs w:val="16"/>
        </w:rPr>
        <w:t>radiocommunication</w:t>
      </w:r>
      <w:proofErr w:type="spellEnd"/>
      <w:r w:rsidRPr="00031C55">
        <w:rPr>
          <w:i/>
          <w:iCs/>
          <w:sz w:val="16"/>
          <w:szCs w:val="16"/>
        </w:rPr>
        <w:t xml:space="preserve"> systems and radio local area networks in the frequency range 300 MHz to 100 GHz</w:t>
      </w:r>
      <w:r w:rsidRPr="00031C55">
        <w:rPr>
          <w:sz w:val="16"/>
          <w:szCs w:val="16"/>
        </w:rPr>
        <w:t xml:space="preserve">” contains </w:t>
      </w:r>
      <w:proofErr w:type="spellStart"/>
      <w:r w:rsidRPr="00031C55">
        <w:rPr>
          <w:sz w:val="16"/>
          <w:szCs w:val="16"/>
        </w:rPr>
        <w:t>NLoS</w:t>
      </w:r>
      <w:proofErr w:type="spellEnd"/>
      <w:r w:rsidRPr="00031C55">
        <w:rPr>
          <w:sz w:val="16"/>
          <w:szCs w:val="16"/>
        </w:rPr>
        <w:t xml:space="preserve"> propagation model in urban street canyons up to 16 GHz.</w:t>
      </w:r>
    </w:p>
  </w:footnote>
  <w:footnote w:id="7">
    <w:p w:rsidR="007C37C9" w:rsidRPr="00031C55" w:rsidRDefault="007C37C9" w:rsidP="00031C55">
      <w:pPr>
        <w:pStyle w:val="FootnoteText"/>
        <w:rPr>
          <w:rFonts w:cs="Arial"/>
          <w:sz w:val="16"/>
          <w:szCs w:val="16"/>
        </w:rPr>
      </w:pPr>
      <w:r w:rsidRPr="00031C55">
        <w:rPr>
          <w:rStyle w:val="FootnoteReference"/>
          <w:rFonts w:cs="Arial"/>
          <w:sz w:val="16"/>
          <w:szCs w:val="16"/>
        </w:rPr>
        <w:footnoteRef/>
      </w:r>
      <w:r w:rsidRPr="00031C55">
        <w:rPr>
          <w:rFonts w:cs="Arial"/>
          <w:sz w:val="16"/>
          <w:szCs w:val="16"/>
        </w:rPr>
        <w:t xml:space="preserve"> According ECC Report 159 and ITU-R Report SM.2152, a </w:t>
      </w:r>
      <w:r w:rsidRPr="00031C55">
        <w:rPr>
          <w:rFonts w:cs="Arial"/>
          <w:i/>
          <w:iCs/>
          <w:sz w:val="16"/>
          <w:szCs w:val="16"/>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pPr>
      <w:pStyle w:val="Header"/>
      <w:rPr>
        <w:b w:val="0"/>
        <w:lang w:val="da-DK"/>
      </w:rPr>
    </w:pPr>
    <w:r w:rsidRPr="007C5F95">
      <w:rPr>
        <w:b w:val="0"/>
        <w:lang w:val="da-DK"/>
      </w:rPr>
      <w:t>Draft ECC REPORT XXX</w:t>
    </w:r>
  </w:p>
  <w:p w:rsidR="007C37C9" w:rsidRPr="007C5F95" w:rsidRDefault="007C37C9">
    <w:pPr>
      <w:pStyle w:val="Header"/>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2</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rsidP="00A10264">
    <w:pPr>
      <w:pStyle w:val="Header"/>
      <w:jc w:val="right"/>
      <w:rPr>
        <w:b w:val="0"/>
        <w:lang w:val="da-DK"/>
      </w:rPr>
    </w:pPr>
    <w:r w:rsidRPr="007C5F95">
      <w:rPr>
        <w:b w:val="0"/>
        <w:lang w:val="da-DK"/>
      </w:rPr>
      <w:t>Draft ECC REPORT XXX</w:t>
    </w:r>
  </w:p>
  <w:p w:rsidR="007C37C9" w:rsidRPr="007C5F95" w:rsidRDefault="007C37C9" w:rsidP="00A10264">
    <w:pPr>
      <w:pStyle w:val="Header"/>
      <w:jc w:val="right"/>
      <w:rPr>
        <w:szCs w:val="16"/>
        <w:lang w:val="da-DK"/>
      </w:rPr>
    </w:pP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Pr>
        <w:noProof/>
        <w:szCs w:val="16"/>
        <w:lang w:val="da-DK"/>
      </w:rPr>
      <w:t>3</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Default="007C37C9">
    <w:pPr>
      <w:pStyle w:val="Header"/>
    </w:pPr>
    <w:r>
      <w:rPr>
        <w:noProof/>
        <w:szCs w:val="20"/>
        <w:lang w:val="en-GB" w:eastAsia="en-GB"/>
      </w:rPr>
      <w:drawing>
        <wp:anchor distT="0" distB="0" distL="114300" distR="114300" simplePos="0" relativeHeight="251658240" behindDoc="0" locked="0" layoutInCell="1" allowOverlap="1" wp14:anchorId="180A417B" wp14:editId="5C7ED496">
          <wp:simplePos x="0" y="0"/>
          <wp:positionH relativeFrom="page">
            <wp:posOffset>5717540</wp:posOffset>
          </wp:positionH>
          <wp:positionV relativeFrom="page">
            <wp:posOffset>648335</wp:posOffset>
          </wp:positionV>
          <wp:extent cx="1461770" cy="546100"/>
          <wp:effectExtent l="19050" t="0" r="5080" b="0"/>
          <wp:wrapNone/>
          <wp:docPr id="2" name="Immagin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08AE7495" wp14:editId="27BB35CC">
          <wp:simplePos x="0" y="0"/>
          <wp:positionH relativeFrom="page">
            <wp:posOffset>572770</wp:posOffset>
          </wp:positionH>
          <wp:positionV relativeFrom="page">
            <wp:posOffset>457200</wp:posOffset>
          </wp:positionV>
          <wp:extent cx="889000" cy="889000"/>
          <wp:effectExtent l="19050" t="0" r="6350" b="0"/>
          <wp:wrapNone/>
          <wp:docPr id="1" name="Immagin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pPr>
      <w:pStyle w:val="Header"/>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6A3791">
      <w:rPr>
        <w:noProof/>
        <w:szCs w:val="16"/>
        <w:lang w:val="da-DK"/>
      </w:rPr>
      <w:t>2</w:t>
    </w:r>
    <w:r>
      <w:rPr>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rsidP="00A10264">
    <w:pPr>
      <w:pStyle w:val="Header"/>
      <w:jc w:val="right"/>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6A3791">
      <w:rPr>
        <w:noProof/>
        <w:szCs w:val="16"/>
        <w:lang w:val="da-DK"/>
      </w:rPr>
      <w:t>3</w:t>
    </w:r>
    <w:r>
      <w:rPr>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1223D0" w:rsidRDefault="007C37C9" w:rsidP="00A10264">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pPr>
      <w:pStyle w:val="Header"/>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6A3791">
      <w:rPr>
        <w:noProof/>
        <w:szCs w:val="16"/>
        <w:lang w:val="da-DK"/>
      </w:rPr>
      <w:t>68</w:t>
    </w:r>
    <w:r>
      <w:rPr>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7C5F95" w:rsidRDefault="007C37C9" w:rsidP="00A10264">
    <w:pPr>
      <w:pStyle w:val="Header"/>
      <w:jc w:val="right"/>
      <w:rPr>
        <w:szCs w:val="16"/>
        <w:lang w:val="da-DK"/>
      </w:rPr>
    </w:pPr>
    <w:r w:rsidRPr="007C5F95">
      <w:rPr>
        <w:lang w:val="da-DK"/>
      </w:rPr>
      <w:t xml:space="preserve">ECC REPORT </w:t>
    </w:r>
    <w:r>
      <w:rPr>
        <w:lang w:val="da-DK"/>
      </w:rPr>
      <w:t xml:space="preserve">XX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6A3791">
      <w:rPr>
        <w:noProof/>
        <w:szCs w:val="16"/>
        <w:lang w:val="da-DK"/>
      </w:rPr>
      <w:t>67</w:t>
    </w:r>
    <w:r>
      <w:rPr>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7C9" w:rsidRPr="001223D0" w:rsidRDefault="007C37C9" w:rsidP="00A10264">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068"/>
    <w:multiLevelType w:val="hybridMultilevel"/>
    <w:tmpl w:val="B978AC1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
    <w:nsid w:val="18CE56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2008798B"/>
    <w:multiLevelType w:val="hybridMultilevel"/>
    <w:tmpl w:val="1C5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F4188"/>
    <w:multiLevelType w:val="multilevel"/>
    <w:tmpl w:val="C162476C"/>
    <w:lvl w:ilvl="0">
      <w:start w:val="1"/>
      <w:numFmt w:val="decimal"/>
      <w:pStyle w:val="ECCAnnex-heading1"/>
      <w:suff w:val="space"/>
      <w:lvlText w:val="ANNEX %1:"/>
      <w:lvlJc w:val="left"/>
      <w:pPr>
        <w:ind w:left="284"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2665284"/>
    <w:multiLevelType w:val="hybridMultilevel"/>
    <w:tmpl w:val="A20AFF28"/>
    <w:lvl w:ilvl="0" w:tplc="7E60AAB0">
      <w:start w:val="11"/>
      <w:numFmt w:val="bullet"/>
      <w:lvlText w:val="-"/>
      <w:lvlJc w:val="left"/>
      <w:pPr>
        <w:tabs>
          <w:tab w:val="num" w:pos="1440"/>
        </w:tabs>
        <w:ind w:left="1440" w:hanging="72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nsid w:val="247F5562"/>
    <w:multiLevelType w:val="hybridMultilevel"/>
    <w:tmpl w:val="B6883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3B8E74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3D163F7A"/>
    <w:multiLevelType w:val="multilevel"/>
    <w:tmpl w:val="D45C68F4"/>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41B16143"/>
    <w:multiLevelType w:val="hybridMultilevel"/>
    <w:tmpl w:val="4C70E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337263E"/>
    <w:multiLevelType w:val="hybridMultilevel"/>
    <w:tmpl w:val="C0589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62C15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606C48BE"/>
    <w:multiLevelType w:val="hybridMultilevel"/>
    <w:tmpl w:val="B074F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74B706D"/>
    <w:multiLevelType w:val="hybridMultilevel"/>
    <w:tmpl w:val="C1BCFFDC"/>
    <w:lvl w:ilvl="0" w:tplc="FDF079A2">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86F3DFF"/>
    <w:multiLevelType w:val="hybridMultilevel"/>
    <w:tmpl w:val="61CE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D04C88"/>
    <w:multiLevelType w:val="hybridMultilevel"/>
    <w:tmpl w:val="D23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EC4C05"/>
    <w:multiLevelType w:val="hybridMultilevel"/>
    <w:tmpl w:val="1C682E6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9">
    <w:nsid w:val="722A0BF6"/>
    <w:multiLevelType w:val="hybridMultilevel"/>
    <w:tmpl w:val="A25AE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45F44C6"/>
    <w:multiLevelType w:val="hybridMultilevel"/>
    <w:tmpl w:val="49AE1A32"/>
    <w:lvl w:ilvl="0" w:tplc="E3A85C0A">
      <w:start w:val="572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5326228"/>
    <w:multiLevelType w:val="multilevel"/>
    <w:tmpl w:val="A71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B92574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8"/>
  </w:num>
  <w:num w:numId="3">
    <w:abstractNumId w:val="22"/>
  </w:num>
  <w:num w:numId="4">
    <w:abstractNumId w:val="11"/>
  </w:num>
  <w:num w:numId="5">
    <w:abstractNumId w:val="4"/>
  </w:num>
  <w:num w:numId="6">
    <w:abstractNumId w:val="10"/>
  </w:num>
  <w:num w:numId="7">
    <w:abstractNumId w:val="10"/>
    <w:lvlOverride w:ilvl="0">
      <w:startOverride w:val="1"/>
    </w:lvlOverride>
  </w:num>
  <w:num w:numId="8">
    <w:abstractNumId w:val="12"/>
  </w:num>
  <w:num w:numId="9">
    <w:abstractNumId w:val="2"/>
  </w:num>
  <w:num w:numId="10">
    <w:abstractNumId w:val="17"/>
  </w:num>
  <w:num w:numId="11">
    <w:abstractNumId w:val="15"/>
  </w:num>
  <w:num w:numId="12">
    <w:abstractNumId w:val="9"/>
  </w:num>
  <w:num w:numId="13">
    <w:abstractNumId w:val="18"/>
  </w:num>
  <w:num w:numId="14">
    <w:abstractNumId w:val="7"/>
  </w:num>
  <w:num w:numId="15">
    <w:abstractNumId w:val="23"/>
  </w:num>
  <w:num w:numId="16">
    <w:abstractNumId w:val="19"/>
  </w:num>
  <w:num w:numId="17">
    <w:abstractNumId w:val="16"/>
  </w:num>
  <w:num w:numId="18">
    <w:abstractNumId w:val="5"/>
  </w:num>
  <w:num w:numId="19">
    <w:abstractNumId w:val="11"/>
  </w:num>
  <w:num w:numId="20">
    <w:abstractNumId w:val="13"/>
  </w:num>
  <w:num w:numId="21">
    <w:abstractNumId w:val="6"/>
  </w:num>
  <w:num w:numId="22">
    <w:abstractNumId w:val="0"/>
  </w:num>
  <w:num w:numId="23">
    <w:abstractNumId w:val="20"/>
  </w:num>
  <w:num w:numId="24">
    <w:abstractNumId w:val="21"/>
  </w:num>
  <w:num w:numId="25">
    <w:abstractNumId w:val="14"/>
  </w:num>
  <w:num w:numId="2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formatting="1" w:enforcement="0"/>
  <w:defaultTabStop w:val="720"/>
  <w:hyphenationZone w:val="283"/>
  <w:evenAndOddHeaders/>
  <w:drawingGridHorizontalSpacing w:val="100"/>
  <w:displayHorizontalDrawingGridEvery w:val="2"/>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A2"/>
    <w:rsid w:val="0001080E"/>
    <w:rsid w:val="00015808"/>
    <w:rsid w:val="000251E7"/>
    <w:rsid w:val="00031C55"/>
    <w:rsid w:val="00041B74"/>
    <w:rsid w:val="0004277B"/>
    <w:rsid w:val="00042AB3"/>
    <w:rsid w:val="00050226"/>
    <w:rsid w:val="00051D13"/>
    <w:rsid w:val="00057BFC"/>
    <w:rsid w:val="00062F12"/>
    <w:rsid w:val="00066CD8"/>
    <w:rsid w:val="00071DCA"/>
    <w:rsid w:val="000753A5"/>
    <w:rsid w:val="00075C66"/>
    <w:rsid w:val="0008628C"/>
    <w:rsid w:val="00090576"/>
    <w:rsid w:val="000A3C5B"/>
    <w:rsid w:val="000D0BE9"/>
    <w:rsid w:val="000D154C"/>
    <w:rsid w:val="000D2065"/>
    <w:rsid w:val="000D54B7"/>
    <w:rsid w:val="000E1C4F"/>
    <w:rsid w:val="000F3D6B"/>
    <w:rsid w:val="00113FDC"/>
    <w:rsid w:val="00121C71"/>
    <w:rsid w:val="0012292F"/>
    <w:rsid w:val="00124772"/>
    <w:rsid w:val="00125D65"/>
    <w:rsid w:val="00126ACC"/>
    <w:rsid w:val="00127CA0"/>
    <w:rsid w:val="00127D4B"/>
    <w:rsid w:val="001414D6"/>
    <w:rsid w:val="001456D5"/>
    <w:rsid w:val="00151F88"/>
    <w:rsid w:val="00165B71"/>
    <w:rsid w:val="00170294"/>
    <w:rsid w:val="00173309"/>
    <w:rsid w:val="00182278"/>
    <w:rsid w:val="00184D73"/>
    <w:rsid w:val="001864C9"/>
    <w:rsid w:val="00190E3D"/>
    <w:rsid w:val="00194DDB"/>
    <w:rsid w:val="00196CD8"/>
    <w:rsid w:val="001A08CE"/>
    <w:rsid w:val="001B3C77"/>
    <w:rsid w:val="001B44E9"/>
    <w:rsid w:val="001B4C1D"/>
    <w:rsid w:val="001C1D85"/>
    <w:rsid w:val="001C653D"/>
    <w:rsid w:val="001C6877"/>
    <w:rsid w:val="001C6CA6"/>
    <w:rsid w:val="001E5CC3"/>
    <w:rsid w:val="001F08E7"/>
    <w:rsid w:val="001F0B80"/>
    <w:rsid w:val="00200736"/>
    <w:rsid w:val="002058B5"/>
    <w:rsid w:val="002066CD"/>
    <w:rsid w:val="00206BAD"/>
    <w:rsid w:val="0021013A"/>
    <w:rsid w:val="00210CD7"/>
    <w:rsid w:val="00221C28"/>
    <w:rsid w:val="00224A63"/>
    <w:rsid w:val="00236B23"/>
    <w:rsid w:val="00243320"/>
    <w:rsid w:val="00250963"/>
    <w:rsid w:val="0026312D"/>
    <w:rsid w:val="00263894"/>
    <w:rsid w:val="002742F9"/>
    <w:rsid w:val="002833B3"/>
    <w:rsid w:val="00283507"/>
    <w:rsid w:val="00285762"/>
    <w:rsid w:val="00294E6C"/>
    <w:rsid w:val="00297463"/>
    <w:rsid w:val="002A0AE1"/>
    <w:rsid w:val="002A6F8A"/>
    <w:rsid w:val="002B3E92"/>
    <w:rsid w:val="002C5AFF"/>
    <w:rsid w:val="002D306C"/>
    <w:rsid w:val="002E5070"/>
    <w:rsid w:val="002F0B99"/>
    <w:rsid w:val="002F7643"/>
    <w:rsid w:val="003043CD"/>
    <w:rsid w:val="003047C7"/>
    <w:rsid w:val="00316607"/>
    <w:rsid w:val="003366E7"/>
    <w:rsid w:val="00337E1E"/>
    <w:rsid w:val="00352864"/>
    <w:rsid w:val="003560EA"/>
    <w:rsid w:val="00361324"/>
    <w:rsid w:val="00362514"/>
    <w:rsid w:val="00365E28"/>
    <w:rsid w:val="00381CA1"/>
    <w:rsid w:val="00386CEF"/>
    <w:rsid w:val="00391AB6"/>
    <w:rsid w:val="003926A7"/>
    <w:rsid w:val="00393266"/>
    <w:rsid w:val="003A38EA"/>
    <w:rsid w:val="003B7EDB"/>
    <w:rsid w:val="003C6A4B"/>
    <w:rsid w:val="003C73C5"/>
    <w:rsid w:val="003C78B2"/>
    <w:rsid w:val="003D6BF1"/>
    <w:rsid w:val="003D721F"/>
    <w:rsid w:val="003D7A49"/>
    <w:rsid w:val="003F2588"/>
    <w:rsid w:val="003F32CD"/>
    <w:rsid w:val="003F7018"/>
    <w:rsid w:val="0040080B"/>
    <w:rsid w:val="00410848"/>
    <w:rsid w:val="00416E68"/>
    <w:rsid w:val="004201AD"/>
    <w:rsid w:val="00426BC1"/>
    <w:rsid w:val="00434FDB"/>
    <w:rsid w:val="004440C7"/>
    <w:rsid w:val="00445194"/>
    <w:rsid w:val="00457EE4"/>
    <w:rsid w:val="00461A47"/>
    <w:rsid w:val="00466CCF"/>
    <w:rsid w:val="00476C47"/>
    <w:rsid w:val="0047710B"/>
    <w:rsid w:val="00492A67"/>
    <w:rsid w:val="004A32F1"/>
    <w:rsid w:val="004A4D1E"/>
    <w:rsid w:val="005054D2"/>
    <w:rsid w:val="00511BBF"/>
    <w:rsid w:val="005129D0"/>
    <w:rsid w:val="00520DBE"/>
    <w:rsid w:val="00523B26"/>
    <w:rsid w:val="00547B90"/>
    <w:rsid w:val="00550318"/>
    <w:rsid w:val="00550DAB"/>
    <w:rsid w:val="00563C65"/>
    <w:rsid w:val="00572693"/>
    <w:rsid w:val="00573397"/>
    <w:rsid w:val="0057379D"/>
    <w:rsid w:val="005764F0"/>
    <w:rsid w:val="00580817"/>
    <w:rsid w:val="00585FCA"/>
    <w:rsid w:val="005A1B8F"/>
    <w:rsid w:val="005A2FF9"/>
    <w:rsid w:val="005A4AE8"/>
    <w:rsid w:val="005A7BFF"/>
    <w:rsid w:val="005B15CF"/>
    <w:rsid w:val="005C2EFF"/>
    <w:rsid w:val="005F52F4"/>
    <w:rsid w:val="00605502"/>
    <w:rsid w:val="00612C14"/>
    <w:rsid w:val="00614718"/>
    <w:rsid w:val="0064334D"/>
    <w:rsid w:val="00644E77"/>
    <w:rsid w:val="00672865"/>
    <w:rsid w:val="00677B95"/>
    <w:rsid w:val="00680E07"/>
    <w:rsid w:val="00686A3F"/>
    <w:rsid w:val="00696CEC"/>
    <w:rsid w:val="006A3791"/>
    <w:rsid w:val="006A68A3"/>
    <w:rsid w:val="006B3DBA"/>
    <w:rsid w:val="006B75E6"/>
    <w:rsid w:val="006C7416"/>
    <w:rsid w:val="006D1CBD"/>
    <w:rsid w:val="006D2640"/>
    <w:rsid w:val="006D2FE7"/>
    <w:rsid w:val="006F334D"/>
    <w:rsid w:val="006F383B"/>
    <w:rsid w:val="006F4698"/>
    <w:rsid w:val="00704E9C"/>
    <w:rsid w:val="00706438"/>
    <w:rsid w:val="00714E20"/>
    <w:rsid w:val="00721262"/>
    <w:rsid w:val="00723EE7"/>
    <w:rsid w:val="00733D2F"/>
    <w:rsid w:val="00735C79"/>
    <w:rsid w:val="00747E51"/>
    <w:rsid w:val="0075028F"/>
    <w:rsid w:val="00750452"/>
    <w:rsid w:val="00761DE6"/>
    <w:rsid w:val="007666DE"/>
    <w:rsid w:val="007676AC"/>
    <w:rsid w:val="0079614E"/>
    <w:rsid w:val="007A2CB5"/>
    <w:rsid w:val="007C37C9"/>
    <w:rsid w:val="007C6DCC"/>
    <w:rsid w:val="007D3C8D"/>
    <w:rsid w:val="007E3378"/>
    <w:rsid w:val="007E4F13"/>
    <w:rsid w:val="007F2CA8"/>
    <w:rsid w:val="00811E0D"/>
    <w:rsid w:val="008212FE"/>
    <w:rsid w:val="00832B43"/>
    <w:rsid w:val="00837F06"/>
    <w:rsid w:val="00850419"/>
    <w:rsid w:val="008561B9"/>
    <w:rsid w:val="00860913"/>
    <w:rsid w:val="008651A9"/>
    <w:rsid w:val="00870801"/>
    <w:rsid w:val="00884B6E"/>
    <w:rsid w:val="00893816"/>
    <w:rsid w:val="008A3F4B"/>
    <w:rsid w:val="008A43C1"/>
    <w:rsid w:val="008B34B9"/>
    <w:rsid w:val="008B7BA2"/>
    <w:rsid w:val="008C1E80"/>
    <w:rsid w:val="008C367B"/>
    <w:rsid w:val="008D67E1"/>
    <w:rsid w:val="008E0EC1"/>
    <w:rsid w:val="008E3BF0"/>
    <w:rsid w:val="008F521C"/>
    <w:rsid w:val="00900798"/>
    <w:rsid w:val="0090127B"/>
    <w:rsid w:val="00904973"/>
    <w:rsid w:val="00905CA2"/>
    <w:rsid w:val="00906BE4"/>
    <w:rsid w:val="009107E7"/>
    <w:rsid w:val="009218C9"/>
    <w:rsid w:val="00925654"/>
    <w:rsid w:val="009359B9"/>
    <w:rsid w:val="00957A55"/>
    <w:rsid w:val="00974200"/>
    <w:rsid w:val="00974F6E"/>
    <w:rsid w:val="00991C62"/>
    <w:rsid w:val="00994A9A"/>
    <w:rsid w:val="00997689"/>
    <w:rsid w:val="009A1F9E"/>
    <w:rsid w:val="009A76CE"/>
    <w:rsid w:val="009C1159"/>
    <w:rsid w:val="009C2414"/>
    <w:rsid w:val="009D5428"/>
    <w:rsid w:val="009D7380"/>
    <w:rsid w:val="009D74F5"/>
    <w:rsid w:val="009D7E10"/>
    <w:rsid w:val="009E0333"/>
    <w:rsid w:val="009E0DC5"/>
    <w:rsid w:val="009E2FCC"/>
    <w:rsid w:val="009E37C3"/>
    <w:rsid w:val="009F2DEF"/>
    <w:rsid w:val="009F6514"/>
    <w:rsid w:val="00A03199"/>
    <w:rsid w:val="00A10264"/>
    <w:rsid w:val="00A10E3F"/>
    <w:rsid w:val="00A1492F"/>
    <w:rsid w:val="00A15720"/>
    <w:rsid w:val="00A17C93"/>
    <w:rsid w:val="00A24239"/>
    <w:rsid w:val="00A24E51"/>
    <w:rsid w:val="00A30FE7"/>
    <w:rsid w:val="00A35BB5"/>
    <w:rsid w:val="00A4055C"/>
    <w:rsid w:val="00A41485"/>
    <w:rsid w:val="00A476E9"/>
    <w:rsid w:val="00A61DC9"/>
    <w:rsid w:val="00A625FC"/>
    <w:rsid w:val="00A713B4"/>
    <w:rsid w:val="00A72A45"/>
    <w:rsid w:val="00A74F03"/>
    <w:rsid w:val="00A75805"/>
    <w:rsid w:val="00A91919"/>
    <w:rsid w:val="00A92DDA"/>
    <w:rsid w:val="00A9465A"/>
    <w:rsid w:val="00AA3DB6"/>
    <w:rsid w:val="00AA4DFB"/>
    <w:rsid w:val="00AB2BB1"/>
    <w:rsid w:val="00AB3927"/>
    <w:rsid w:val="00AB42FE"/>
    <w:rsid w:val="00AD2A3E"/>
    <w:rsid w:val="00AD3D74"/>
    <w:rsid w:val="00AD7176"/>
    <w:rsid w:val="00AE5553"/>
    <w:rsid w:val="00B05DA0"/>
    <w:rsid w:val="00B10E83"/>
    <w:rsid w:val="00B12A4B"/>
    <w:rsid w:val="00B146D3"/>
    <w:rsid w:val="00B20903"/>
    <w:rsid w:val="00B31281"/>
    <w:rsid w:val="00B33571"/>
    <w:rsid w:val="00B36A75"/>
    <w:rsid w:val="00B57610"/>
    <w:rsid w:val="00B70755"/>
    <w:rsid w:val="00B71CBF"/>
    <w:rsid w:val="00B80EB1"/>
    <w:rsid w:val="00B8115E"/>
    <w:rsid w:val="00B9168D"/>
    <w:rsid w:val="00B94145"/>
    <w:rsid w:val="00B94E34"/>
    <w:rsid w:val="00B962B3"/>
    <w:rsid w:val="00B97AA3"/>
    <w:rsid w:val="00BA72BB"/>
    <w:rsid w:val="00BC5DEF"/>
    <w:rsid w:val="00BE515E"/>
    <w:rsid w:val="00BE5421"/>
    <w:rsid w:val="00BE6AC4"/>
    <w:rsid w:val="00BF6EE6"/>
    <w:rsid w:val="00C1731F"/>
    <w:rsid w:val="00C2699D"/>
    <w:rsid w:val="00C4020B"/>
    <w:rsid w:val="00C424D8"/>
    <w:rsid w:val="00C42F3D"/>
    <w:rsid w:val="00C53DAB"/>
    <w:rsid w:val="00C53F8A"/>
    <w:rsid w:val="00C55B47"/>
    <w:rsid w:val="00C604AD"/>
    <w:rsid w:val="00C624EB"/>
    <w:rsid w:val="00C62B54"/>
    <w:rsid w:val="00C65138"/>
    <w:rsid w:val="00C74D43"/>
    <w:rsid w:val="00CA619E"/>
    <w:rsid w:val="00CA6333"/>
    <w:rsid w:val="00CB778F"/>
    <w:rsid w:val="00CC19C3"/>
    <w:rsid w:val="00CC2E07"/>
    <w:rsid w:val="00CD0894"/>
    <w:rsid w:val="00CD364F"/>
    <w:rsid w:val="00CD5E50"/>
    <w:rsid w:val="00CF60EA"/>
    <w:rsid w:val="00D01695"/>
    <w:rsid w:val="00D11E7F"/>
    <w:rsid w:val="00D13A0A"/>
    <w:rsid w:val="00D16D00"/>
    <w:rsid w:val="00D211EF"/>
    <w:rsid w:val="00D25CD6"/>
    <w:rsid w:val="00D306D1"/>
    <w:rsid w:val="00D54F47"/>
    <w:rsid w:val="00D65AED"/>
    <w:rsid w:val="00D85D45"/>
    <w:rsid w:val="00D87BBF"/>
    <w:rsid w:val="00D9551E"/>
    <w:rsid w:val="00DA2E5A"/>
    <w:rsid w:val="00DB1539"/>
    <w:rsid w:val="00DB45B2"/>
    <w:rsid w:val="00DC1DCC"/>
    <w:rsid w:val="00DC2DBC"/>
    <w:rsid w:val="00DD2AA7"/>
    <w:rsid w:val="00DD6BDC"/>
    <w:rsid w:val="00DE4A7A"/>
    <w:rsid w:val="00DE5714"/>
    <w:rsid w:val="00DE68FC"/>
    <w:rsid w:val="00DE7421"/>
    <w:rsid w:val="00DF46FE"/>
    <w:rsid w:val="00E078F5"/>
    <w:rsid w:val="00E16EAD"/>
    <w:rsid w:val="00E22C2D"/>
    <w:rsid w:val="00E366BD"/>
    <w:rsid w:val="00E41E7F"/>
    <w:rsid w:val="00E43B80"/>
    <w:rsid w:val="00E533ED"/>
    <w:rsid w:val="00E61371"/>
    <w:rsid w:val="00E66345"/>
    <w:rsid w:val="00E9286C"/>
    <w:rsid w:val="00EA49A7"/>
    <w:rsid w:val="00EA5694"/>
    <w:rsid w:val="00EB1C34"/>
    <w:rsid w:val="00EB3B7E"/>
    <w:rsid w:val="00EB6393"/>
    <w:rsid w:val="00EC4F65"/>
    <w:rsid w:val="00ED472B"/>
    <w:rsid w:val="00EF0DD7"/>
    <w:rsid w:val="00EF585A"/>
    <w:rsid w:val="00F038FC"/>
    <w:rsid w:val="00F115CF"/>
    <w:rsid w:val="00F12135"/>
    <w:rsid w:val="00F1352C"/>
    <w:rsid w:val="00F13AA9"/>
    <w:rsid w:val="00F13FC0"/>
    <w:rsid w:val="00F14BBB"/>
    <w:rsid w:val="00F4285A"/>
    <w:rsid w:val="00F53AA8"/>
    <w:rsid w:val="00F56609"/>
    <w:rsid w:val="00F72B39"/>
    <w:rsid w:val="00F749C2"/>
    <w:rsid w:val="00F82D4C"/>
    <w:rsid w:val="00F83DF2"/>
    <w:rsid w:val="00F90951"/>
    <w:rsid w:val="00FA780A"/>
    <w:rsid w:val="00FC0DEB"/>
    <w:rsid w:val="00FC6AAA"/>
    <w:rsid w:val="00FD7244"/>
    <w:rsid w:val="00FF30A7"/>
    <w:rsid w:val="00FF38F2"/>
    <w:rsid w:val="00FF4FF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B146D3"/>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autoRedefine/>
    <w:qFormat/>
    <w:rsid w:val="00B146D3"/>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link w:val="Heading8Char"/>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ind w:left="0"/>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AE5553"/>
    <w:pPr>
      <w:numPr>
        <w:numId w:val="0"/>
      </w:numPr>
      <w:spacing w:before="360" w:after="240"/>
      <w:ind w:left="36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Normalerostyle">
    <w:name w:val="Normal.erostyle"/>
    <w:uiPriority w:val="99"/>
    <w:rsid w:val="00CD364F"/>
    <w:pPr>
      <w:suppressAutoHyphens/>
      <w:spacing w:line="360" w:lineRule="auto"/>
      <w:jc w:val="both"/>
    </w:pPr>
    <w:rPr>
      <w:snapToGrid w:val="0"/>
      <w:sz w:val="24"/>
      <w:lang w:val="en-GB" w:eastAsia="en-US"/>
    </w:rPr>
  </w:style>
  <w:style w:type="character" w:styleId="PageNumber">
    <w:name w:val="page number"/>
    <w:basedOn w:val="DefaultParagraphFont"/>
    <w:rsid w:val="001864C9"/>
  </w:style>
  <w:style w:type="paragraph" w:styleId="BalloonText">
    <w:name w:val="Balloon Text"/>
    <w:basedOn w:val="Normal"/>
    <w:link w:val="BalloonTextChar"/>
    <w:uiPriority w:val="99"/>
    <w:semiHidden/>
    <w:unhideWhenUsed/>
    <w:rsid w:val="001864C9"/>
    <w:rPr>
      <w:rFonts w:ascii="Tahoma" w:hAnsi="Tahoma" w:cs="Tahoma"/>
      <w:sz w:val="16"/>
      <w:szCs w:val="16"/>
    </w:rPr>
  </w:style>
  <w:style w:type="character" w:customStyle="1" w:styleId="BalloonTextChar">
    <w:name w:val="Balloon Text Char"/>
    <w:basedOn w:val="DefaultParagraphFont"/>
    <w:link w:val="BalloonText"/>
    <w:uiPriority w:val="99"/>
    <w:semiHidden/>
    <w:rsid w:val="001864C9"/>
    <w:rPr>
      <w:rFonts w:ascii="Tahoma" w:hAnsi="Tahoma" w:cs="Tahoma"/>
      <w:sz w:val="16"/>
      <w:szCs w:val="16"/>
      <w:lang w:val="en-US" w:eastAsia="en-US"/>
    </w:rPr>
  </w:style>
  <w:style w:type="paragraph" w:customStyle="1" w:styleId="Normalerostyle1">
    <w:name w:val="Normal.erostyle1"/>
    <w:rsid w:val="002E5070"/>
    <w:pPr>
      <w:suppressAutoHyphens/>
    </w:pPr>
    <w:rPr>
      <w:snapToGrid w:val="0"/>
      <w:sz w:val="24"/>
      <w:lang w:val="en-GB" w:eastAsia="en-US"/>
    </w:rPr>
  </w:style>
  <w:style w:type="character" w:styleId="CommentReference">
    <w:name w:val="annotation reference"/>
    <w:basedOn w:val="DefaultParagraphFont"/>
    <w:rsid w:val="002E5070"/>
    <w:rPr>
      <w:sz w:val="16"/>
      <w:szCs w:val="16"/>
    </w:rPr>
  </w:style>
  <w:style w:type="paragraph" w:styleId="CommentText">
    <w:name w:val="annotation text"/>
    <w:basedOn w:val="Normal"/>
    <w:link w:val="CommentTextChar"/>
    <w:rsid w:val="002E5070"/>
    <w:rPr>
      <w:rFonts w:ascii="Times New Roman" w:hAnsi="Times New Roman"/>
      <w:szCs w:val="20"/>
      <w:lang w:val="en-GB"/>
    </w:rPr>
  </w:style>
  <w:style w:type="character" w:customStyle="1" w:styleId="CommentTextChar">
    <w:name w:val="Comment Text Char"/>
    <w:basedOn w:val="DefaultParagraphFont"/>
    <w:link w:val="CommentText"/>
    <w:rsid w:val="002E5070"/>
    <w:rPr>
      <w:lang w:val="en-GB" w:eastAsia="en-US"/>
    </w:rPr>
  </w:style>
  <w:style w:type="paragraph" w:styleId="BodyText">
    <w:name w:val="Body Text"/>
    <w:basedOn w:val="Normal"/>
    <w:link w:val="BodyTextChar"/>
    <w:rsid w:val="002E5070"/>
    <w:pPr>
      <w:suppressAutoHyphens/>
      <w:jc w:val="both"/>
    </w:pPr>
    <w:rPr>
      <w:rFonts w:ascii="Times New Roman" w:hAnsi="Times New Roman"/>
      <w:snapToGrid w:val="0"/>
      <w:sz w:val="24"/>
      <w:szCs w:val="20"/>
      <w:lang w:val="en-GB"/>
    </w:rPr>
  </w:style>
  <w:style w:type="character" w:customStyle="1" w:styleId="BodyTextChar">
    <w:name w:val="Body Text Char"/>
    <w:basedOn w:val="DefaultParagraphFont"/>
    <w:link w:val="BodyText"/>
    <w:rsid w:val="002E5070"/>
    <w:rPr>
      <w:snapToGrid w:val="0"/>
      <w:sz w:val="24"/>
      <w:lang w:val="en-GB" w:eastAsia="en-US"/>
    </w:rPr>
  </w:style>
  <w:style w:type="character" w:customStyle="1" w:styleId="Heading8Char">
    <w:name w:val="Heading 8 Char"/>
    <w:basedOn w:val="DefaultParagraphFont"/>
    <w:link w:val="Heading8"/>
    <w:rsid w:val="002E5070"/>
    <w:rPr>
      <w:rFonts w:ascii="Arial" w:hAnsi="Arial"/>
      <w:i/>
      <w:iCs/>
      <w:sz w:val="24"/>
      <w:szCs w:val="24"/>
      <w:lang w:val="en-US" w:eastAsia="en-US"/>
    </w:rPr>
  </w:style>
  <w:style w:type="character" w:customStyle="1" w:styleId="FooterChar">
    <w:name w:val="Footer Char"/>
    <w:basedOn w:val="DefaultParagraphFont"/>
    <w:link w:val="Footer"/>
    <w:rsid w:val="002E5070"/>
    <w:rPr>
      <w:rFonts w:ascii="Arial" w:hAnsi="Arial"/>
      <w:szCs w:val="24"/>
      <w:lang w:val="en-US" w:eastAsia="en-US"/>
    </w:rPr>
  </w:style>
  <w:style w:type="paragraph" w:customStyle="1" w:styleId="H2">
    <w:name w:val="H2"/>
    <w:basedOn w:val="Normal"/>
    <w:next w:val="Normal"/>
    <w:rsid w:val="00997689"/>
    <w:pPr>
      <w:keepNext/>
      <w:spacing w:before="100" w:after="100"/>
      <w:outlineLvl w:val="2"/>
    </w:pPr>
    <w:rPr>
      <w:rFonts w:ascii="Times New Roman" w:hAnsi="Times New Roman"/>
      <w:b/>
      <w:snapToGrid w:val="0"/>
      <w:sz w:val="36"/>
      <w:szCs w:val="20"/>
      <w:lang w:val="en-GB"/>
    </w:rPr>
  </w:style>
  <w:style w:type="character" w:customStyle="1" w:styleId="FootnoteTextChar">
    <w:name w:val="Footnote Text Char"/>
    <w:basedOn w:val="DefaultParagraphFont"/>
    <w:link w:val="FootnoteText"/>
    <w:semiHidden/>
    <w:rsid w:val="0004277B"/>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7D3C8D"/>
    <w:rPr>
      <w:rFonts w:ascii="Arial" w:hAnsi="Arial"/>
      <w:b/>
      <w:bCs/>
      <w:lang w:val="en-US"/>
    </w:rPr>
  </w:style>
  <w:style w:type="character" w:customStyle="1" w:styleId="CommentSubjectChar">
    <w:name w:val="Comment Subject Char"/>
    <w:basedOn w:val="CommentTextChar"/>
    <w:link w:val="CommentSubject"/>
    <w:uiPriority w:val="99"/>
    <w:semiHidden/>
    <w:rsid w:val="007D3C8D"/>
    <w:rPr>
      <w:rFonts w:ascii="Arial" w:hAnsi="Arial"/>
      <w:b/>
      <w:bCs/>
      <w:lang w:val="en-US" w:eastAsia="en-US"/>
    </w:rPr>
  </w:style>
  <w:style w:type="paragraph" w:styleId="BodyText2">
    <w:name w:val="Body Text 2"/>
    <w:basedOn w:val="Normal"/>
    <w:link w:val="BodyText2Char"/>
    <w:uiPriority w:val="99"/>
    <w:semiHidden/>
    <w:unhideWhenUsed/>
    <w:rsid w:val="00B12A4B"/>
    <w:pPr>
      <w:spacing w:after="120" w:line="480" w:lineRule="auto"/>
    </w:pPr>
  </w:style>
  <w:style w:type="character" w:customStyle="1" w:styleId="BodyText2Char">
    <w:name w:val="Body Text 2 Char"/>
    <w:basedOn w:val="DefaultParagraphFont"/>
    <w:link w:val="BodyText2"/>
    <w:uiPriority w:val="99"/>
    <w:semiHidden/>
    <w:rsid w:val="00B12A4B"/>
    <w:rPr>
      <w:rFonts w:ascii="Arial" w:hAnsi="Arial"/>
      <w:szCs w:val="24"/>
      <w:lang w:val="en-US" w:eastAsia="en-US"/>
    </w:rPr>
  </w:style>
  <w:style w:type="paragraph" w:styleId="ListParagraph">
    <w:name w:val="List Paragraph"/>
    <w:basedOn w:val="Normal"/>
    <w:uiPriority w:val="34"/>
    <w:qFormat/>
    <w:rsid w:val="00B12A4B"/>
    <w:pPr>
      <w:ind w:left="720"/>
      <w:contextualSpacing/>
    </w:pPr>
  </w:style>
  <w:style w:type="paragraph" w:customStyle="1" w:styleId="Figure">
    <w:name w:val="Figure_#"/>
    <w:basedOn w:val="Normal"/>
    <w:next w:val="Normal"/>
    <w:rsid w:val="00B12A4B"/>
    <w:pPr>
      <w:keepNext/>
      <w:tabs>
        <w:tab w:val="left" w:pos="794"/>
        <w:tab w:val="left" w:pos="1191"/>
        <w:tab w:val="left" w:pos="1588"/>
        <w:tab w:val="left" w:pos="1985"/>
      </w:tabs>
      <w:spacing w:before="480" w:after="120"/>
      <w:jc w:val="center"/>
    </w:pPr>
    <w:rPr>
      <w:rFonts w:ascii="Times New Roman" w:hAnsi="Times New Roman"/>
      <w:caps/>
      <w:sz w:val="24"/>
      <w:szCs w:val="20"/>
      <w:lang w:val="en-GB"/>
    </w:rPr>
  </w:style>
  <w:style w:type="paragraph" w:customStyle="1" w:styleId="FigureTitle">
    <w:name w:val="Figure_Title"/>
    <w:basedOn w:val="Normal"/>
    <w:next w:val="Normal"/>
    <w:rsid w:val="00B12A4B"/>
    <w:pPr>
      <w:keepLines/>
      <w:tabs>
        <w:tab w:val="left" w:pos="794"/>
        <w:tab w:val="left" w:pos="1191"/>
        <w:tab w:val="left" w:pos="1588"/>
        <w:tab w:val="left" w:pos="1985"/>
      </w:tabs>
      <w:spacing w:after="480"/>
      <w:jc w:val="center"/>
    </w:pPr>
    <w:rPr>
      <w:rFonts w:ascii="Times New Roman" w:hAnsi="Times New Roman"/>
      <w:b/>
      <w:sz w:val="24"/>
      <w:szCs w:val="20"/>
      <w:lang w:val="en-GB"/>
    </w:rPr>
  </w:style>
  <w:style w:type="paragraph" w:customStyle="1" w:styleId="note">
    <w:name w:val="note"/>
    <w:basedOn w:val="BodyText2"/>
    <w:rsid w:val="00612C14"/>
    <w:pPr>
      <w:spacing w:after="0" w:line="240" w:lineRule="auto"/>
      <w:jc w:val="both"/>
    </w:pPr>
    <w:rPr>
      <w:rFonts w:ascii="Times New Roman" w:hAnsi="Times New Roman"/>
      <w:szCs w:val="20"/>
      <w:lang w:val="en-GB"/>
    </w:rPr>
  </w:style>
  <w:style w:type="paragraph" w:styleId="BodyTextIndent">
    <w:name w:val="Body Text Indent"/>
    <w:basedOn w:val="Normal"/>
    <w:link w:val="BodyTextIndentChar"/>
    <w:uiPriority w:val="99"/>
    <w:semiHidden/>
    <w:unhideWhenUsed/>
    <w:rsid w:val="00612C14"/>
    <w:pPr>
      <w:spacing w:after="120"/>
      <w:ind w:left="283"/>
    </w:pPr>
  </w:style>
  <w:style w:type="character" w:customStyle="1" w:styleId="BodyTextIndentChar">
    <w:name w:val="Body Text Indent Char"/>
    <w:basedOn w:val="DefaultParagraphFont"/>
    <w:link w:val="BodyTextIndent"/>
    <w:uiPriority w:val="99"/>
    <w:semiHidden/>
    <w:rsid w:val="00612C14"/>
    <w:rPr>
      <w:rFonts w:ascii="Arial" w:hAnsi="Arial"/>
      <w:szCs w:val="24"/>
      <w:lang w:val="en-US" w:eastAsia="en-US"/>
    </w:rPr>
  </w:style>
  <w:style w:type="paragraph" w:styleId="Caption">
    <w:name w:val="caption"/>
    <w:basedOn w:val="Normal"/>
    <w:next w:val="Normal"/>
    <w:qFormat/>
    <w:rsid w:val="002B3E92"/>
    <w:pPr>
      <w:framePr w:w="9082" w:h="13556" w:hRule="exact" w:wrap="around" w:vAnchor="page" w:hAnchor="page" w:x="1382" w:y="1324"/>
      <w:tabs>
        <w:tab w:val="left" w:pos="-1382"/>
        <w:tab w:val="right" w:pos="3523"/>
        <w:tab w:val="left" w:pos="-1382"/>
      </w:tabs>
      <w:ind w:firstLine="432"/>
      <w:jc w:val="both"/>
    </w:pPr>
    <w:rPr>
      <w:rFonts w:ascii="Times New Roman" w:hAnsi="Times New Roman"/>
      <w:sz w:val="26"/>
      <w:szCs w:val="20"/>
      <w:u w:val="single"/>
      <w:lang w:val="hu-HU"/>
    </w:rPr>
  </w:style>
  <w:style w:type="character" w:customStyle="1" w:styleId="apple-style-span">
    <w:name w:val="apple-style-span"/>
    <w:basedOn w:val="DefaultParagraphFont"/>
    <w:rsid w:val="002833B3"/>
  </w:style>
  <w:style w:type="paragraph" w:customStyle="1" w:styleId="TAL">
    <w:name w:val="TAL"/>
    <w:basedOn w:val="Normal"/>
    <w:rsid w:val="00F90951"/>
    <w:pPr>
      <w:keepNext/>
      <w:keepLines/>
      <w:overflowPunct w:val="0"/>
      <w:autoSpaceDE w:val="0"/>
      <w:autoSpaceDN w:val="0"/>
      <w:adjustRightInd w:val="0"/>
      <w:textAlignment w:val="baseline"/>
    </w:pPr>
    <w:rPr>
      <w:sz w:val="18"/>
      <w:szCs w:val="20"/>
      <w:lang w:val="en-GB"/>
    </w:rPr>
  </w:style>
  <w:style w:type="paragraph" w:customStyle="1" w:styleId="TAH">
    <w:name w:val="TAH"/>
    <w:basedOn w:val="TAC"/>
    <w:rsid w:val="00F90951"/>
    <w:rPr>
      <w:b/>
    </w:rPr>
  </w:style>
  <w:style w:type="paragraph" w:customStyle="1" w:styleId="TAC">
    <w:name w:val="TAC"/>
    <w:basedOn w:val="TAL"/>
    <w:rsid w:val="00F90951"/>
    <w:pPr>
      <w:jc w:val="center"/>
    </w:pPr>
  </w:style>
  <w:style w:type="paragraph" w:customStyle="1" w:styleId="TH">
    <w:name w:val="TH"/>
    <w:basedOn w:val="Normal"/>
    <w:next w:val="Normal"/>
    <w:rsid w:val="00F90951"/>
    <w:pPr>
      <w:keepNext/>
      <w:keepLines/>
      <w:overflowPunct w:val="0"/>
      <w:autoSpaceDE w:val="0"/>
      <w:autoSpaceDN w:val="0"/>
      <w:adjustRightInd w:val="0"/>
      <w:spacing w:before="60" w:after="180"/>
      <w:jc w:val="center"/>
      <w:textAlignment w:val="baseline"/>
    </w:pPr>
    <w:rPr>
      <w:b/>
      <w:szCs w:val="20"/>
      <w:lang w:val="en-GB"/>
    </w:rPr>
  </w:style>
  <w:style w:type="paragraph" w:styleId="TOC5">
    <w:name w:val="toc 5"/>
    <w:basedOn w:val="Normal"/>
    <w:next w:val="Normal"/>
    <w:autoRedefine/>
    <w:uiPriority w:val="39"/>
    <w:unhideWhenUsed/>
    <w:rsid w:val="00F90951"/>
    <w:pPr>
      <w:spacing w:after="100" w:line="276" w:lineRule="auto"/>
      <w:ind w:left="880"/>
    </w:pPr>
    <w:rPr>
      <w:rFonts w:asciiTheme="minorHAnsi" w:eastAsiaTheme="minorEastAsia" w:hAnsiTheme="minorHAnsi" w:cstheme="minorBidi"/>
      <w:sz w:val="22"/>
      <w:szCs w:val="22"/>
      <w:lang w:val="it-IT" w:eastAsia="it-IT"/>
    </w:rPr>
  </w:style>
  <w:style w:type="paragraph" w:styleId="TOC6">
    <w:name w:val="toc 6"/>
    <w:basedOn w:val="Normal"/>
    <w:next w:val="Normal"/>
    <w:autoRedefine/>
    <w:uiPriority w:val="39"/>
    <w:unhideWhenUsed/>
    <w:rsid w:val="00F90951"/>
    <w:pPr>
      <w:spacing w:after="100" w:line="276" w:lineRule="auto"/>
      <w:ind w:left="1100"/>
    </w:pPr>
    <w:rPr>
      <w:rFonts w:asciiTheme="minorHAnsi" w:eastAsiaTheme="minorEastAsia" w:hAnsiTheme="minorHAnsi" w:cstheme="minorBidi"/>
      <w:sz w:val="22"/>
      <w:szCs w:val="22"/>
      <w:lang w:val="it-IT" w:eastAsia="it-IT"/>
    </w:rPr>
  </w:style>
  <w:style w:type="paragraph" w:styleId="TOC7">
    <w:name w:val="toc 7"/>
    <w:basedOn w:val="Normal"/>
    <w:next w:val="Normal"/>
    <w:autoRedefine/>
    <w:uiPriority w:val="39"/>
    <w:unhideWhenUsed/>
    <w:rsid w:val="00F90951"/>
    <w:pPr>
      <w:spacing w:after="100" w:line="276" w:lineRule="auto"/>
      <w:ind w:left="1320"/>
    </w:pPr>
    <w:rPr>
      <w:rFonts w:asciiTheme="minorHAnsi" w:eastAsiaTheme="minorEastAsia" w:hAnsiTheme="minorHAnsi" w:cstheme="minorBidi"/>
      <w:sz w:val="22"/>
      <w:szCs w:val="22"/>
      <w:lang w:val="it-IT" w:eastAsia="it-IT"/>
    </w:rPr>
  </w:style>
  <w:style w:type="paragraph" w:styleId="TOC8">
    <w:name w:val="toc 8"/>
    <w:basedOn w:val="Normal"/>
    <w:next w:val="Normal"/>
    <w:autoRedefine/>
    <w:uiPriority w:val="39"/>
    <w:unhideWhenUsed/>
    <w:rsid w:val="00F90951"/>
    <w:pPr>
      <w:spacing w:after="100" w:line="276" w:lineRule="auto"/>
      <w:ind w:left="1540"/>
    </w:pPr>
    <w:rPr>
      <w:rFonts w:asciiTheme="minorHAnsi" w:eastAsiaTheme="minorEastAsia" w:hAnsiTheme="minorHAnsi" w:cstheme="minorBidi"/>
      <w:sz w:val="22"/>
      <w:szCs w:val="22"/>
      <w:lang w:val="it-IT" w:eastAsia="it-IT"/>
    </w:rPr>
  </w:style>
  <w:style w:type="paragraph" w:styleId="TOC9">
    <w:name w:val="toc 9"/>
    <w:basedOn w:val="Normal"/>
    <w:next w:val="Normal"/>
    <w:autoRedefine/>
    <w:uiPriority w:val="39"/>
    <w:unhideWhenUsed/>
    <w:rsid w:val="00F90951"/>
    <w:pPr>
      <w:spacing w:after="100" w:line="276" w:lineRule="auto"/>
      <w:ind w:left="1760"/>
    </w:pPr>
    <w:rPr>
      <w:rFonts w:asciiTheme="minorHAnsi" w:eastAsiaTheme="minorEastAsia" w:hAnsiTheme="minorHAnsi" w:cstheme="minorBidi"/>
      <w:sz w:val="22"/>
      <w:szCs w:val="22"/>
      <w:lang w:val="it-IT" w:eastAsia="it-IT"/>
    </w:rPr>
  </w:style>
  <w:style w:type="character" w:customStyle="1" w:styleId="mw-headline">
    <w:name w:val="mw-headline"/>
    <w:basedOn w:val="DefaultParagraphFont"/>
    <w:rsid w:val="00B31281"/>
  </w:style>
  <w:style w:type="character" w:styleId="Emphasis">
    <w:name w:val="Emphasis"/>
    <w:basedOn w:val="DefaultParagraphFont"/>
    <w:uiPriority w:val="20"/>
    <w:qFormat/>
    <w:rsid w:val="00126ACC"/>
    <w:rPr>
      <w:i/>
      <w:iCs/>
    </w:rPr>
  </w:style>
  <w:style w:type="paragraph" w:styleId="Revision">
    <w:name w:val="Revision"/>
    <w:hidden/>
    <w:uiPriority w:val="99"/>
    <w:semiHidden/>
    <w:rsid w:val="00297463"/>
    <w:rPr>
      <w:rFonts w:ascii="Arial" w:hAnsi="Arial"/>
      <w:szCs w:val="24"/>
      <w:lang w:val="en-US" w:eastAsia="en-US"/>
    </w:rPr>
  </w:style>
  <w:style w:type="character" w:customStyle="1" w:styleId="texhtml">
    <w:name w:val="texhtml"/>
    <w:basedOn w:val="DefaultParagraphFont"/>
    <w:rsid w:val="00294E6C"/>
  </w:style>
  <w:style w:type="paragraph" w:customStyle="1" w:styleId="eccparagraph0">
    <w:name w:val="eccparagraph"/>
    <w:basedOn w:val="Normal"/>
    <w:rsid w:val="00994A9A"/>
    <w:pPr>
      <w:spacing w:before="100" w:beforeAutospacing="1" w:after="100" w:afterAutospacing="1"/>
    </w:pPr>
    <w:rPr>
      <w:rFonts w:ascii="Times New Roman" w:eastAsiaTheme="minorHAnsi"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589">
      <w:bodyDiv w:val="1"/>
      <w:marLeft w:val="0"/>
      <w:marRight w:val="0"/>
      <w:marTop w:val="0"/>
      <w:marBottom w:val="0"/>
      <w:divBdr>
        <w:top w:val="none" w:sz="0" w:space="0" w:color="auto"/>
        <w:left w:val="none" w:sz="0" w:space="0" w:color="auto"/>
        <w:bottom w:val="none" w:sz="0" w:space="0" w:color="auto"/>
        <w:right w:val="none" w:sz="0" w:space="0" w:color="auto"/>
      </w:divBdr>
    </w:div>
    <w:div w:id="450979399">
      <w:bodyDiv w:val="1"/>
      <w:marLeft w:val="0"/>
      <w:marRight w:val="0"/>
      <w:marTop w:val="0"/>
      <w:marBottom w:val="0"/>
      <w:divBdr>
        <w:top w:val="none" w:sz="0" w:space="0" w:color="auto"/>
        <w:left w:val="none" w:sz="0" w:space="0" w:color="auto"/>
        <w:bottom w:val="none" w:sz="0" w:space="0" w:color="auto"/>
        <w:right w:val="none" w:sz="0" w:space="0" w:color="auto"/>
      </w:divBdr>
    </w:div>
    <w:div w:id="738286524">
      <w:bodyDiv w:val="1"/>
      <w:marLeft w:val="0"/>
      <w:marRight w:val="0"/>
      <w:marTop w:val="0"/>
      <w:marBottom w:val="0"/>
      <w:divBdr>
        <w:top w:val="none" w:sz="0" w:space="0" w:color="auto"/>
        <w:left w:val="none" w:sz="0" w:space="0" w:color="auto"/>
        <w:bottom w:val="none" w:sz="0" w:space="0" w:color="auto"/>
        <w:right w:val="none" w:sz="0" w:space="0" w:color="auto"/>
      </w:divBdr>
    </w:div>
    <w:div w:id="794833790">
      <w:bodyDiv w:val="1"/>
      <w:marLeft w:val="0"/>
      <w:marRight w:val="0"/>
      <w:marTop w:val="0"/>
      <w:marBottom w:val="0"/>
      <w:divBdr>
        <w:top w:val="none" w:sz="0" w:space="0" w:color="auto"/>
        <w:left w:val="none" w:sz="0" w:space="0" w:color="auto"/>
        <w:bottom w:val="none" w:sz="0" w:space="0" w:color="auto"/>
        <w:right w:val="none" w:sz="0" w:space="0" w:color="auto"/>
      </w:divBdr>
    </w:div>
    <w:div w:id="886767712">
      <w:bodyDiv w:val="1"/>
      <w:marLeft w:val="0"/>
      <w:marRight w:val="0"/>
      <w:marTop w:val="0"/>
      <w:marBottom w:val="0"/>
      <w:divBdr>
        <w:top w:val="none" w:sz="0" w:space="0" w:color="auto"/>
        <w:left w:val="none" w:sz="0" w:space="0" w:color="auto"/>
        <w:bottom w:val="none" w:sz="0" w:space="0" w:color="auto"/>
        <w:right w:val="none" w:sz="0" w:space="0" w:color="auto"/>
      </w:divBdr>
    </w:div>
    <w:div w:id="1572698072">
      <w:bodyDiv w:val="1"/>
      <w:marLeft w:val="0"/>
      <w:marRight w:val="0"/>
      <w:marTop w:val="0"/>
      <w:marBottom w:val="0"/>
      <w:divBdr>
        <w:top w:val="none" w:sz="0" w:space="0" w:color="auto"/>
        <w:left w:val="none" w:sz="0" w:space="0" w:color="auto"/>
        <w:bottom w:val="none" w:sz="0" w:space="0" w:color="auto"/>
        <w:right w:val="none" w:sz="0" w:space="0" w:color="auto"/>
      </w:divBdr>
    </w:div>
    <w:div w:id="1599874815">
      <w:bodyDiv w:val="1"/>
      <w:marLeft w:val="0"/>
      <w:marRight w:val="0"/>
      <w:marTop w:val="0"/>
      <w:marBottom w:val="0"/>
      <w:divBdr>
        <w:top w:val="none" w:sz="0" w:space="0" w:color="auto"/>
        <w:left w:val="none" w:sz="0" w:space="0" w:color="auto"/>
        <w:bottom w:val="none" w:sz="0" w:space="0" w:color="auto"/>
        <w:right w:val="none" w:sz="0" w:space="0" w:color="auto"/>
      </w:divBdr>
    </w:div>
    <w:div w:id="1630622741">
      <w:bodyDiv w:val="1"/>
      <w:marLeft w:val="0"/>
      <w:marRight w:val="0"/>
      <w:marTop w:val="0"/>
      <w:marBottom w:val="0"/>
      <w:divBdr>
        <w:top w:val="none" w:sz="0" w:space="0" w:color="auto"/>
        <w:left w:val="none" w:sz="0" w:space="0" w:color="auto"/>
        <w:bottom w:val="none" w:sz="0" w:space="0" w:color="auto"/>
        <w:right w:val="none" w:sz="0" w:space="0" w:color="auto"/>
      </w:divBdr>
    </w:div>
    <w:div w:id="1792288065">
      <w:bodyDiv w:val="1"/>
      <w:marLeft w:val="0"/>
      <w:marRight w:val="0"/>
      <w:marTop w:val="0"/>
      <w:marBottom w:val="0"/>
      <w:divBdr>
        <w:top w:val="none" w:sz="0" w:space="0" w:color="auto"/>
        <w:left w:val="none" w:sz="0" w:space="0" w:color="auto"/>
        <w:bottom w:val="none" w:sz="0" w:space="0" w:color="auto"/>
        <w:right w:val="none" w:sz="0" w:space="0" w:color="auto"/>
      </w:divBdr>
    </w:div>
    <w:div w:id="1944260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chart" Target="charts/chart3.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header" Target="header6.xml"/><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chart" Target="charts/chart1.xml"/><Relationship Id="rId40" Type="http://schemas.openxmlformats.org/officeDocument/2006/relationships/hyperlink" Target="http://www.ecodocdb.dk" TargetMode="External"/><Relationship Id="rId45" Type="http://schemas.openxmlformats.org/officeDocument/2006/relationships/image" Target="media/image29.emf"/><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PowerPoint_Slide1.sldx"/><Relationship Id="rId28" Type="http://schemas.openxmlformats.org/officeDocument/2006/relationships/image" Target="media/image17.emf"/><Relationship Id="rId36" Type="http://schemas.openxmlformats.org/officeDocument/2006/relationships/package" Target="embeddings/Microsoft_Excel_Worksheet3.xlsx"/><Relationship Id="rId49" Type="http://schemas.openxmlformats.org/officeDocument/2006/relationships/header" Target="header5.xml"/><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28.emf"/><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www.arcep.fr/"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27.png"/><Relationship Id="rId48" Type="http://schemas.openxmlformats.org/officeDocument/2006/relationships/header" Target="header4.xm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package" Target="embeddings/Microsoft_PowerPoint_Slide2.sldx"/><Relationship Id="rId33" Type="http://schemas.openxmlformats.org/officeDocument/2006/relationships/image" Target="media/image22.emf"/><Relationship Id="rId38" Type="http://schemas.openxmlformats.org/officeDocument/2006/relationships/chart" Target="charts/chart2.xml"/><Relationship Id="rId46" Type="http://schemas.openxmlformats.org/officeDocument/2006/relationships/image" Target="media/image30.emf"/><Relationship Id="rId59" Type="http://schemas.openxmlformats.org/officeDocument/2006/relationships/image" Target="media/image40.jpeg"/><Relationship Id="rId67" Type="http://schemas.openxmlformats.org/officeDocument/2006/relationships/image" Target="media/image47.emf"/><Relationship Id="rId20" Type="http://schemas.openxmlformats.org/officeDocument/2006/relationships/image" Target="media/image11.emf"/><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i\CEPT\SE%2019\ECC%20report%20003\risultati%20questionario%202010\contributi\ECC%20Report.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00489097\Desktop\cag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i\CEPT\SE%2019\57%202011%2009%20Copenhagen\Nuova%20cartella\cagr%20and%20figures%209_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it-IT"/>
          </a:pPr>
          <a:endParaRPr lang="en-US"/>
        </a:p>
      </c:txPr>
    </c:title>
    <c:autoTitleDeleted val="0"/>
    <c:plotArea>
      <c:layout/>
      <c:lineChart>
        <c:grouping val="standard"/>
        <c:varyColors val="0"/>
        <c:ser>
          <c:idx val="1"/>
          <c:order val="0"/>
          <c:tx>
            <c:strRef>
              <c:f>Foglio2!$C$4</c:f>
              <c:strCache>
                <c:ptCount val="1"/>
                <c:pt idx="0">
                  <c:v>Finland (1992-2010)</c:v>
                </c:pt>
              </c:strCache>
            </c:strRef>
          </c:tx>
          <c:dLbls>
            <c:dLbl>
              <c:idx val="0"/>
              <c:layout>
                <c:manualLayout>
                  <c:x val="-3.3701953983564389E-2"/>
                  <c:y val="-6.2652951672436133E-2"/>
                </c:manualLayout>
              </c:layout>
              <c:showLegendKey val="0"/>
              <c:showVal val="1"/>
              <c:showCatName val="0"/>
              <c:showSerName val="0"/>
              <c:showPercent val="0"/>
              <c:showBubbleSize val="0"/>
            </c:dLbl>
            <c:dLbl>
              <c:idx val="1"/>
              <c:layout>
                <c:manualLayout>
                  <c:x val="-3.1595581859591555E-2"/>
                  <c:y val="5.8737142192908806E-2"/>
                </c:manualLayout>
              </c:layout>
              <c:showLegendKey val="0"/>
              <c:showVal val="1"/>
              <c:showCatName val="0"/>
              <c:showSerName val="0"/>
              <c:showPercent val="0"/>
              <c:showBubbleSize val="0"/>
            </c:dLbl>
            <c:dLbl>
              <c:idx val="2"/>
              <c:layout>
                <c:manualLayout>
                  <c:x val="-4.8446558851373722E-2"/>
                  <c:y val="-5.4821332713381563E-2"/>
                </c:manualLayout>
              </c:layout>
              <c:showLegendKey val="0"/>
              <c:showVal val="1"/>
              <c:showCatName val="0"/>
              <c:showSerName val="0"/>
              <c:showPercent val="0"/>
              <c:showBubbleSize val="0"/>
            </c:dLbl>
            <c:dLbl>
              <c:idx val="3"/>
              <c:layout>
                <c:manualLayout>
                  <c:x val="-3.1595581859591555E-2"/>
                  <c:y val="4.6989713754327062E-2"/>
                </c:manualLayout>
              </c:layout>
              <c:showLegendKey val="0"/>
              <c:showVal val="1"/>
              <c:showCatName val="0"/>
              <c:showSerName val="0"/>
              <c:showPercent val="0"/>
              <c:showBubbleSize val="0"/>
            </c:dLbl>
            <c:dLbl>
              <c:idx val="4"/>
              <c:layout>
                <c:manualLayout>
                  <c:x val="-4.4233814603428193E-2"/>
                  <c:y val="-5.0905523233854298E-2"/>
                </c:manualLayout>
              </c:layout>
              <c:showLegendKey val="0"/>
              <c:showVal val="1"/>
              <c:showCatName val="0"/>
              <c:showSerName val="0"/>
              <c:showPercent val="0"/>
              <c:showBubbleSize val="0"/>
            </c:dLbl>
            <c:dLbl>
              <c:idx val="5"/>
              <c:layout>
                <c:manualLayout>
                  <c:x val="-1.6850976991782205E-2"/>
                  <c:y val="3.1326475836218025E-2"/>
                </c:manualLayout>
              </c:layout>
              <c:showLegendKey val="0"/>
              <c:showVal val="1"/>
              <c:showCatName val="0"/>
              <c:showSerName val="0"/>
              <c:showPercent val="0"/>
              <c:showBubbleSize val="0"/>
            </c:dLbl>
            <c:dLbl>
              <c:idx val="6"/>
              <c:layout>
                <c:manualLayout>
                  <c:x val="-6.529753584315591E-2"/>
                  <c:y val="-3.9158094795272463E-2"/>
                </c:manualLayout>
              </c:layout>
              <c:showLegendKey val="0"/>
              <c:showVal val="1"/>
              <c:showCatName val="0"/>
              <c:showSerName val="0"/>
              <c:showPercent val="0"/>
              <c:showBubbleSize val="0"/>
            </c:dLbl>
            <c:dLbl>
              <c:idx val="8"/>
              <c:layout>
                <c:manualLayout>
                  <c:x val="-6.319116371918311E-2"/>
                  <c:y val="-4.307390427479979E-2"/>
                </c:manualLayout>
              </c:layout>
              <c:showLegendKey val="0"/>
              <c:showVal val="1"/>
              <c:showCatName val="0"/>
              <c:showSerName val="0"/>
              <c:showPercent val="0"/>
              <c:showBubbleSize val="0"/>
            </c:dLbl>
            <c:dLbl>
              <c:idx val="9"/>
              <c:layout>
                <c:manualLayout>
                  <c:x val="-1.2638232743836618E-2"/>
                  <c:y val="4.307390427479979E-2"/>
                </c:manualLayout>
              </c:layout>
              <c:showLegendKey val="0"/>
              <c:showVal val="1"/>
              <c:showCatName val="0"/>
              <c:showSerName val="0"/>
              <c:showPercent val="0"/>
              <c:showBubbleSize val="0"/>
            </c:dLbl>
            <c:dLbl>
              <c:idx val="10"/>
              <c:layout>
                <c:manualLayout>
                  <c:x val="-4.4233814603428193E-2"/>
                  <c:y val="-5.0905523233854298E-2"/>
                </c:manualLayout>
              </c:layout>
              <c:showLegendKey val="0"/>
              <c:showVal val="1"/>
              <c:showCatName val="0"/>
              <c:showSerName val="0"/>
              <c:showPercent val="0"/>
              <c:showBubbleSize val="0"/>
            </c:dLbl>
            <c:dLbl>
              <c:idx val="11"/>
              <c:layout>
                <c:manualLayout>
                  <c:x val="-3.3701953983564389E-2"/>
                  <c:y val="3.1326475836218025E-2"/>
                </c:manualLayout>
              </c:layout>
              <c:showLegendKey val="0"/>
              <c:showVal val="1"/>
              <c:showCatName val="0"/>
              <c:showSerName val="0"/>
              <c:showPercent val="0"/>
              <c:showBubbleSize val="0"/>
            </c:dLbl>
            <c:dLbl>
              <c:idx val="12"/>
              <c:layout>
                <c:manualLayout>
                  <c:x val="-4.2127442479455365E-2"/>
                  <c:y val="-4.6989713754327062E-2"/>
                </c:manualLayout>
              </c:layout>
              <c:showLegendKey val="0"/>
              <c:showVal val="1"/>
              <c:showCatName val="0"/>
              <c:showSerName val="0"/>
              <c:showPercent val="0"/>
              <c:showBubbleSize val="0"/>
            </c:dLbl>
            <c:dLbl>
              <c:idx val="13"/>
              <c:layout>
                <c:manualLayout>
                  <c:x val="-3.1595581859591555E-2"/>
                  <c:y val="-5.482133271338159E-2"/>
                </c:manualLayout>
              </c:layout>
              <c:showLegendKey val="0"/>
              <c:showVal val="1"/>
              <c:showCatName val="0"/>
              <c:showSerName val="0"/>
              <c:showPercent val="0"/>
              <c:showBubbleSize val="0"/>
            </c:dLbl>
            <c:dLbl>
              <c:idx val="18"/>
              <c:layout>
                <c:manualLayout>
                  <c:x val="-6.319116371918311E-2"/>
                  <c:y val="-2.3494856877163552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Foglio2!$B$5:$B$23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Foglio2!$C$5:$C$23</c:f>
              <c:numCache>
                <c:formatCode>General</c:formatCode>
                <c:ptCount val="19"/>
                <c:pt idx="0">
                  <c:v>3896</c:v>
                </c:pt>
                <c:pt idx="1">
                  <c:v>3844</c:v>
                </c:pt>
                <c:pt idx="2">
                  <c:v>4018</c:v>
                </c:pt>
                <c:pt idx="3">
                  <c:v>4175</c:v>
                </c:pt>
                <c:pt idx="4">
                  <c:v>4656</c:v>
                </c:pt>
                <c:pt idx="5">
                  <c:v>5210</c:v>
                </c:pt>
                <c:pt idx="6">
                  <c:v>5922</c:v>
                </c:pt>
                <c:pt idx="7">
                  <c:v>6421</c:v>
                </c:pt>
                <c:pt idx="8">
                  <c:v>6917</c:v>
                </c:pt>
                <c:pt idx="9">
                  <c:v>7601</c:v>
                </c:pt>
                <c:pt idx="10">
                  <c:v>7804</c:v>
                </c:pt>
                <c:pt idx="11">
                  <c:v>7861</c:v>
                </c:pt>
                <c:pt idx="12">
                  <c:v>7912</c:v>
                </c:pt>
                <c:pt idx="13">
                  <c:v>8090</c:v>
                </c:pt>
                <c:pt idx="17">
                  <c:v>9278</c:v>
                </c:pt>
                <c:pt idx="18">
                  <c:v>10826</c:v>
                </c:pt>
              </c:numCache>
            </c:numRef>
          </c:val>
          <c:smooth val="0"/>
        </c:ser>
        <c:dLbls>
          <c:showLegendKey val="0"/>
          <c:showVal val="0"/>
          <c:showCatName val="0"/>
          <c:showSerName val="0"/>
          <c:showPercent val="0"/>
          <c:showBubbleSize val="0"/>
        </c:dLbls>
        <c:marker val="1"/>
        <c:smooth val="0"/>
        <c:axId val="110230912"/>
        <c:axId val="203342976"/>
      </c:lineChart>
      <c:catAx>
        <c:axId val="110230912"/>
        <c:scaling>
          <c:orientation val="minMax"/>
        </c:scaling>
        <c:delete val="0"/>
        <c:axPos val="b"/>
        <c:numFmt formatCode="General" sourceLinked="1"/>
        <c:majorTickMark val="out"/>
        <c:minorTickMark val="none"/>
        <c:tickLblPos val="nextTo"/>
        <c:txPr>
          <a:bodyPr/>
          <a:lstStyle/>
          <a:p>
            <a:pPr>
              <a:defRPr lang="it-IT"/>
            </a:pPr>
            <a:endParaRPr lang="en-US"/>
          </a:p>
        </c:txPr>
        <c:crossAx val="203342976"/>
        <c:crosses val="autoZero"/>
        <c:auto val="1"/>
        <c:lblAlgn val="ctr"/>
        <c:lblOffset val="100"/>
        <c:noMultiLvlLbl val="0"/>
      </c:catAx>
      <c:valAx>
        <c:axId val="203342976"/>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110230912"/>
        <c:crosses val="autoZero"/>
        <c:crossBetween val="between"/>
      </c:valAx>
    </c:plotArea>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t-IT"/>
            </a:pPr>
            <a:r>
              <a:rPr lang="it-IT"/>
              <a:t>France (2001-2009)</a:t>
            </a:r>
          </a:p>
        </c:rich>
      </c:tx>
      <c:overlay val="0"/>
    </c:title>
    <c:autoTitleDeleted val="0"/>
    <c:plotArea>
      <c:layout/>
      <c:lineChart>
        <c:grouping val="standard"/>
        <c:varyColors val="0"/>
        <c:ser>
          <c:idx val="0"/>
          <c:order val="1"/>
          <c:cat>
            <c:numRef>
              <c:f>'fig 8 and 9'!$B$14:$B$22</c:f>
              <c:numCache>
                <c:formatCode>General</c:formatCode>
                <c:ptCount val="9"/>
                <c:pt idx="0">
                  <c:v>2001</c:v>
                </c:pt>
                <c:pt idx="1">
                  <c:v>2002</c:v>
                </c:pt>
                <c:pt idx="2">
                  <c:v>2003</c:v>
                </c:pt>
                <c:pt idx="3">
                  <c:v>2004</c:v>
                </c:pt>
                <c:pt idx="4">
                  <c:v>2005</c:v>
                </c:pt>
                <c:pt idx="5">
                  <c:v>2006</c:v>
                </c:pt>
                <c:pt idx="6">
                  <c:v>2007</c:v>
                </c:pt>
                <c:pt idx="7">
                  <c:v>2008</c:v>
                </c:pt>
                <c:pt idx="8">
                  <c:v>2009</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ser>
          <c:idx val="1"/>
          <c:order val="0"/>
          <c:tx>
            <c:strRef>
              <c:f>'fig 8 and 9'!$D$4</c:f>
              <c:strCache>
                <c:ptCount val="1"/>
                <c:pt idx="0">
                  <c:v>France (2001-2009)</c:v>
                </c:pt>
              </c:strCache>
            </c:strRef>
          </c:tx>
          <c:dLbls>
            <c:dLbl>
              <c:idx val="3"/>
              <c:layout>
                <c:manualLayout>
                  <c:x val="-7.5000000000000011E-2"/>
                  <c:y val="-5.0925925925925923E-2"/>
                </c:manualLayout>
              </c:layout>
              <c:showLegendKey val="0"/>
              <c:showVal val="1"/>
              <c:showCatName val="0"/>
              <c:showSerName val="0"/>
              <c:showPercent val="0"/>
              <c:showBubbleSize val="0"/>
            </c:dLbl>
            <c:dLbl>
              <c:idx val="5"/>
              <c:layout>
                <c:manualLayout>
                  <c:x val="-6.1111111111111123E-2"/>
                  <c:y val="-6.0185185185185085E-2"/>
                </c:manualLayout>
              </c:layout>
              <c:showLegendKey val="0"/>
              <c:showVal val="1"/>
              <c:showCatName val="0"/>
              <c:showSerName val="0"/>
              <c:showPercent val="0"/>
              <c:showBubbleSize val="0"/>
            </c:dLbl>
            <c:dLbl>
              <c:idx val="7"/>
              <c:layout>
                <c:manualLayout>
                  <c:x val="-6.1111111111111123E-2"/>
                  <c:y val="-6.9444444444444503E-2"/>
                </c:manualLayout>
              </c:layout>
              <c:showLegendKey val="0"/>
              <c:showVal val="1"/>
              <c:showCatName val="0"/>
              <c:showSerName val="0"/>
              <c:showPercent val="0"/>
              <c:showBubbleSize val="0"/>
            </c:dLbl>
            <c:dLbl>
              <c:idx val="8"/>
              <c:layout>
                <c:manualLayout>
                  <c:x val="-1.6666666666666781E-2"/>
                  <c:y val="-5.0925925925925923E-2"/>
                </c:manualLayout>
              </c:layout>
              <c:showLegendKey val="0"/>
              <c:showVal val="1"/>
              <c:showCatName val="0"/>
              <c:showSerName val="0"/>
              <c:showPercent val="0"/>
              <c:showBubbleSize val="0"/>
            </c:dLbl>
            <c:txPr>
              <a:bodyPr/>
              <a:lstStyle/>
              <a:p>
                <a:pPr>
                  <a:defRPr lang="it-IT"/>
                </a:pPr>
                <a:endParaRPr lang="en-US"/>
              </a:p>
            </c:txPr>
            <c:showLegendKey val="0"/>
            <c:showVal val="1"/>
            <c:showCatName val="0"/>
            <c:showSerName val="0"/>
            <c:showPercent val="0"/>
            <c:showBubbleSize val="0"/>
            <c:showLeaderLines val="0"/>
          </c:dLbls>
          <c:cat>
            <c:numRef>
              <c:f>'fig 8 and 9'!$B$5:$B$23</c:f>
              <c:numCache>
                <c:formatCode>General</c:formatCode>
                <c:ptCount val="1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numCache>
            </c:numRef>
          </c:cat>
          <c:val>
            <c:numRef>
              <c:f>'fig 8 and 9'!$D$14:$D$22</c:f>
              <c:numCache>
                <c:formatCode>General</c:formatCode>
                <c:ptCount val="9"/>
                <c:pt idx="0">
                  <c:v>15519</c:v>
                </c:pt>
                <c:pt idx="1">
                  <c:v>17734</c:v>
                </c:pt>
                <c:pt idx="2">
                  <c:v>21500</c:v>
                </c:pt>
                <c:pt idx="3">
                  <c:v>25212</c:v>
                </c:pt>
                <c:pt idx="4">
                  <c:v>30768</c:v>
                </c:pt>
                <c:pt idx="5">
                  <c:v>34145</c:v>
                </c:pt>
                <c:pt idx="6">
                  <c:v>34407</c:v>
                </c:pt>
                <c:pt idx="7">
                  <c:v>38511</c:v>
                </c:pt>
                <c:pt idx="8">
                  <c:v>39168</c:v>
                </c:pt>
              </c:numCache>
            </c:numRef>
          </c:val>
          <c:smooth val="0"/>
        </c:ser>
        <c:dLbls>
          <c:showLegendKey val="0"/>
          <c:showVal val="0"/>
          <c:showCatName val="0"/>
          <c:showSerName val="0"/>
          <c:showPercent val="0"/>
          <c:showBubbleSize val="0"/>
        </c:dLbls>
        <c:marker val="1"/>
        <c:smooth val="0"/>
        <c:axId val="213182336"/>
        <c:axId val="213183872"/>
      </c:lineChart>
      <c:catAx>
        <c:axId val="213182336"/>
        <c:scaling>
          <c:orientation val="minMax"/>
        </c:scaling>
        <c:delete val="0"/>
        <c:axPos val="b"/>
        <c:numFmt formatCode="General" sourceLinked="1"/>
        <c:majorTickMark val="out"/>
        <c:minorTickMark val="none"/>
        <c:tickLblPos val="nextTo"/>
        <c:txPr>
          <a:bodyPr/>
          <a:lstStyle/>
          <a:p>
            <a:pPr>
              <a:defRPr lang="it-IT"/>
            </a:pPr>
            <a:endParaRPr lang="en-US"/>
          </a:p>
        </c:txPr>
        <c:crossAx val="213183872"/>
        <c:crosses val="autoZero"/>
        <c:auto val="1"/>
        <c:lblAlgn val="ctr"/>
        <c:lblOffset val="100"/>
        <c:noMultiLvlLbl val="0"/>
      </c:catAx>
      <c:valAx>
        <c:axId val="213183872"/>
        <c:scaling>
          <c:orientation val="minMax"/>
        </c:scaling>
        <c:delete val="0"/>
        <c:axPos val="l"/>
        <c:majorGridlines/>
        <c:numFmt formatCode="General" sourceLinked="1"/>
        <c:majorTickMark val="out"/>
        <c:minorTickMark val="none"/>
        <c:tickLblPos val="nextTo"/>
        <c:txPr>
          <a:bodyPr/>
          <a:lstStyle/>
          <a:p>
            <a:pPr>
              <a:defRPr lang="it-IT"/>
            </a:pPr>
            <a:endParaRPr lang="en-US"/>
          </a:p>
        </c:txPr>
        <c:crossAx val="213182336"/>
        <c:crosses val="autoZero"/>
        <c:crossBetween val="between"/>
      </c:valAx>
    </c:plotArea>
    <c:plotVisOnly val="1"/>
    <c:dispBlanksAs val="span"/>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'fig 10'!$C$3</c:f>
              <c:strCache>
                <c:ptCount val="1"/>
                <c:pt idx="0">
                  <c:v>1997</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10'!$C$4:$C$9</c:f>
              <c:numCache>
                <c:formatCode>General</c:formatCode>
                <c:ptCount val="6"/>
                <c:pt idx="0">
                  <c:v>17357</c:v>
                </c:pt>
                <c:pt idx="1">
                  <c:v>14074</c:v>
                </c:pt>
                <c:pt idx="2">
                  <c:v>14159</c:v>
                </c:pt>
                <c:pt idx="3">
                  <c:v>15753</c:v>
                </c:pt>
                <c:pt idx="4">
                  <c:v>909</c:v>
                </c:pt>
                <c:pt idx="5">
                  <c:v>11290</c:v>
                </c:pt>
              </c:numCache>
            </c:numRef>
          </c:val>
        </c:ser>
        <c:ser>
          <c:idx val="1"/>
          <c:order val="1"/>
          <c:tx>
            <c:strRef>
              <c:f>'fig 10'!$D$3</c:f>
              <c:strCache>
                <c:ptCount val="1"/>
                <c:pt idx="0">
                  <c:v>2001</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10'!$D$4:$D$9</c:f>
              <c:numCache>
                <c:formatCode>General</c:formatCode>
                <c:ptCount val="6"/>
                <c:pt idx="0">
                  <c:v>21589</c:v>
                </c:pt>
                <c:pt idx="1">
                  <c:v>18405</c:v>
                </c:pt>
                <c:pt idx="2">
                  <c:v>20775</c:v>
                </c:pt>
                <c:pt idx="3">
                  <c:v>38929</c:v>
                </c:pt>
                <c:pt idx="4">
                  <c:v>12966</c:v>
                </c:pt>
                <c:pt idx="5">
                  <c:v>39182</c:v>
                </c:pt>
              </c:numCache>
            </c:numRef>
          </c:val>
        </c:ser>
        <c:ser>
          <c:idx val="2"/>
          <c:order val="2"/>
          <c:tx>
            <c:strRef>
              <c:f>'fig 10'!$E$3</c:f>
              <c:strCache>
                <c:ptCount val="1"/>
                <c:pt idx="0">
                  <c:v>2010</c:v>
                </c:pt>
              </c:strCache>
            </c:strRef>
          </c:tx>
          <c:invertIfNegative val="0"/>
          <c:dLbls>
            <c:txPr>
              <a:bodyPr/>
              <a:lstStyle/>
              <a:p>
                <a:pPr>
                  <a:defRPr lang="it-IT" sz="700"/>
                </a:pPr>
                <a:endParaRPr lang="en-US"/>
              </a:p>
            </c:txPr>
            <c:showLegendKey val="0"/>
            <c:showVal val="1"/>
            <c:showCatName val="0"/>
            <c:showSerName val="0"/>
            <c:showPercent val="0"/>
            <c:showBubbleSize val="0"/>
            <c:showLeaderLines val="0"/>
          </c:dLbls>
          <c:cat>
            <c:strRef>
              <c:f>'fig 10'!$B$4:$B$9</c:f>
              <c:strCache>
                <c:ptCount val="6"/>
                <c:pt idx="0">
                  <c:v>13 GHz</c:v>
                </c:pt>
                <c:pt idx="1">
                  <c:v>15 GHz</c:v>
                </c:pt>
                <c:pt idx="2">
                  <c:v>18 GHz</c:v>
                </c:pt>
                <c:pt idx="3">
                  <c:v>23 GHz</c:v>
                </c:pt>
                <c:pt idx="4">
                  <c:v>24 GHz</c:v>
                </c:pt>
                <c:pt idx="5">
                  <c:v>38 GHz</c:v>
                </c:pt>
              </c:strCache>
            </c:strRef>
          </c:cat>
          <c:val>
            <c:numRef>
              <c:f>'fig 10'!$E$4:$E$9</c:f>
              <c:numCache>
                <c:formatCode>General</c:formatCode>
                <c:ptCount val="6"/>
                <c:pt idx="0">
                  <c:v>31226</c:v>
                </c:pt>
                <c:pt idx="1">
                  <c:v>26385</c:v>
                </c:pt>
                <c:pt idx="2">
                  <c:v>51461</c:v>
                </c:pt>
                <c:pt idx="3">
                  <c:v>72854</c:v>
                </c:pt>
                <c:pt idx="4">
                  <c:v>33188</c:v>
                </c:pt>
                <c:pt idx="5">
                  <c:v>93241</c:v>
                </c:pt>
              </c:numCache>
            </c:numRef>
          </c:val>
        </c:ser>
        <c:dLbls>
          <c:showLegendKey val="0"/>
          <c:showVal val="0"/>
          <c:showCatName val="0"/>
          <c:showSerName val="0"/>
          <c:showPercent val="0"/>
          <c:showBubbleSize val="0"/>
        </c:dLbls>
        <c:gapWidth val="150"/>
        <c:shape val="cylinder"/>
        <c:axId val="213321984"/>
        <c:axId val="213331968"/>
        <c:axId val="0"/>
      </c:bar3DChart>
      <c:catAx>
        <c:axId val="213321984"/>
        <c:scaling>
          <c:orientation val="minMax"/>
        </c:scaling>
        <c:delete val="0"/>
        <c:axPos val="b"/>
        <c:majorTickMark val="out"/>
        <c:minorTickMark val="none"/>
        <c:tickLblPos val="nextTo"/>
        <c:txPr>
          <a:bodyPr/>
          <a:lstStyle/>
          <a:p>
            <a:pPr>
              <a:defRPr lang="it-IT"/>
            </a:pPr>
            <a:endParaRPr lang="en-US"/>
          </a:p>
        </c:txPr>
        <c:crossAx val="213331968"/>
        <c:crosses val="autoZero"/>
        <c:auto val="1"/>
        <c:lblAlgn val="ctr"/>
        <c:lblOffset val="100"/>
        <c:noMultiLvlLbl val="0"/>
      </c:catAx>
      <c:valAx>
        <c:axId val="213331968"/>
        <c:scaling>
          <c:orientation val="minMax"/>
          <c:max val="100000"/>
          <c:min val="0"/>
        </c:scaling>
        <c:delete val="0"/>
        <c:axPos val="l"/>
        <c:majorGridlines/>
        <c:numFmt formatCode="General" sourceLinked="1"/>
        <c:majorTickMark val="out"/>
        <c:minorTickMark val="none"/>
        <c:tickLblPos val="nextTo"/>
        <c:txPr>
          <a:bodyPr/>
          <a:lstStyle/>
          <a:p>
            <a:pPr>
              <a:defRPr lang="it-IT"/>
            </a:pPr>
            <a:endParaRPr lang="en-US"/>
          </a:p>
        </c:txPr>
        <c:crossAx val="213321984"/>
        <c:crosses val="autoZero"/>
        <c:crossBetween val="between"/>
        <c:majorUnit val="20000"/>
      </c:valAx>
    </c:plotArea>
    <c:legend>
      <c:legendPos val="r"/>
      <c:overlay val="0"/>
      <c:txPr>
        <a:bodyPr/>
        <a:lstStyle/>
        <a:p>
          <a:pPr>
            <a:defRPr lang="it-IT"/>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54D0-A8FD-4F98-8A2C-22E705FB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Report.dot</Template>
  <TotalTime>247</TotalTime>
  <Pages>71</Pages>
  <Words>22454</Words>
  <Characters>127989</Characters>
  <Application>Microsoft Office Word</Application>
  <DocSecurity>0</DocSecurity>
  <Lines>1066</Lines>
  <Paragraphs>300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New ECC Report Style</vt:lpstr>
      <vt:lpstr>New ECC Report Style</vt:lpstr>
    </vt:vector>
  </TitlesOfParts>
  <Company>ECO</Company>
  <LinksUpToDate>false</LinksUpToDate>
  <CharactersWithSpaces>150143</CharactersWithSpaces>
  <SharedDoc>false</SharedDoc>
  <HLinks>
    <vt:vector size="72" baseType="variant">
      <vt:variant>
        <vt:i4>1638452</vt:i4>
      </vt:variant>
      <vt:variant>
        <vt:i4>77</vt:i4>
      </vt:variant>
      <vt:variant>
        <vt:i4>0</vt:i4>
      </vt:variant>
      <vt:variant>
        <vt:i4>5</vt:i4>
      </vt:variant>
      <vt:variant>
        <vt:lpwstr/>
      </vt:variant>
      <vt:variant>
        <vt:lpwstr>_Toc297272679</vt:lpwstr>
      </vt:variant>
      <vt:variant>
        <vt:i4>1638452</vt:i4>
      </vt:variant>
      <vt:variant>
        <vt:i4>71</vt:i4>
      </vt:variant>
      <vt:variant>
        <vt:i4>0</vt:i4>
      </vt:variant>
      <vt:variant>
        <vt:i4>5</vt:i4>
      </vt:variant>
      <vt:variant>
        <vt:lpwstr/>
      </vt:variant>
      <vt:variant>
        <vt:lpwstr>_Toc297272678</vt:lpwstr>
      </vt:variant>
      <vt:variant>
        <vt:i4>1638452</vt:i4>
      </vt:variant>
      <vt:variant>
        <vt:i4>65</vt:i4>
      </vt:variant>
      <vt:variant>
        <vt:i4>0</vt:i4>
      </vt:variant>
      <vt:variant>
        <vt:i4>5</vt:i4>
      </vt:variant>
      <vt:variant>
        <vt:lpwstr/>
      </vt:variant>
      <vt:variant>
        <vt:lpwstr>_Toc297272677</vt:lpwstr>
      </vt:variant>
      <vt:variant>
        <vt:i4>1638452</vt:i4>
      </vt:variant>
      <vt:variant>
        <vt:i4>59</vt:i4>
      </vt:variant>
      <vt:variant>
        <vt:i4>0</vt:i4>
      </vt:variant>
      <vt:variant>
        <vt:i4>5</vt:i4>
      </vt:variant>
      <vt:variant>
        <vt:lpwstr/>
      </vt:variant>
      <vt:variant>
        <vt:lpwstr>_Toc297272676</vt:lpwstr>
      </vt:variant>
      <vt:variant>
        <vt:i4>1638452</vt:i4>
      </vt:variant>
      <vt:variant>
        <vt:i4>53</vt:i4>
      </vt:variant>
      <vt:variant>
        <vt:i4>0</vt:i4>
      </vt:variant>
      <vt:variant>
        <vt:i4>5</vt:i4>
      </vt:variant>
      <vt:variant>
        <vt:lpwstr/>
      </vt:variant>
      <vt:variant>
        <vt:lpwstr>_Toc297272675</vt:lpwstr>
      </vt:variant>
      <vt:variant>
        <vt:i4>1638452</vt:i4>
      </vt:variant>
      <vt:variant>
        <vt:i4>47</vt:i4>
      </vt:variant>
      <vt:variant>
        <vt:i4>0</vt:i4>
      </vt:variant>
      <vt:variant>
        <vt:i4>5</vt:i4>
      </vt:variant>
      <vt:variant>
        <vt:lpwstr/>
      </vt:variant>
      <vt:variant>
        <vt:lpwstr>_Toc297272674</vt:lpwstr>
      </vt:variant>
      <vt:variant>
        <vt:i4>1638452</vt:i4>
      </vt:variant>
      <vt:variant>
        <vt:i4>41</vt:i4>
      </vt:variant>
      <vt:variant>
        <vt:i4>0</vt:i4>
      </vt:variant>
      <vt:variant>
        <vt:i4>5</vt:i4>
      </vt:variant>
      <vt:variant>
        <vt:lpwstr/>
      </vt:variant>
      <vt:variant>
        <vt:lpwstr>_Toc297272673</vt:lpwstr>
      </vt:variant>
      <vt:variant>
        <vt:i4>1638452</vt:i4>
      </vt:variant>
      <vt:variant>
        <vt:i4>35</vt:i4>
      </vt:variant>
      <vt:variant>
        <vt:i4>0</vt:i4>
      </vt:variant>
      <vt:variant>
        <vt:i4>5</vt:i4>
      </vt:variant>
      <vt:variant>
        <vt:lpwstr/>
      </vt:variant>
      <vt:variant>
        <vt:lpwstr>_Toc297272672</vt:lpwstr>
      </vt:variant>
      <vt:variant>
        <vt:i4>1638452</vt:i4>
      </vt:variant>
      <vt:variant>
        <vt:i4>29</vt:i4>
      </vt:variant>
      <vt:variant>
        <vt:i4>0</vt:i4>
      </vt:variant>
      <vt:variant>
        <vt:i4>5</vt:i4>
      </vt:variant>
      <vt:variant>
        <vt:lpwstr/>
      </vt:variant>
      <vt:variant>
        <vt:lpwstr>_Toc297272671</vt:lpwstr>
      </vt:variant>
      <vt:variant>
        <vt:i4>1638452</vt:i4>
      </vt:variant>
      <vt:variant>
        <vt:i4>23</vt:i4>
      </vt:variant>
      <vt:variant>
        <vt:i4>0</vt:i4>
      </vt:variant>
      <vt:variant>
        <vt:i4>5</vt:i4>
      </vt:variant>
      <vt:variant>
        <vt:lpwstr/>
      </vt:variant>
      <vt:variant>
        <vt:lpwstr>_Toc297272670</vt:lpwstr>
      </vt:variant>
      <vt:variant>
        <vt:i4>1572916</vt:i4>
      </vt:variant>
      <vt:variant>
        <vt:i4>17</vt:i4>
      </vt:variant>
      <vt:variant>
        <vt:i4>0</vt:i4>
      </vt:variant>
      <vt:variant>
        <vt:i4>5</vt:i4>
      </vt:variant>
      <vt:variant>
        <vt:lpwstr/>
      </vt:variant>
      <vt:variant>
        <vt:lpwstr>_Toc297272669</vt:lpwstr>
      </vt:variant>
      <vt:variant>
        <vt:i4>1572916</vt:i4>
      </vt:variant>
      <vt:variant>
        <vt:i4>11</vt:i4>
      </vt:variant>
      <vt:variant>
        <vt:i4>0</vt:i4>
      </vt:variant>
      <vt:variant>
        <vt:i4>5</vt:i4>
      </vt:variant>
      <vt:variant>
        <vt:lpwstr/>
      </vt:variant>
      <vt:variant>
        <vt:lpwstr>_Toc297272668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Massimiliano Simoni</dc:creator>
  <dc:description>This template is used as guidance to draft ECC Reports.</dc:description>
  <cp:lastModifiedBy>Jean-Philippe Kermoal</cp:lastModifiedBy>
  <cp:revision>28</cp:revision>
  <cp:lastPrinted>2011-09-06T17:40:00Z</cp:lastPrinted>
  <dcterms:created xsi:type="dcterms:W3CDTF">2011-09-23T10:12:00Z</dcterms:created>
  <dcterms:modified xsi:type="dcterms:W3CDTF">2011-09-23T14:45:00Z</dcterms:modified>
</cp:coreProperties>
</file>