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E7" w:rsidRPr="00DA6292" w:rsidRDefault="00DA6292" w:rsidP="008455AC">
      <w:pPr>
        <w:tabs>
          <w:tab w:val="left" w:pos="5812"/>
        </w:tabs>
        <w:spacing w:after="200" w:line="276" w:lineRule="auto"/>
        <w:ind w:right="-1044"/>
        <w:jc w:val="right"/>
        <w:rPr>
          <w:rFonts w:ascii="Arial" w:hAnsi="Arial" w:cs="Arial"/>
          <w:sz w:val="24"/>
          <w:szCs w:val="24"/>
        </w:rPr>
      </w:pPr>
      <w:r w:rsidRPr="00DA6292">
        <w:rPr>
          <w:rFonts w:ascii="Arial" w:eastAsia="Calibri" w:hAnsi="Arial" w:cs="Arial"/>
          <w:b/>
          <w:sz w:val="24"/>
          <w:szCs w:val="24"/>
          <w:lang w:eastAsia="en-US"/>
        </w:rPr>
        <w:t xml:space="preserve">Doc. </w:t>
      </w:r>
      <w:proofErr w:type="gramStart"/>
      <w:r w:rsidR="003F711E" w:rsidRPr="00DA6292">
        <w:rPr>
          <w:rFonts w:ascii="Arial" w:eastAsia="Calibri" w:hAnsi="Arial" w:cs="Arial"/>
          <w:b/>
          <w:sz w:val="24"/>
          <w:szCs w:val="24"/>
          <w:lang w:eastAsia="en-US"/>
        </w:rPr>
        <w:t>FM(</w:t>
      </w:r>
      <w:proofErr w:type="gramEnd"/>
      <w:r w:rsidR="003F711E" w:rsidRPr="00DA6292">
        <w:rPr>
          <w:rFonts w:ascii="Arial" w:eastAsia="Calibri" w:hAnsi="Arial" w:cs="Arial"/>
          <w:b/>
          <w:sz w:val="24"/>
          <w:szCs w:val="24"/>
          <w:lang w:eastAsia="en-US"/>
        </w:rPr>
        <w:t>18)190 - Annex</w:t>
      </w:r>
      <w:r w:rsidR="00EB6A0F" w:rsidRPr="00DA6292">
        <w:rPr>
          <w:rFonts w:ascii="Arial" w:eastAsia="Calibri" w:hAnsi="Arial" w:cs="Arial"/>
          <w:b/>
          <w:sz w:val="24"/>
          <w:szCs w:val="24"/>
          <w:lang w:eastAsia="en-US"/>
        </w:rPr>
        <w:t xml:space="preserve"> 04</w:t>
      </w: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5"/>
        <w:gridCol w:w="3744"/>
      </w:tblGrid>
      <w:tr w:rsidR="00541E18" w:rsidRPr="00DA6292" w:rsidTr="00541E18">
        <w:trPr>
          <w:cantSplit/>
        </w:trPr>
        <w:tc>
          <w:tcPr>
            <w:tcW w:w="5246" w:type="dxa"/>
          </w:tcPr>
          <w:p w:rsidR="00541E18" w:rsidRPr="00DA6292" w:rsidRDefault="00B61904" w:rsidP="00FB2780">
            <w:pPr>
              <w:tabs>
                <w:tab w:val="left" w:pos="5812"/>
              </w:tabs>
              <w:ind w:right="282"/>
            </w:pPr>
            <w:r w:rsidRPr="00DA6292">
              <w:rPr>
                <w:b/>
              </w:rPr>
              <w:drawing>
                <wp:inline distT="0" distB="0" distL="0" distR="0" wp14:anchorId="399E5AD9" wp14:editId="0B100715">
                  <wp:extent cx="163004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04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41E18" w:rsidRPr="00DA6292">
              <w:rPr>
                <w:b/>
                <w:lang w:eastAsia="ru-RU"/>
              </w:rPr>
              <w:t xml:space="preserve"> </w:t>
            </w:r>
            <w:r w:rsidR="00D61DAF" w:rsidRPr="00DA6292">
              <w:rPr>
                <w:rFonts w:ascii="Arial" w:hAnsi="Arial" w:cs="Arial"/>
                <w:b/>
                <w:sz w:val="22"/>
                <w:szCs w:val="22"/>
              </w:rPr>
              <w:t>WG</w:t>
            </w:r>
            <w:r w:rsidR="00541E18" w:rsidRPr="00DA6292">
              <w:rPr>
                <w:rFonts w:ascii="Arial" w:hAnsi="Arial" w:cs="Arial"/>
                <w:b/>
                <w:sz w:val="22"/>
                <w:szCs w:val="22"/>
              </w:rPr>
              <w:t xml:space="preserve"> FM</w:t>
            </w:r>
          </w:p>
        </w:tc>
        <w:tc>
          <w:tcPr>
            <w:tcW w:w="5103" w:type="dxa"/>
          </w:tcPr>
          <w:p w:rsidR="00541E18" w:rsidRPr="00DA6292" w:rsidRDefault="00541E18" w:rsidP="00FB2780">
            <w:pPr>
              <w:tabs>
                <w:tab w:val="left" w:pos="5812"/>
              </w:tabs>
              <w:ind w:right="282"/>
              <w:jc w:val="right"/>
              <w:rPr>
                <w:b/>
                <w:sz w:val="24"/>
                <w:szCs w:val="24"/>
              </w:rPr>
            </w:pPr>
          </w:p>
        </w:tc>
      </w:tr>
      <w:tr w:rsidR="00541E18" w:rsidRPr="00DA6292" w:rsidTr="00541E18">
        <w:tblPrEx>
          <w:tblCellMar>
            <w:left w:w="108" w:type="dxa"/>
            <w:right w:w="108" w:type="dxa"/>
          </w:tblCellMar>
        </w:tblPrEx>
        <w:tc>
          <w:tcPr>
            <w:tcW w:w="5246" w:type="dxa"/>
          </w:tcPr>
          <w:p w:rsidR="00541E18" w:rsidRPr="00DA6292" w:rsidRDefault="00541E18" w:rsidP="00FB2780">
            <w:pPr>
              <w:tabs>
                <w:tab w:val="left" w:pos="5812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5103" w:type="dxa"/>
          </w:tcPr>
          <w:p w:rsidR="00541E18" w:rsidRPr="00DA6292" w:rsidRDefault="00541E18" w:rsidP="00FB2780">
            <w:pPr>
              <w:tabs>
                <w:tab w:val="left" w:pos="5812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541E18" w:rsidRPr="00DA6292" w:rsidTr="00B07225">
        <w:tblPrEx>
          <w:tblCellMar>
            <w:left w:w="108" w:type="dxa"/>
            <w:right w:w="108" w:type="dxa"/>
          </w:tblCellMar>
        </w:tblPrEx>
        <w:tc>
          <w:tcPr>
            <w:tcW w:w="9072" w:type="dxa"/>
          </w:tcPr>
          <w:p w:rsidR="00D61DAF" w:rsidRPr="00DA6292" w:rsidRDefault="00211351" w:rsidP="00FB2780">
            <w:pPr>
              <w:tabs>
                <w:tab w:val="left" w:pos="5812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A6292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EB6A0F" w:rsidRPr="00DA62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B6A0F" w:rsidRPr="00DA629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DA6292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D61DAF" w:rsidRPr="00DA6292">
              <w:rPr>
                <w:rFonts w:ascii="Arial" w:hAnsi="Arial" w:cs="Arial"/>
                <w:b/>
                <w:sz w:val="22"/>
                <w:szCs w:val="22"/>
              </w:rPr>
              <w:t>eeting</w:t>
            </w:r>
          </w:p>
          <w:p w:rsidR="00D61DAF" w:rsidRPr="00DA6292" w:rsidRDefault="00EB6A0F" w:rsidP="00FB2780">
            <w:pPr>
              <w:tabs>
                <w:tab w:val="left" w:pos="5812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DA6292">
              <w:rPr>
                <w:rFonts w:ascii="Arial" w:hAnsi="Arial" w:cs="Arial"/>
                <w:b/>
                <w:sz w:val="22"/>
                <w:szCs w:val="22"/>
              </w:rPr>
              <w:t>Vilnius</w:t>
            </w:r>
            <w:r w:rsidR="00FB2780" w:rsidRPr="00DA6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b/>
                <w:sz w:val="22"/>
                <w:szCs w:val="22"/>
              </w:rPr>
              <w:t>/ Lithuania</w:t>
            </w:r>
            <w:r w:rsidR="00ED41AF" w:rsidRPr="00DA629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DA62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4430" w:rsidRPr="00DA6292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B07225" w:rsidRPr="00DA6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D41AF" w:rsidRPr="00DA6292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DA629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4430" w:rsidRPr="00DA6292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211351" w:rsidRPr="00DA6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b/>
                <w:sz w:val="22"/>
                <w:szCs w:val="22"/>
              </w:rPr>
              <w:t>September</w:t>
            </w:r>
            <w:r w:rsidR="005C3237" w:rsidRPr="00DA629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1351" w:rsidRPr="00DA6292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  <w:p w:rsidR="00541E18" w:rsidRPr="00DA6292" w:rsidRDefault="00541E18" w:rsidP="00FB2780">
            <w:pPr>
              <w:tabs>
                <w:tab w:val="left" w:pos="581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41E18" w:rsidRPr="00DA6292" w:rsidRDefault="00541E18" w:rsidP="00FB2780">
            <w:pPr>
              <w:pStyle w:val="berschrift4"/>
              <w:tabs>
                <w:tab w:val="left" w:pos="5812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377E7" w:rsidRPr="00DA6292" w:rsidRDefault="00F377E7" w:rsidP="00FB2780">
      <w:pPr>
        <w:tabs>
          <w:tab w:val="left" w:pos="5812"/>
        </w:tabs>
        <w:ind w:right="-1077"/>
        <w:jc w:val="right"/>
        <w:rPr>
          <w:rFonts w:ascii="Arial" w:hAnsi="Arial" w:cs="Arial"/>
          <w:sz w:val="22"/>
          <w:szCs w:val="22"/>
        </w:rPr>
      </w:pPr>
    </w:p>
    <w:p w:rsidR="006A6F08" w:rsidRPr="00DA6292" w:rsidRDefault="006A6F08" w:rsidP="00FB2780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p w:rsidR="00D92935" w:rsidRPr="00DA6292" w:rsidRDefault="00D92935" w:rsidP="00FB2780">
      <w:pPr>
        <w:tabs>
          <w:tab w:val="left" w:pos="581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DA6292">
        <w:rPr>
          <w:rFonts w:ascii="Arial" w:hAnsi="Arial" w:cs="Arial"/>
          <w:b/>
          <w:bCs/>
          <w:sz w:val="24"/>
          <w:szCs w:val="24"/>
        </w:rPr>
        <w:t>List of Abbreviations</w:t>
      </w:r>
    </w:p>
    <w:p w:rsidR="00C30BE5" w:rsidRPr="00DA6292" w:rsidRDefault="00C30BE5" w:rsidP="00FB2780">
      <w:pPr>
        <w:tabs>
          <w:tab w:val="left" w:pos="5812"/>
        </w:tabs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505"/>
      </w:tblGrid>
      <w:tr w:rsidR="002B4792" w:rsidRPr="00DA6292" w:rsidTr="00815CA2">
        <w:tc>
          <w:tcPr>
            <w:tcW w:w="1844" w:type="dxa"/>
          </w:tcPr>
          <w:p w:rsidR="002B4792" w:rsidRPr="00DA6292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8505" w:type="dxa"/>
          </w:tcPr>
          <w:p w:rsidR="002B4792" w:rsidRPr="00DA6292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Administration C</w:t>
            </w:r>
            <w:r w:rsidR="002B4792" w:rsidRPr="00DA6292">
              <w:rPr>
                <w:rFonts w:ascii="Arial" w:hAnsi="Arial" w:cs="Arial"/>
                <w:sz w:val="22"/>
                <w:szCs w:val="22"/>
              </w:rPr>
              <w:t>onsultation</w:t>
            </w:r>
          </w:p>
        </w:tc>
      </w:tr>
      <w:tr w:rsidR="00DE015B" w:rsidRPr="00DA6292" w:rsidTr="00815CA2">
        <w:tc>
          <w:tcPr>
            <w:tcW w:w="1844" w:type="dxa"/>
          </w:tcPr>
          <w:p w:rsidR="00DE015B" w:rsidRPr="00DA6292" w:rsidRDefault="00DE015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ACEA</w:t>
            </w:r>
          </w:p>
        </w:tc>
        <w:tc>
          <w:tcPr>
            <w:tcW w:w="8505" w:type="dxa"/>
          </w:tcPr>
          <w:p w:rsidR="00DE015B" w:rsidRPr="00DA6292" w:rsidRDefault="00CB296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</w:t>
            </w:r>
            <w:r w:rsidR="00940DA3" w:rsidRPr="00DA6292">
              <w:rPr>
                <w:rFonts w:ascii="Arial" w:hAnsi="Arial" w:cs="Arial"/>
                <w:sz w:val="22"/>
                <w:szCs w:val="22"/>
              </w:rPr>
              <w:t>u</w:t>
            </w:r>
            <w:r w:rsidRPr="00DA6292">
              <w:rPr>
                <w:rFonts w:ascii="Arial" w:hAnsi="Arial" w:cs="Arial"/>
                <w:sz w:val="22"/>
                <w:szCs w:val="22"/>
              </w:rPr>
              <w:t>ropean Automobile Manufacturers’ Association</w:t>
            </w:r>
          </w:p>
        </w:tc>
      </w:tr>
      <w:tr w:rsidR="00324132" w:rsidRPr="00DA6292" w:rsidTr="00815CA2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ACM</w:t>
            </w:r>
          </w:p>
        </w:tc>
        <w:tc>
          <w:tcPr>
            <w:tcW w:w="8505" w:type="dxa"/>
          </w:tcPr>
          <w:p w:rsidR="00324132" w:rsidRPr="00DA6292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Adaptive Coding And M</w:t>
            </w:r>
            <w:r w:rsidR="00324132" w:rsidRPr="00DA6292">
              <w:rPr>
                <w:rFonts w:ascii="Arial" w:hAnsi="Arial" w:cs="Arial"/>
                <w:sz w:val="22"/>
                <w:szCs w:val="22"/>
              </w:rPr>
              <w:t>odulation</w:t>
            </w:r>
          </w:p>
        </w:tc>
      </w:tr>
      <w:tr w:rsidR="004126FD" w:rsidRPr="00DA6292" w:rsidTr="00815CA2">
        <w:tc>
          <w:tcPr>
            <w:tcW w:w="1844" w:type="dxa"/>
          </w:tcPr>
          <w:p w:rsidR="004126FD" w:rsidRPr="00DA6292" w:rsidRDefault="004126F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ADCO</w:t>
            </w:r>
          </w:p>
        </w:tc>
        <w:tc>
          <w:tcPr>
            <w:tcW w:w="8505" w:type="dxa"/>
          </w:tcPr>
          <w:p w:rsidR="004126FD" w:rsidRPr="00DA6292" w:rsidRDefault="004126F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Group </w:t>
            </w:r>
            <w:r w:rsidR="00532636" w:rsidRPr="00DA6292">
              <w:rPr>
                <w:rFonts w:ascii="Arial" w:hAnsi="Arial" w:cs="Arial"/>
                <w:sz w:val="22"/>
                <w:szCs w:val="22"/>
              </w:rPr>
              <w:t>O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7209D2" w:rsidRPr="00DA6292">
              <w:rPr>
                <w:rFonts w:ascii="Arial" w:hAnsi="Arial" w:cs="Arial"/>
                <w:sz w:val="22"/>
                <w:szCs w:val="22"/>
              </w:rPr>
              <w:t>A</w:t>
            </w:r>
            <w:r w:rsidRPr="00DA6292">
              <w:rPr>
                <w:rFonts w:ascii="Arial" w:hAnsi="Arial" w:cs="Arial"/>
                <w:sz w:val="22"/>
                <w:szCs w:val="22"/>
              </w:rPr>
              <w:t>dministrative Cooperation</w:t>
            </w:r>
          </w:p>
        </w:tc>
      </w:tr>
      <w:tr w:rsidR="00250B87" w:rsidRPr="00DA6292" w:rsidTr="00815CA2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ADS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Automatic Dependant Surveillance (Aeronautical)</w:t>
            </w:r>
          </w:p>
        </w:tc>
      </w:tr>
      <w:tr w:rsidR="006556AB" w:rsidRPr="00DA6292" w:rsidTr="00815CA2">
        <w:tc>
          <w:tcPr>
            <w:tcW w:w="1844" w:type="dxa"/>
          </w:tcPr>
          <w:p w:rsidR="006556AB" w:rsidRPr="00DA6292" w:rsidRDefault="006556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AES</w:t>
            </w:r>
          </w:p>
        </w:tc>
        <w:tc>
          <w:tcPr>
            <w:tcW w:w="8505" w:type="dxa"/>
          </w:tcPr>
          <w:p w:rsidR="006556AB" w:rsidRPr="00DA6292" w:rsidRDefault="006556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Aircraft Earth Stations</w:t>
            </w:r>
          </w:p>
        </w:tc>
      </w:tr>
      <w:tr w:rsidR="00250B87" w:rsidRPr="00DA6292" w:rsidTr="00815CA2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AGA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Air-Ground-Air</w:t>
            </w:r>
          </w:p>
        </w:tc>
      </w:tr>
      <w:tr w:rsidR="00DD3C6F" w:rsidRPr="00DA6292" w:rsidTr="00815CA2">
        <w:tc>
          <w:tcPr>
            <w:tcW w:w="1844" w:type="dxa"/>
          </w:tcPr>
          <w:p w:rsidR="00DD3C6F" w:rsidRPr="00DA6292" w:rsidRDefault="00DD3C6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AIMD</w:t>
            </w:r>
          </w:p>
        </w:tc>
        <w:tc>
          <w:tcPr>
            <w:tcW w:w="8505" w:type="dxa"/>
          </w:tcPr>
          <w:p w:rsidR="00DD3C6F" w:rsidRPr="00DA6292" w:rsidRDefault="00DD3C6F" w:rsidP="00DD3C6F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</w:rPr>
              <w:t>Active Implantable Medical Device</w:t>
            </w:r>
          </w:p>
        </w:tc>
      </w:tr>
      <w:tr w:rsidR="00401BCD" w:rsidRPr="00DA6292" w:rsidTr="00815CA2">
        <w:tc>
          <w:tcPr>
            <w:tcW w:w="1844" w:type="dxa"/>
          </w:tcPr>
          <w:p w:rsidR="00401BCD" w:rsidRPr="00DA6292" w:rsidRDefault="00401BC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AIS</w:t>
            </w:r>
          </w:p>
        </w:tc>
        <w:tc>
          <w:tcPr>
            <w:tcW w:w="8505" w:type="dxa"/>
          </w:tcPr>
          <w:p w:rsidR="00401BCD" w:rsidRPr="00DA6292" w:rsidRDefault="00401BC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Automatic Identification System</w:t>
            </w:r>
          </w:p>
        </w:tc>
      </w:tr>
      <w:tr w:rsidR="002432F2" w:rsidRPr="00DA6292" w:rsidTr="006A6F08">
        <w:tc>
          <w:tcPr>
            <w:tcW w:w="1844" w:type="dxa"/>
          </w:tcPr>
          <w:p w:rsidR="002432F2" w:rsidRPr="00DA6292" w:rsidRDefault="002432F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ALD</w:t>
            </w:r>
          </w:p>
        </w:tc>
        <w:tc>
          <w:tcPr>
            <w:tcW w:w="8505" w:type="dxa"/>
          </w:tcPr>
          <w:p w:rsidR="002432F2" w:rsidRPr="00DA6292" w:rsidRDefault="00A2316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Assistive Listening Devices</w:t>
            </w:r>
          </w:p>
        </w:tc>
      </w:tr>
      <w:tr w:rsidR="00AD4701" w:rsidRPr="00DA6292" w:rsidTr="006A6F08">
        <w:tc>
          <w:tcPr>
            <w:tcW w:w="1844" w:type="dxa"/>
          </w:tcPr>
          <w:p w:rsidR="00AD4701" w:rsidRPr="00DA6292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ALS</w:t>
            </w:r>
          </w:p>
        </w:tc>
        <w:tc>
          <w:tcPr>
            <w:tcW w:w="8505" w:type="dxa"/>
          </w:tcPr>
          <w:p w:rsidR="00AD4701" w:rsidRPr="00DA6292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Assistive Listening Systems</w:t>
            </w:r>
          </w:p>
        </w:tc>
      </w:tr>
      <w:tr w:rsidR="00250B87" w:rsidRPr="00DA6292" w:rsidTr="006A6F08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AM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Amplitude Modulation</w:t>
            </w:r>
          </w:p>
        </w:tc>
      </w:tr>
      <w:tr w:rsidR="001149D8" w:rsidRPr="00DA6292" w:rsidTr="006A6F08">
        <w:tc>
          <w:tcPr>
            <w:tcW w:w="1844" w:type="dxa"/>
          </w:tcPr>
          <w:p w:rsidR="001149D8" w:rsidRPr="00DA6292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AP</w:t>
            </w:r>
          </w:p>
        </w:tc>
        <w:tc>
          <w:tcPr>
            <w:tcW w:w="8505" w:type="dxa"/>
          </w:tcPr>
          <w:p w:rsidR="001149D8" w:rsidRPr="00DA6292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Action point</w:t>
            </w:r>
          </w:p>
        </w:tc>
      </w:tr>
      <w:tr w:rsidR="00631C49" w:rsidRPr="00DA6292" w:rsidTr="006A6F08">
        <w:tc>
          <w:tcPr>
            <w:tcW w:w="1844" w:type="dxa"/>
          </w:tcPr>
          <w:p w:rsidR="00631C49" w:rsidRPr="00DA6292" w:rsidRDefault="00631C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APC</w:t>
            </w:r>
          </w:p>
        </w:tc>
        <w:tc>
          <w:tcPr>
            <w:tcW w:w="8505" w:type="dxa"/>
          </w:tcPr>
          <w:p w:rsidR="00631C49" w:rsidRPr="00DA6292" w:rsidRDefault="00631C49" w:rsidP="008455AC">
            <w:pPr>
              <w:tabs>
                <w:tab w:val="left" w:pos="3281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Automatic </w:t>
            </w:r>
            <w:r w:rsidR="007209D2" w:rsidRPr="00DA6292">
              <w:rPr>
                <w:rFonts w:ascii="Arial" w:hAnsi="Arial" w:cs="Arial"/>
                <w:sz w:val="22"/>
                <w:szCs w:val="22"/>
              </w:rPr>
              <w:t>P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ower </w:t>
            </w:r>
            <w:r w:rsidR="007209D2" w:rsidRPr="00DA6292">
              <w:rPr>
                <w:rFonts w:ascii="Arial" w:hAnsi="Arial" w:cs="Arial"/>
                <w:sz w:val="22"/>
                <w:szCs w:val="22"/>
              </w:rPr>
              <w:t>C</w:t>
            </w:r>
            <w:r w:rsidRPr="00DA6292">
              <w:rPr>
                <w:rFonts w:ascii="Arial" w:hAnsi="Arial" w:cs="Arial"/>
                <w:sz w:val="22"/>
                <w:szCs w:val="22"/>
              </w:rPr>
              <w:t>ontrol</w:t>
            </w:r>
          </w:p>
        </w:tc>
      </w:tr>
      <w:tr w:rsidR="001F50C4" w:rsidRPr="00DA6292" w:rsidTr="006A6F08">
        <w:tc>
          <w:tcPr>
            <w:tcW w:w="1844" w:type="dxa"/>
          </w:tcPr>
          <w:p w:rsidR="001F50C4" w:rsidRPr="00DA6292" w:rsidRDefault="001F50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API</w:t>
            </w:r>
          </w:p>
        </w:tc>
        <w:tc>
          <w:tcPr>
            <w:tcW w:w="8505" w:type="dxa"/>
          </w:tcPr>
          <w:p w:rsidR="001F50C4" w:rsidRPr="00DA6292" w:rsidRDefault="001F50C4" w:rsidP="008455AC">
            <w:pPr>
              <w:tabs>
                <w:tab w:val="left" w:pos="3281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Application Programming Interface (of the EFIS)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APWPT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Association of Professional Wireless Production Technologies</w:t>
            </w:r>
          </w:p>
        </w:tc>
      </w:tr>
      <w:tr w:rsidR="00324132" w:rsidRPr="00DA6292" w:rsidTr="006A6F08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AR</w:t>
            </w:r>
          </w:p>
        </w:tc>
        <w:tc>
          <w:tcPr>
            <w:tcW w:w="8505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Augmented Reality</w:t>
            </w:r>
          </w:p>
        </w:tc>
      </w:tr>
      <w:tr w:rsidR="00324132" w:rsidRPr="00DA6292" w:rsidTr="006A6F08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ARPU</w:t>
            </w:r>
          </w:p>
        </w:tc>
        <w:tc>
          <w:tcPr>
            <w:tcW w:w="8505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Average Revenue per User</w:t>
            </w:r>
          </w:p>
        </w:tc>
      </w:tr>
      <w:tr w:rsidR="000204B0" w:rsidRPr="00DA6292" w:rsidTr="006A6F08">
        <w:tc>
          <w:tcPr>
            <w:tcW w:w="1844" w:type="dxa"/>
          </w:tcPr>
          <w:p w:rsidR="000204B0" w:rsidRPr="00DA6292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</w:t>
            </w:r>
          </w:p>
        </w:tc>
        <w:tc>
          <w:tcPr>
            <w:tcW w:w="8505" w:type="dxa"/>
          </w:tcPr>
          <w:p w:rsidR="000204B0" w:rsidRPr="00DA6292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Aircraft Stations</w:t>
            </w:r>
          </w:p>
        </w:tc>
      </w:tr>
      <w:tr w:rsidR="00250B87" w:rsidRPr="00DA6292" w:rsidTr="006A6F08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ASDE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Airport Surface Detection Equipment</w:t>
            </w:r>
          </w:p>
        </w:tc>
      </w:tr>
      <w:tr w:rsidR="00CF7CCC" w:rsidRPr="00DA6292" w:rsidTr="006A6F08">
        <w:tc>
          <w:tcPr>
            <w:tcW w:w="1844" w:type="dxa"/>
          </w:tcPr>
          <w:p w:rsidR="00CF7CCC" w:rsidRPr="00DA6292" w:rsidRDefault="00CF7CC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ASECAP</w:t>
            </w:r>
          </w:p>
        </w:tc>
        <w:tc>
          <w:tcPr>
            <w:tcW w:w="8505" w:type="dxa"/>
          </w:tcPr>
          <w:p w:rsidR="00CF7CCC" w:rsidRPr="00DA6292" w:rsidRDefault="00CF7CC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European Association of Operators of Toll Road Infrastructures</w:t>
            </w:r>
          </w:p>
        </w:tc>
      </w:tr>
      <w:tr w:rsidR="004E41DE" w:rsidRPr="00DA6292" w:rsidTr="006A6F08">
        <w:tc>
          <w:tcPr>
            <w:tcW w:w="1844" w:type="dxa"/>
          </w:tcPr>
          <w:p w:rsidR="004E41DE" w:rsidRPr="00DA6292" w:rsidRDefault="004E41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ATG</w:t>
            </w:r>
          </w:p>
        </w:tc>
        <w:tc>
          <w:tcPr>
            <w:tcW w:w="8505" w:type="dxa"/>
          </w:tcPr>
          <w:p w:rsidR="004E41DE" w:rsidRPr="00DA6292" w:rsidRDefault="004E41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Air-to-Ground</w:t>
            </w:r>
          </w:p>
        </w:tc>
      </w:tr>
      <w:tr w:rsidR="007837D9" w:rsidRPr="00DA6292" w:rsidTr="006A6F08">
        <w:tc>
          <w:tcPr>
            <w:tcW w:w="1844" w:type="dxa"/>
          </w:tcPr>
          <w:p w:rsidR="007837D9" w:rsidRPr="00DA6292" w:rsidRDefault="007837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BB</w:t>
            </w:r>
          </w:p>
        </w:tc>
        <w:tc>
          <w:tcPr>
            <w:tcW w:w="8505" w:type="dxa"/>
          </w:tcPr>
          <w:p w:rsidR="007837D9" w:rsidRPr="00DA6292" w:rsidRDefault="00A1575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Broadband</w:t>
            </w:r>
          </w:p>
        </w:tc>
      </w:tr>
      <w:tr w:rsidR="00250B87" w:rsidRPr="00DA6292" w:rsidTr="006A6F08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BBDR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Broad Band Disaster Relief</w:t>
            </w:r>
          </w:p>
        </w:tc>
      </w:tr>
      <w:tr w:rsidR="003B1A30" w:rsidRPr="00DA6292" w:rsidTr="006A6F08">
        <w:tc>
          <w:tcPr>
            <w:tcW w:w="1844" w:type="dxa"/>
          </w:tcPr>
          <w:p w:rsidR="003B1A30" w:rsidRPr="00DA6292" w:rsidRDefault="003B1A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BEM</w:t>
            </w:r>
          </w:p>
        </w:tc>
        <w:tc>
          <w:tcPr>
            <w:tcW w:w="8505" w:type="dxa"/>
          </w:tcPr>
          <w:p w:rsidR="003B1A30" w:rsidRPr="00DA6292" w:rsidRDefault="003B1A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Block Edge Mask</w:t>
            </w:r>
          </w:p>
        </w:tc>
      </w:tr>
      <w:tr w:rsidR="00CB4A6A" w:rsidRPr="00DA6292" w:rsidTr="006A6F08">
        <w:tc>
          <w:tcPr>
            <w:tcW w:w="1844" w:type="dxa"/>
          </w:tcPr>
          <w:p w:rsidR="00CB4A6A" w:rsidRPr="00DA6292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BFWA</w:t>
            </w:r>
          </w:p>
        </w:tc>
        <w:tc>
          <w:tcPr>
            <w:tcW w:w="8505" w:type="dxa"/>
          </w:tcPr>
          <w:p w:rsidR="00CB4A6A" w:rsidRPr="00DA6292" w:rsidRDefault="00A5081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Broadband Fixed Wireless Access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BRAN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Broadband Radio Access Network (ETSI)</w:t>
            </w:r>
          </w:p>
        </w:tc>
      </w:tr>
      <w:tr w:rsidR="00F475B1" w:rsidRPr="00DA6292" w:rsidTr="006A6F08">
        <w:tc>
          <w:tcPr>
            <w:tcW w:w="1844" w:type="dxa"/>
          </w:tcPr>
          <w:p w:rsidR="00F475B1" w:rsidRPr="00DA6292" w:rsidRDefault="00F475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BS</w:t>
            </w:r>
          </w:p>
        </w:tc>
        <w:tc>
          <w:tcPr>
            <w:tcW w:w="8505" w:type="dxa"/>
          </w:tcPr>
          <w:p w:rsidR="00F475B1" w:rsidRPr="00DA6292" w:rsidRDefault="00F475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Base Station</w:t>
            </w:r>
          </w:p>
        </w:tc>
      </w:tr>
      <w:tr w:rsidR="0073483E" w:rsidRPr="00DA6292" w:rsidTr="006A6F08">
        <w:tc>
          <w:tcPr>
            <w:tcW w:w="1844" w:type="dxa"/>
          </w:tcPr>
          <w:p w:rsidR="0073483E" w:rsidRPr="00DA6292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C2C</w:t>
            </w:r>
          </w:p>
        </w:tc>
        <w:tc>
          <w:tcPr>
            <w:tcW w:w="8505" w:type="dxa"/>
          </w:tcPr>
          <w:p w:rsidR="0073483E" w:rsidRPr="00DA6292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Car-to-car</w:t>
            </w:r>
          </w:p>
        </w:tc>
      </w:tr>
      <w:tr w:rsidR="00CD73F6" w:rsidRPr="00DA6292" w:rsidTr="006A6F08">
        <w:tc>
          <w:tcPr>
            <w:tcW w:w="1844" w:type="dxa"/>
          </w:tcPr>
          <w:p w:rsidR="00CD73F6" w:rsidRPr="00DA6292" w:rsidRDefault="00CD73F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CAA</w:t>
            </w:r>
          </w:p>
        </w:tc>
        <w:tc>
          <w:tcPr>
            <w:tcW w:w="8505" w:type="dxa"/>
          </w:tcPr>
          <w:p w:rsidR="00CD73F6" w:rsidRPr="00DA6292" w:rsidRDefault="00CD73F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Civil Aviation Authority</w:t>
            </w:r>
          </w:p>
        </w:tc>
      </w:tr>
      <w:tr w:rsidR="00384D3E" w:rsidRPr="00DA6292" w:rsidTr="006A6F08">
        <w:tc>
          <w:tcPr>
            <w:tcW w:w="1844" w:type="dxa"/>
          </w:tcPr>
          <w:p w:rsidR="00384D3E" w:rsidRPr="00DA6292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CB</w:t>
            </w:r>
          </w:p>
        </w:tc>
        <w:tc>
          <w:tcPr>
            <w:tcW w:w="8505" w:type="dxa"/>
          </w:tcPr>
          <w:p w:rsidR="00384D3E" w:rsidRPr="00DA6292" w:rsidRDefault="007538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</w:t>
            </w:r>
            <w:r w:rsidR="00384D3E" w:rsidRPr="00DA6292">
              <w:rPr>
                <w:rFonts w:ascii="Arial" w:hAnsi="Arial" w:cs="Arial"/>
                <w:sz w:val="22"/>
                <w:szCs w:val="22"/>
              </w:rPr>
              <w:t>itizens' band</w:t>
            </w:r>
          </w:p>
        </w:tc>
      </w:tr>
      <w:tr w:rsidR="00CB4A6A" w:rsidRPr="00DA6292" w:rsidTr="006A6F08">
        <w:tc>
          <w:tcPr>
            <w:tcW w:w="1844" w:type="dxa"/>
          </w:tcPr>
          <w:p w:rsidR="00CB4A6A" w:rsidRPr="00DA6292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CBTC</w:t>
            </w:r>
          </w:p>
        </w:tc>
        <w:tc>
          <w:tcPr>
            <w:tcW w:w="8505" w:type="dxa"/>
          </w:tcPr>
          <w:p w:rsidR="00CB4A6A" w:rsidRPr="00DA6292" w:rsidRDefault="00CB4A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Communication Based Train Control</w:t>
            </w:r>
          </w:p>
        </w:tc>
      </w:tr>
      <w:tr w:rsidR="00C71F86" w:rsidRPr="00DA6292" w:rsidTr="006A6F08">
        <w:tc>
          <w:tcPr>
            <w:tcW w:w="1844" w:type="dxa"/>
          </w:tcPr>
          <w:p w:rsidR="00C71F86" w:rsidRPr="00DA6292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CCS</w:t>
            </w:r>
          </w:p>
        </w:tc>
        <w:tc>
          <w:tcPr>
            <w:tcW w:w="8505" w:type="dxa"/>
          </w:tcPr>
          <w:p w:rsidR="00C71F86" w:rsidRPr="00DA6292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Control command and signalling</w:t>
            </w:r>
          </w:p>
        </w:tc>
      </w:tr>
      <w:tr w:rsidR="00324132" w:rsidRPr="00DA6292" w:rsidTr="006A6F08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CDN</w:t>
            </w:r>
          </w:p>
        </w:tc>
        <w:tc>
          <w:tcPr>
            <w:tcW w:w="8505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Content delivery network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CENELEC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European Committee for Electrotechnical Standardization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CEPT</w:t>
            </w:r>
          </w:p>
        </w:tc>
        <w:tc>
          <w:tcPr>
            <w:tcW w:w="8505" w:type="dxa"/>
          </w:tcPr>
          <w:p w:rsidR="00D92935" w:rsidRPr="00DA6292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“</w:t>
            </w:r>
            <w:r w:rsidRPr="00DA6292">
              <w:rPr>
                <w:rFonts w:ascii="Arial" w:hAnsi="Arial" w:cs="Arial"/>
                <w:sz w:val="22"/>
                <w:szCs w:val="22"/>
                <w:lang w:val="fr-FR"/>
              </w:rPr>
              <w:t>Conférence Européenne des Administrations des Postes et des Télécommunications</w:t>
            </w:r>
            <w:r w:rsidRPr="00DA6292">
              <w:rPr>
                <w:rFonts w:ascii="Arial" w:hAnsi="Arial" w:cs="Arial"/>
                <w:sz w:val="22"/>
                <w:szCs w:val="22"/>
              </w:rPr>
              <w:t>” (</w:t>
            </w:r>
            <w:r w:rsidR="00D92935" w:rsidRPr="00DA6292">
              <w:rPr>
                <w:rFonts w:ascii="Arial" w:hAnsi="Arial" w:cs="Arial"/>
                <w:sz w:val="22"/>
                <w:szCs w:val="22"/>
              </w:rPr>
              <w:t>European Conference of Postal and Telecommunications Administrations</w:t>
            </w:r>
            <w:r w:rsidRPr="00DA62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A4594" w:rsidRPr="00DA6292" w:rsidTr="006A6F08">
        <w:tc>
          <w:tcPr>
            <w:tcW w:w="1844" w:type="dxa"/>
          </w:tcPr>
          <w:p w:rsidR="00AA4594" w:rsidRPr="00DA6292" w:rsidRDefault="002B006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CG </w:t>
            </w:r>
          </w:p>
        </w:tc>
        <w:tc>
          <w:tcPr>
            <w:tcW w:w="8505" w:type="dxa"/>
          </w:tcPr>
          <w:p w:rsidR="00AA4594" w:rsidRPr="00DA6292" w:rsidRDefault="00AA459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Correspondence </w:t>
            </w:r>
            <w:r w:rsidR="002B0060" w:rsidRPr="00DA6292">
              <w:rPr>
                <w:rFonts w:ascii="Arial" w:hAnsi="Arial" w:cs="Arial"/>
                <w:sz w:val="22"/>
                <w:szCs w:val="22"/>
              </w:rPr>
              <w:t>Group</w:t>
            </w:r>
          </w:p>
        </w:tc>
      </w:tr>
      <w:tr w:rsidR="00A403CB" w:rsidRPr="00DA6292" w:rsidTr="006A6F08">
        <w:tc>
          <w:tcPr>
            <w:tcW w:w="1844" w:type="dxa"/>
          </w:tcPr>
          <w:p w:rsidR="00A403CB" w:rsidRPr="00DA6292" w:rsidRDefault="00A403C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CGC</w:t>
            </w:r>
          </w:p>
        </w:tc>
        <w:tc>
          <w:tcPr>
            <w:tcW w:w="8505" w:type="dxa"/>
          </w:tcPr>
          <w:p w:rsidR="00A403CB" w:rsidRPr="00DA6292" w:rsidRDefault="00A403C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Complementary Ground Component</w:t>
            </w:r>
          </w:p>
        </w:tc>
      </w:tr>
      <w:tr w:rsidR="0015319F" w:rsidRPr="00DA6292" w:rsidTr="000A1AEC">
        <w:tc>
          <w:tcPr>
            <w:tcW w:w="1844" w:type="dxa"/>
          </w:tcPr>
          <w:p w:rsidR="0015319F" w:rsidRPr="00DA6292" w:rsidRDefault="0015319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CID</w:t>
            </w:r>
          </w:p>
        </w:tc>
        <w:tc>
          <w:tcPr>
            <w:tcW w:w="8505" w:type="dxa"/>
          </w:tcPr>
          <w:p w:rsidR="0015319F" w:rsidRPr="00DA6292" w:rsidRDefault="0015319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Carrier-</w:t>
            </w:r>
            <w:r w:rsidR="007209D2" w:rsidRPr="00DA6292">
              <w:rPr>
                <w:rFonts w:ascii="Arial" w:hAnsi="Arial" w:cs="Arial"/>
                <w:sz w:val="22"/>
                <w:szCs w:val="22"/>
              </w:rPr>
              <w:t>I</w:t>
            </w:r>
            <w:r w:rsidRPr="00DA6292">
              <w:rPr>
                <w:rFonts w:ascii="Arial" w:hAnsi="Arial" w:cs="Arial"/>
                <w:sz w:val="22"/>
                <w:szCs w:val="22"/>
              </w:rPr>
              <w:t>dentification</w:t>
            </w:r>
          </w:p>
        </w:tc>
      </w:tr>
      <w:tr w:rsidR="001F50C4" w:rsidRPr="00DA6292" w:rsidTr="000A1AEC">
        <w:tc>
          <w:tcPr>
            <w:tcW w:w="1844" w:type="dxa"/>
          </w:tcPr>
          <w:p w:rsidR="001F50C4" w:rsidRPr="00DA6292" w:rsidRDefault="001F50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CIRM</w:t>
            </w:r>
          </w:p>
        </w:tc>
        <w:tc>
          <w:tcPr>
            <w:tcW w:w="8505" w:type="dxa"/>
          </w:tcPr>
          <w:p w:rsidR="001F50C4" w:rsidRPr="00DA6292" w:rsidRDefault="001F50C4" w:rsidP="00DA6292">
            <w:pPr>
              <w:tabs>
                <w:tab w:val="left" w:pos="170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Comité International Radio-Maritime</w:t>
            </w:r>
          </w:p>
        </w:tc>
      </w:tr>
      <w:tr w:rsidR="00C914A7" w:rsidRPr="00DA6292" w:rsidTr="000A1AEC">
        <w:tc>
          <w:tcPr>
            <w:tcW w:w="1844" w:type="dxa"/>
          </w:tcPr>
          <w:p w:rsidR="00C914A7" w:rsidRPr="00DA6292" w:rsidRDefault="00C914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CIS</w:t>
            </w:r>
          </w:p>
        </w:tc>
        <w:tc>
          <w:tcPr>
            <w:tcW w:w="8505" w:type="dxa"/>
          </w:tcPr>
          <w:p w:rsidR="00C914A7" w:rsidRPr="00DA6292" w:rsidRDefault="00C914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Cochlear Implant Systems </w:t>
            </w:r>
          </w:p>
        </w:tc>
      </w:tr>
      <w:tr w:rsidR="00F125C6" w:rsidRPr="00DA6292" w:rsidTr="000A1AEC">
        <w:tc>
          <w:tcPr>
            <w:tcW w:w="1844" w:type="dxa"/>
          </w:tcPr>
          <w:p w:rsidR="00F125C6" w:rsidRPr="00DA6292" w:rsidRDefault="00F125C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C-ITS</w:t>
            </w:r>
          </w:p>
        </w:tc>
        <w:tc>
          <w:tcPr>
            <w:tcW w:w="8505" w:type="dxa"/>
          </w:tcPr>
          <w:p w:rsidR="00F125C6" w:rsidRPr="00DA6292" w:rsidRDefault="00AD623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Cooperative Intelligent Transport Systems</w:t>
            </w:r>
          </w:p>
        </w:tc>
      </w:tr>
      <w:tr w:rsidR="00E669FA" w:rsidRPr="00DA6292" w:rsidTr="000A1AEC">
        <w:tc>
          <w:tcPr>
            <w:tcW w:w="1844" w:type="dxa"/>
          </w:tcPr>
          <w:p w:rsidR="00E669FA" w:rsidRPr="00DA6292" w:rsidRDefault="00E669F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CLEPA</w:t>
            </w:r>
          </w:p>
        </w:tc>
        <w:tc>
          <w:tcPr>
            <w:tcW w:w="8505" w:type="dxa"/>
          </w:tcPr>
          <w:p w:rsidR="00E669FA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</w:t>
            </w:r>
            <w:r w:rsidR="00AD6234" w:rsidRPr="00DA6292">
              <w:rPr>
                <w:rFonts w:ascii="Arial" w:hAnsi="Arial" w:cs="Arial"/>
                <w:sz w:val="22"/>
                <w:szCs w:val="22"/>
              </w:rPr>
              <w:t>opean Association of Automotive Suppliers</w:t>
            </w:r>
          </w:p>
        </w:tc>
      </w:tr>
      <w:tr w:rsidR="009C643A" w:rsidRPr="00DA6292" w:rsidTr="000A1AEC">
        <w:tc>
          <w:tcPr>
            <w:tcW w:w="1844" w:type="dxa"/>
          </w:tcPr>
          <w:p w:rsidR="009C643A" w:rsidRPr="00DA6292" w:rsidRDefault="009C64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CNPC</w:t>
            </w:r>
          </w:p>
        </w:tc>
        <w:tc>
          <w:tcPr>
            <w:tcW w:w="8505" w:type="dxa"/>
          </w:tcPr>
          <w:p w:rsidR="009C643A" w:rsidRPr="00DA6292" w:rsidRDefault="007F490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</w:t>
            </w:r>
            <w:r w:rsidR="009C643A" w:rsidRPr="00DA6292">
              <w:rPr>
                <w:rFonts w:ascii="Arial" w:hAnsi="Arial" w:cs="Arial"/>
                <w:sz w:val="22"/>
                <w:szCs w:val="22"/>
              </w:rPr>
              <w:t>ontrol and non-payload communications</w:t>
            </w:r>
          </w:p>
        </w:tc>
      </w:tr>
      <w:tr w:rsidR="00F33110" w:rsidRPr="00DA6292" w:rsidTr="000A1AEC">
        <w:tc>
          <w:tcPr>
            <w:tcW w:w="1844" w:type="dxa"/>
          </w:tcPr>
          <w:p w:rsidR="00F33110" w:rsidRPr="00DA6292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CPG</w:t>
            </w:r>
          </w:p>
        </w:tc>
        <w:tc>
          <w:tcPr>
            <w:tcW w:w="8505" w:type="dxa"/>
          </w:tcPr>
          <w:p w:rsidR="00F33110" w:rsidRPr="00DA6292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Conference Preparatory Group (of the ECC)</w:t>
            </w:r>
          </w:p>
        </w:tc>
      </w:tr>
      <w:tr w:rsidR="004D0F3C" w:rsidRPr="00DA6292" w:rsidTr="000A1AEC">
        <w:tc>
          <w:tcPr>
            <w:tcW w:w="1844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CRAF</w:t>
            </w:r>
          </w:p>
        </w:tc>
        <w:tc>
          <w:tcPr>
            <w:tcW w:w="8505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Committee on Radio Astronomy Frequencies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CRS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Cognitive Radio Systems</w:t>
            </w:r>
          </w:p>
        </w:tc>
      </w:tr>
      <w:tr w:rsidR="0073483E" w:rsidRPr="00DA6292" w:rsidTr="006A6F08">
        <w:tc>
          <w:tcPr>
            <w:tcW w:w="1844" w:type="dxa"/>
          </w:tcPr>
          <w:p w:rsidR="0073483E" w:rsidRPr="00DA6292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CSS</w:t>
            </w:r>
          </w:p>
        </w:tc>
        <w:tc>
          <w:tcPr>
            <w:tcW w:w="8505" w:type="dxa"/>
          </w:tcPr>
          <w:p w:rsidR="0073483E" w:rsidRPr="00DA6292" w:rsidRDefault="007348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Chirp spread spectrum</w:t>
            </w:r>
          </w:p>
        </w:tc>
      </w:tr>
      <w:tr w:rsidR="001149D8" w:rsidRPr="00DA6292" w:rsidTr="006A6F08">
        <w:tc>
          <w:tcPr>
            <w:tcW w:w="1844" w:type="dxa"/>
          </w:tcPr>
          <w:p w:rsidR="001149D8" w:rsidRPr="00DA6292" w:rsidRDefault="001149D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CT</w:t>
            </w:r>
          </w:p>
        </w:tc>
        <w:tc>
          <w:tcPr>
            <w:tcW w:w="8505" w:type="dxa"/>
          </w:tcPr>
          <w:p w:rsidR="001149D8" w:rsidRPr="00DA6292" w:rsidRDefault="007538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</w:t>
            </w:r>
            <w:r w:rsidR="001149D8" w:rsidRPr="00DA6292">
              <w:rPr>
                <w:rFonts w:ascii="Arial" w:hAnsi="Arial" w:cs="Arial"/>
                <w:sz w:val="22"/>
                <w:szCs w:val="22"/>
              </w:rPr>
              <w:t>ordless telephone</w:t>
            </w:r>
          </w:p>
        </w:tc>
      </w:tr>
      <w:tr w:rsidR="00DE0131" w:rsidRPr="00DA6292" w:rsidTr="006A6F08">
        <w:tc>
          <w:tcPr>
            <w:tcW w:w="1844" w:type="dxa"/>
          </w:tcPr>
          <w:p w:rsidR="00DE0131" w:rsidRPr="00DA6292" w:rsidRDefault="00DE013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CTCSS</w:t>
            </w:r>
          </w:p>
        </w:tc>
        <w:tc>
          <w:tcPr>
            <w:tcW w:w="8505" w:type="dxa"/>
          </w:tcPr>
          <w:p w:rsidR="00DE0131" w:rsidRPr="00DA6292" w:rsidRDefault="00DE013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Continuous Tone Controlled Signalling System</w:t>
            </w:r>
          </w:p>
        </w:tc>
      </w:tr>
      <w:tr w:rsidR="001F50C4" w:rsidRPr="00DA6292" w:rsidTr="006A6F08">
        <w:tc>
          <w:tcPr>
            <w:tcW w:w="1844" w:type="dxa"/>
          </w:tcPr>
          <w:p w:rsidR="001F50C4" w:rsidRPr="00DA6292" w:rsidRDefault="001F50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CW</w:t>
            </w:r>
          </w:p>
        </w:tc>
        <w:tc>
          <w:tcPr>
            <w:tcW w:w="8505" w:type="dxa"/>
          </w:tcPr>
          <w:p w:rsidR="001F50C4" w:rsidRPr="00DA6292" w:rsidRDefault="00DA62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Contin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DA6292">
              <w:rPr>
                <w:rFonts w:ascii="Arial" w:hAnsi="Arial" w:cs="Arial"/>
                <w:sz w:val="22"/>
                <w:szCs w:val="22"/>
              </w:rPr>
              <w:t>ous Wave</w:t>
            </w:r>
          </w:p>
        </w:tc>
      </w:tr>
      <w:tr w:rsidR="00C255C4" w:rsidRPr="00DA6292" w:rsidTr="006A6F08">
        <w:tc>
          <w:tcPr>
            <w:tcW w:w="1844" w:type="dxa"/>
          </w:tcPr>
          <w:p w:rsidR="00C255C4" w:rsidRPr="00DA6292" w:rsidRDefault="00C255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DAA</w:t>
            </w:r>
          </w:p>
        </w:tc>
        <w:tc>
          <w:tcPr>
            <w:tcW w:w="8505" w:type="dxa"/>
          </w:tcPr>
          <w:p w:rsidR="00C255C4" w:rsidRPr="00DA6292" w:rsidRDefault="00C255C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Detect-And-Avoid</w:t>
            </w:r>
          </w:p>
        </w:tc>
      </w:tr>
      <w:tr w:rsidR="0005559B" w:rsidRPr="00DA6292" w:rsidTr="003F28F1">
        <w:tc>
          <w:tcPr>
            <w:tcW w:w="1844" w:type="dxa"/>
          </w:tcPr>
          <w:p w:rsidR="0005559B" w:rsidRPr="00DA6292" w:rsidRDefault="000555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DAB</w:t>
            </w:r>
          </w:p>
        </w:tc>
        <w:tc>
          <w:tcPr>
            <w:tcW w:w="8505" w:type="dxa"/>
          </w:tcPr>
          <w:p w:rsidR="0005559B" w:rsidRPr="00DA6292" w:rsidRDefault="000555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 Audio Broadcasting</w:t>
            </w:r>
          </w:p>
        </w:tc>
      </w:tr>
      <w:tr w:rsidR="007C2D25" w:rsidRPr="00DA6292" w:rsidTr="006A6F08">
        <w:tc>
          <w:tcPr>
            <w:tcW w:w="1844" w:type="dxa"/>
          </w:tcPr>
          <w:p w:rsidR="007C2D25" w:rsidRPr="00DA6292" w:rsidRDefault="007C2D2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DA2GC</w:t>
            </w:r>
          </w:p>
        </w:tc>
        <w:tc>
          <w:tcPr>
            <w:tcW w:w="8505" w:type="dxa"/>
          </w:tcPr>
          <w:p w:rsidR="007C2D25" w:rsidRPr="00DA6292" w:rsidRDefault="007C2D2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Direct-Air-to-Ground Communications</w:t>
            </w:r>
          </w:p>
        </w:tc>
      </w:tr>
      <w:tr w:rsidR="00965799" w:rsidRPr="00DA6292" w:rsidTr="006A6F08">
        <w:tc>
          <w:tcPr>
            <w:tcW w:w="1844" w:type="dxa"/>
          </w:tcPr>
          <w:p w:rsidR="00965799" w:rsidRPr="00DA6292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DCA</w:t>
            </w:r>
          </w:p>
        </w:tc>
        <w:tc>
          <w:tcPr>
            <w:tcW w:w="8505" w:type="dxa"/>
          </w:tcPr>
          <w:p w:rsidR="00965799" w:rsidRPr="00DA6292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Dynamic Channel Assignment</w:t>
            </w:r>
          </w:p>
        </w:tc>
      </w:tr>
      <w:tr w:rsidR="004A1B8C" w:rsidRPr="00DA6292" w:rsidTr="003879EE">
        <w:tc>
          <w:tcPr>
            <w:tcW w:w="1844" w:type="dxa"/>
          </w:tcPr>
          <w:p w:rsidR="004A1B8C" w:rsidRPr="00DA6292" w:rsidRDefault="004A1B8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DCSS</w:t>
            </w:r>
          </w:p>
        </w:tc>
        <w:tc>
          <w:tcPr>
            <w:tcW w:w="8505" w:type="dxa"/>
          </w:tcPr>
          <w:p w:rsidR="004A1B8C" w:rsidRPr="00DA6292" w:rsidRDefault="004A1B8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Digitally Coded Squelch Signalling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DEC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Decision</w:t>
            </w:r>
          </w:p>
        </w:tc>
      </w:tr>
      <w:tr w:rsidR="00055F84" w:rsidRPr="00DA6292" w:rsidTr="006A6F08">
        <w:tc>
          <w:tcPr>
            <w:tcW w:w="1844" w:type="dxa"/>
          </w:tcPr>
          <w:p w:rsidR="00055F84" w:rsidRPr="00DA6292" w:rsidRDefault="00055F8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DECT</w:t>
            </w:r>
          </w:p>
        </w:tc>
        <w:tc>
          <w:tcPr>
            <w:tcW w:w="8505" w:type="dxa"/>
          </w:tcPr>
          <w:p w:rsidR="00055F84" w:rsidRPr="00DA6292" w:rsidRDefault="00055F8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Digital Enhanced Cordless Telecommunications</w:t>
            </w:r>
          </w:p>
        </w:tc>
      </w:tr>
      <w:tr w:rsidR="0049429B" w:rsidRPr="00DA6292" w:rsidTr="006A6F08">
        <w:tc>
          <w:tcPr>
            <w:tcW w:w="1844" w:type="dxa"/>
          </w:tcPr>
          <w:p w:rsidR="0049429B" w:rsidRPr="00DA6292" w:rsidRDefault="0049429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DECT ULE</w:t>
            </w:r>
          </w:p>
        </w:tc>
        <w:tc>
          <w:tcPr>
            <w:tcW w:w="8505" w:type="dxa"/>
          </w:tcPr>
          <w:p w:rsidR="0049429B" w:rsidRPr="00DA6292" w:rsidRDefault="0049429B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DECT Ultra Low Energy</w:t>
            </w:r>
          </w:p>
        </w:tc>
      </w:tr>
      <w:tr w:rsidR="00194697" w:rsidRPr="00DA6292" w:rsidTr="006A6F08">
        <w:tc>
          <w:tcPr>
            <w:tcW w:w="1844" w:type="dxa"/>
          </w:tcPr>
          <w:p w:rsidR="00194697" w:rsidRPr="00DA6292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DFS</w:t>
            </w:r>
          </w:p>
        </w:tc>
        <w:tc>
          <w:tcPr>
            <w:tcW w:w="8505" w:type="dxa"/>
          </w:tcPr>
          <w:p w:rsidR="00194697" w:rsidRPr="00DA6292" w:rsidRDefault="00043A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Dynamic Frequency Selection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DG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Drafting group</w:t>
            </w:r>
          </w:p>
        </w:tc>
      </w:tr>
      <w:tr w:rsidR="00250B87" w:rsidRPr="00DA6292" w:rsidTr="006A6F08">
        <w:tc>
          <w:tcPr>
            <w:tcW w:w="1844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D-GPS</w:t>
            </w:r>
          </w:p>
        </w:tc>
        <w:tc>
          <w:tcPr>
            <w:tcW w:w="8505" w:type="dxa"/>
          </w:tcPr>
          <w:p w:rsidR="00250B87" w:rsidRPr="00DA6292" w:rsidRDefault="00250B8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Differential Global Positioning System</w:t>
            </w:r>
          </w:p>
        </w:tc>
      </w:tr>
      <w:tr w:rsidR="009B51B0" w:rsidRPr="00DA6292" w:rsidTr="006A6F08">
        <w:tc>
          <w:tcPr>
            <w:tcW w:w="1844" w:type="dxa"/>
          </w:tcPr>
          <w:p w:rsidR="009B51B0" w:rsidRPr="00DA6292" w:rsidRDefault="009B51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DME</w:t>
            </w:r>
          </w:p>
        </w:tc>
        <w:tc>
          <w:tcPr>
            <w:tcW w:w="8505" w:type="dxa"/>
          </w:tcPr>
          <w:p w:rsidR="009B51B0" w:rsidRPr="00DA6292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Distance Measuring Equipment</w:t>
            </w:r>
          </w:p>
        </w:tc>
      </w:tr>
      <w:tr w:rsidR="001C0496" w:rsidRPr="00DA6292" w:rsidTr="006A6F08">
        <w:tc>
          <w:tcPr>
            <w:tcW w:w="1844" w:type="dxa"/>
          </w:tcPr>
          <w:p w:rsidR="001C0496" w:rsidRPr="00DA6292" w:rsidRDefault="001C04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DPMR</w:t>
            </w:r>
          </w:p>
        </w:tc>
        <w:tc>
          <w:tcPr>
            <w:tcW w:w="8505" w:type="dxa"/>
          </w:tcPr>
          <w:p w:rsidR="001C0496" w:rsidRPr="00DA6292" w:rsidRDefault="008914F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st"/>
                <w:rFonts w:ascii="Arial" w:hAnsi="Arial" w:cs="Arial"/>
                <w:sz w:val="22"/>
                <w:szCs w:val="22"/>
              </w:rPr>
              <w:t>Digital Private Mobile Radio</w:t>
            </w:r>
          </w:p>
        </w:tc>
      </w:tr>
      <w:tr w:rsidR="003F2138" w:rsidRPr="00DA6292" w:rsidTr="006A6F08">
        <w:tc>
          <w:tcPr>
            <w:tcW w:w="1844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DRM</w:t>
            </w:r>
          </w:p>
        </w:tc>
        <w:tc>
          <w:tcPr>
            <w:tcW w:w="8505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val="fr-FR"/>
              </w:rPr>
              <w:t>Digital Radio Mondiale</w:t>
            </w:r>
          </w:p>
        </w:tc>
      </w:tr>
      <w:tr w:rsidR="003F2138" w:rsidRPr="00DA6292" w:rsidTr="006A6F08">
        <w:tc>
          <w:tcPr>
            <w:tcW w:w="1844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DSC</w:t>
            </w:r>
          </w:p>
        </w:tc>
        <w:tc>
          <w:tcPr>
            <w:tcW w:w="8505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 Selective Calling</w:t>
            </w:r>
          </w:p>
        </w:tc>
      </w:tr>
      <w:tr w:rsidR="00616A7A" w:rsidRPr="00DA6292" w:rsidTr="006A6F08">
        <w:tc>
          <w:tcPr>
            <w:tcW w:w="1844" w:type="dxa"/>
          </w:tcPr>
          <w:p w:rsidR="00616A7A" w:rsidRPr="00DA6292" w:rsidRDefault="00616A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DSM</w:t>
            </w:r>
          </w:p>
        </w:tc>
        <w:tc>
          <w:tcPr>
            <w:tcW w:w="8505" w:type="dxa"/>
          </w:tcPr>
          <w:p w:rsidR="00616A7A" w:rsidRPr="00DA6292" w:rsidRDefault="00616A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 Single Market</w:t>
            </w:r>
          </w:p>
        </w:tc>
      </w:tr>
      <w:tr w:rsidR="00AE0C7D" w:rsidRPr="00DA6292" w:rsidTr="006A6F08">
        <w:tc>
          <w:tcPr>
            <w:tcW w:w="1844" w:type="dxa"/>
          </w:tcPr>
          <w:p w:rsidR="00AE0C7D" w:rsidRPr="00DA6292" w:rsidRDefault="00AE0C7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DSRC</w:t>
            </w:r>
          </w:p>
        </w:tc>
        <w:tc>
          <w:tcPr>
            <w:tcW w:w="8505" w:type="dxa"/>
          </w:tcPr>
          <w:p w:rsidR="00AE0C7D" w:rsidRPr="00DA6292" w:rsidRDefault="00BD11D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Dedicated Short-Range Communications</w:t>
            </w:r>
          </w:p>
        </w:tc>
      </w:tr>
      <w:tr w:rsidR="00324132" w:rsidRPr="00DA6292" w:rsidTr="006A6F08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DTH</w:t>
            </w:r>
          </w:p>
        </w:tc>
        <w:tc>
          <w:tcPr>
            <w:tcW w:w="8505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Direct-To-Home (satellite TV)</w:t>
            </w:r>
          </w:p>
        </w:tc>
      </w:tr>
      <w:tr w:rsidR="00475B5A" w:rsidRPr="00DA6292" w:rsidTr="006A6F08">
        <w:tc>
          <w:tcPr>
            <w:tcW w:w="1844" w:type="dxa"/>
          </w:tcPr>
          <w:p w:rsidR="00475B5A" w:rsidRPr="00DA6292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DTT</w:t>
            </w:r>
          </w:p>
        </w:tc>
        <w:tc>
          <w:tcPr>
            <w:tcW w:w="8505" w:type="dxa"/>
          </w:tcPr>
          <w:p w:rsidR="00475B5A" w:rsidRPr="00DA6292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 Terrestrial Television</w:t>
            </w:r>
          </w:p>
        </w:tc>
      </w:tr>
      <w:tr w:rsidR="00475B5A" w:rsidRPr="00DA6292" w:rsidTr="006A6F08">
        <w:tc>
          <w:tcPr>
            <w:tcW w:w="1844" w:type="dxa"/>
          </w:tcPr>
          <w:p w:rsidR="00475B5A" w:rsidRPr="00DA6292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DVB-T</w:t>
            </w:r>
          </w:p>
        </w:tc>
        <w:tc>
          <w:tcPr>
            <w:tcW w:w="8505" w:type="dxa"/>
          </w:tcPr>
          <w:p w:rsidR="00475B5A" w:rsidRPr="00DA6292" w:rsidRDefault="00475B5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Digital Video Broadcasting </w:t>
            </w:r>
            <w:r w:rsidR="00AA01B3" w:rsidRPr="00DA6292">
              <w:rPr>
                <w:rFonts w:ascii="Arial" w:hAnsi="Arial" w:cs="Arial"/>
                <w:sz w:val="22"/>
                <w:szCs w:val="22"/>
              </w:rPr>
              <w:t>–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Terrestrial</w:t>
            </w:r>
          </w:p>
        </w:tc>
      </w:tr>
      <w:tr w:rsidR="003A52EE" w:rsidRPr="00DA6292" w:rsidTr="006A6F08">
        <w:tc>
          <w:tcPr>
            <w:tcW w:w="1844" w:type="dxa"/>
          </w:tcPr>
          <w:p w:rsidR="003A52EE" w:rsidRPr="00DA6292" w:rsidRDefault="003A52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EAN</w:t>
            </w:r>
          </w:p>
        </w:tc>
        <w:tc>
          <w:tcPr>
            <w:tcW w:w="8505" w:type="dxa"/>
          </w:tcPr>
          <w:p w:rsidR="003A52EE" w:rsidRPr="00DA6292" w:rsidRDefault="003A52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</w:t>
            </w:r>
            <w:r w:rsidR="008D57EC" w:rsidRPr="00DA6292">
              <w:rPr>
                <w:rFonts w:ascii="Arial" w:hAnsi="Arial" w:cs="Arial"/>
                <w:sz w:val="22"/>
                <w:szCs w:val="22"/>
              </w:rPr>
              <w:t xml:space="preserve">uropean Aviation 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Network </w:t>
            </w:r>
          </w:p>
        </w:tc>
      </w:tr>
      <w:tr w:rsidR="000949BA" w:rsidRPr="00DA6292" w:rsidTr="006A6F08">
        <w:tc>
          <w:tcPr>
            <w:tcW w:w="1844" w:type="dxa"/>
          </w:tcPr>
          <w:p w:rsidR="000949BA" w:rsidRPr="00DA6292" w:rsidRDefault="000949B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EASA</w:t>
            </w:r>
          </w:p>
        </w:tc>
        <w:tc>
          <w:tcPr>
            <w:tcW w:w="8505" w:type="dxa"/>
          </w:tcPr>
          <w:p w:rsidR="000949BA" w:rsidRPr="00DA6292" w:rsidRDefault="0096579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Aviation Safety Agency</w:t>
            </w:r>
          </w:p>
        </w:tc>
      </w:tr>
      <w:tr w:rsidR="00A16BA7" w:rsidRPr="00DA6292" w:rsidTr="006A6F08">
        <w:tc>
          <w:tcPr>
            <w:tcW w:w="1844" w:type="dxa"/>
          </w:tcPr>
          <w:p w:rsidR="00A16BA7" w:rsidRPr="00DA6292" w:rsidRDefault="00A16B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EBU</w:t>
            </w:r>
          </w:p>
        </w:tc>
        <w:tc>
          <w:tcPr>
            <w:tcW w:w="8505" w:type="dxa"/>
          </w:tcPr>
          <w:p w:rsidR="00A16BA7" w:rsidRPr="00DA6292" w:rsidRDefault="00A16BA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Broadcasting Union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Commission</w:t>
            </w:r>
          </w:p>
        </w:tc>
      </w:tr>
      <w:tr w:rsidR="000F145C" w:rsidRPr="00DA6292" w:rsidTr="006A6F08">
        <w:tc>
          <w:tcPr>
            <w:tcW w:w="1844" w:type="dxa"/>
          </w:tcPr>
          <w:p w:rsidR="000F145C" w:rsidRPr="00DA6292" w:rsidRDefault="000F145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ECA</w:t>
            </w:r>
          </w:p>
        </w:tc>
        <w:tc>
          <w:tcPr>
            <w:tcW w:w="8505" w:type="dxa"/>
          </w:tcPr>
          <w:p w:rsidR="000F145C" w:rsidRPr="00DA6292" w:rsidRDefault="000F145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Common Allocations</w:t>
            </w:r>
          </w:p>
        </w:tc>
      </w:tr>
      <w:tr w:rsidR="00D92935" w:rsidRPr="00DA6292" w:rsidTr="006A6F08">
        <w:tc>
          <w:tcPr>
            <w:tcW w:w="1844" w:type="dxa"/>
          </w:tcPr>
          <w:p w:rsidR="00576A76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ECC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Electronic Communications Committee</w:t>
            </w:r>
          </w:p>
        </w:tc>
      </w:tr>
      <w:tr w:rsidR="00A75FD4" w:rsidRPr="00DA6292" w:rsidTr="006A6F08">
        <w:tc>
          <w:tcPr>
            <w:tcW w:w="1844" w:type="dxa"/>
          </w:tcPr>
          <w:p w:rsidR="00A75FD4" w:rsidRPr="00DA6292" w:rsidRDefault="00A75FD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ECO</w:t>
            </w:r>
          </w:p>
        </w:tc>
        <w:tc>
          <w:tcPr>
            <w:tcW w:w="8505" w:type="dxa"/>
          </w:tcPr>
          <w:p w:rsidR="00A75FD4" w:rsidRPr="00DA6292" w:rsidRDefault="00A75FD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Communications Office</w:t>
            </w:r>
          </w:p>
        </w:tc>
      </w:tr>
      <w:tr w:rsidR="00322B35" w:rsidRPr="00DA6292" w:rsidTr="003F28F1">
        <w:tc>
          <w:tcPr>
            <w:tcW w:w="1844" w:type="dxa"/>
          </w:tcPr>
          <w:p w:rsidR="00322B35" w:rsidRPr="00DA6292" w:rsidRDefault="00322B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ECS</w:t>
            </w:r>
          </w:p>
        </w:tc>
        <w:tc>
          <w:tcPr>
            <w:tcW w:w="8505" w:type="dxa"/>
          </w:tcPr>
          <w:p w:rsidR="00322B35" w:rsidRPr="00DA6292" w:rsidRDefault="0053263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Electronic Communication</w:t>
            </w:r>
            <w:r w:rsidR="00322B35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S</w:t>
            </w:r>
            <w:r w:rsidR="00322B35" w:rsidRPr="00DA6292">
              <w:rPr>
                <w:rFonts w:ascii="Arial" w:hAnsi="Arial" w:cs="Arial"/>
                <w:sz w:val="22"/>
                <w:szCs w:val="22"/>
              </w:rPr>
              <w:t xml:space="preserve">ervices </w:t>
            </w:r>
          </w:p>
        </w:tc>
      </w:tr>
      <w:tr w:rsidR="00384D3E" w:rsidRPr="00DA6292" w:rsidTr="003F28F1">
        <w:tc>
          <w:tcPr>
            <w:tcW w:w="1844" w:type="dxa"/>
          </w:tcPr>
          <w:p w:rsidR="00384D3E" w:rsidRPr="00DA6292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ECTRA</w:t>
            </w:r>
          </w:p>
        </w:tc>
        <w:tc>
          <w:tcPr>
            <w:tcW w:w="8505" w:type="dxa"/>
          </w:tcPr>
          <w:p w:rsidR="00384D3E" w:rsidRPr="00DA6292" w:rsidRDefault="00384D3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Committee for Telecommunications Regulatory Affairs</w:t>
            </w:r>
          </w:p>
        </w:tc>
      </w:tr>
      <w:tr w:rsidR="00324132" w:rsidRPr="00DA6292" w:rsidTr="003F28F1">
        <w:tc>
          <w:tcPr>
            <w:tcW w:w="1844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ECUs</w:t>
            </w:r>
          </w:p>
        </w:tc>
        <w:tc>
          <w:tcPr>
            <w:tcW w:w="8505" w:type="dxa"/>
          </w:tcPr>
          <w:p w:rsidR="00324132" w:rsidRPr="00DA6292" w:rsidRDefault="0032413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Electronic Control Units</w:t>
            </w:r>
          </w:p>
        </w:tc>
      </w:tr>
      <w:tr w:rsidR="006F27BE" w:rsidRPr="00DA6292" w:rsidTr="003F28F1">
        <w:tc>
          <w:tcPr>
            <w:tcW w:w="1844" w:type="dxa"/>
          </w:tcPr>
          <w:p w:rsidR="006F27BE" w:rsidRPr="00DA6292" w:rsidRDefault="006F27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EECC</w:t>
            </w:r>
          </w:p>
        </w:tc>
        <w:tc>
          <w:tcPr>
            <w:tcW w:w="8505" w:type="dxa"/>
          </w:tcPr>
          <w:p w:rsidR="006F27BE" w:rsidRPr="00DA6292" w:rsidRDefault="006F27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</w:rPr>
              <w:t>European Electronic Communications Code</w:t>
            </w:r>
          </w:p>
        </w:tc>
      </w:tr>
      <w:tr w:rsidR="00CF7892" w:rsidRPr="00DA6292" w:rsidTr="003F28F1">
        <w:tc>
          <w:tcPr>
            <w:tcW w:w="1844" w:type="dxa"/>
          </w:tcPr>
          <w:p w:rsidR="00CF7892" w:rsidRPr="00DA6292" w:rsidRDefault="00CF78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EESS</w:t>
            </w:r>
          </w:p>
        </w:tc>
        <w:tc>
          <w:tcPr>
            <w:tcW w:w="8505" w:type="dxa"/>
          </w:tcPr>
          <w:p w:rsidR="00CF7892" w:rsidRPr="00DA6292" w:rsidRDefault="00CF78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Earth exploration-satellite service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EFIS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EСO Frequency Information System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EFIS/MG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EСO Frequency Information System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/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Maintenance Group</w:t>
            </w:r>
          </w:p>
        </w:tc>
      </w:tr>
      <w:tr w:rsidR="00A72083" w:rsidRPr="00DA6292" w:rsidTr="006A6F08">
        <w:tc>
          <w:tcPr>
            <w:tcW w:w="1844" w:type="dxa"/>
          </w:tcPr>
          <w:p w:rsidR="00A72083" w:rsidRPr="00DA6292" w:rsidRDefault="00A7208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E-GSM-R</w:t>
            </w:r>
          </w:p>
        </w:tc>
        <w:tc>
          <w:tcPr>
            <w:tcW w:w="8505" w:type="dxa"/>
          </w:tcPr>
          <w:p w:rsidR="00A72083" w:rsidRPr="00DA6292" w:rsidRDefault="00A7208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Extension band for GSM-R</w:t>
            </w:r>
          </w:p>
        </w:tc>
      </w:tr>
      <w:tr w:rsidR="004E1473" w:rsidRPr="00DA6292" w:rsidTr="006A6F08">
        <w:tc>
          <w:tcPr>
            <w:tcW w:w="1844" w:type="dxa"/>
          </w:tcPr>
          <w:p w:rsidR="004E1473" w:rsidRPr="00DA6292" w:rsidRDefault="004E14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EIRP</w:t>
            </w:r>
          </w:p>
        </w:tc>
        <w:tc>
          <w:tcPr>
            <w:tcW w:w="8505" w:type="dxa"/>
          </w:tcPr>
          <w:p w:rsidR="004E1473" w:rsidRPr="00DA6292" w:rsidRDefault="004E14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Equivalent isotropically radiated power</w:t>
            </w:r>
          </w:p>
        </w:tc>
      </w:tr>
      <w:tr w:rsidR="00802D42" w:rsidRPr="00DA6292" w:rsidTr="006A6F08">
        <w:tc>
          <w:tcPr>
            <w:tcW w:w="1844" w:type="dxa"/>
          </w:tcPr>
          <w:p w:rsidR="00802D42" w:rsidRPr="00DA6292" w:rsidRDefault="00802D4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ELL</w:t>
            </w:r>
          </w:p>
        </w:tc>
        <w:tc>
          <w:tcPr>
            <w:tcW w:w="8505" w:type="dxa"/>
          </w:tcPr>
          <w:p w:rsidR="00802D42" w:rsidRPr="00DA6292" w:rsidRDefault="00802D4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Entry Level Amateur License</w:t>
            </w:r>
          </w:p>
        </w:tc>
      </w:tr>
      <w:tr w:rsidR="003F2138" w:rsidRPr="00DA6292" w:rsidTr="006A6F08">
        <w:tc>
          <w:tcPr>
            <w:tcW w:w="1844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ELT</w:t>
            </w:r>
          </w:p>
        </w:tc>
        <w:tc>
          <w:tcPr>
            <w:tcW w:w="8505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Emergency locator transmitter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eMBB</w:t>
            </w:r>
            <w:proofErr w:type="spellEnd"/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Enhanced Mobile Broadband</w:t>
            </w:r>
          </w:p>
        </w:tc>
      </w:tr>
      <w:tr w:rsidR="000D31C1" w:rsidRPr="00DA6292" w:rsidTr="006A6F08">
        <w:tc>
          <w:tcPr>
            <w:tcW w:w="1844" w:type="dxa"/>
          </w:tcPr>
          <w:p w:rsidR="000D31C1" w:rsidRPr="00DA6292" w:rsidRDefault="000D31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EMC</w:t>
            </w:r>
          </w:p>
        </w:tc>
        <w:tc>
          <w:tcPr>
            <w:tcW w:w="8505" w:type="dxa"/>
          </w:tcPr>
          <w:p w:rsidR="000D31C1" w:rsidRPr="00DA6292" w:rsidRDefault="000D31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Electromagnetic compatibility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EMF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Electromagnetic Field</w:t>
            </w:r>
          </w:p>
        </w:tc>
      </w:tr>
      <w:tr w:rsidR="0023433A" w:rsidRPr="00DA6292" w:rsidTr="006A6F08">
        <w:tc>
          <w:tcPr>
            <w:tcW w:w="1844" w:type="dxa"/>
          </w:tcPr>
          <w:p w:rsidR="0023433A" w:rsidRPr="00DA6292" w:rsidRDefault="002343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EN</w:t>
            </w:r>
          </w:p>
        </w:tc>
        <w:tc>
          <w:tcPr>
            <w:tcW w:w="8505" w:type="dxa"/>
          </w:tcPr>
          <w:p w:rsidR="0023433A" w:rsidRPr="00DA6292" w:rsidRDefault="0023433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Standard (ETSI)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ENAP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Standard (EN) Approval Procedure (ETSI)</w:t>
            </w:r>
          </w:p>
        </w:tc>
      </w:tr>
      <w:tr w:rsidR="00110A5E" w:rsidRPr="00DA6292" w:rsidTr="006A6F08">
        <w:tc>
          <w:tcPr>
            <w:tcW w:w="1844" w:type="dxa"/>
          </w:tcPr>
          <w:p w:rsidR="00110A5E" w:rsidRPr="00DA6292" w:rsidRDefault="00110A5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ENG/OB</w:t>
            </w:r>
          </w:p>
        </w:tc>
        <w:tc>
          <w:tcPr>
            <w:tcW w:w="8505" w:type="dxa"/>
          </w:tcPr>
          <w:p w:rsidR="00110A5E" w:rsidRPr="00DA6292" w:rsidRDefault="00110A5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Electronic News Gathering and Outside Broadcasting</w:t>
            </w:r>
          </w:p>
        </w:tc>
      </w:tr>
      <w:tr w:rsidR="001A0F4F" w:rsidRPr="00DA6292" w:rsidTr="006A6F08">
        <w:tc>
          <w:tcPr>
            <w:tcW w:w="1844" w:type="dxa"/>
          </w:tcPr>
          <w:p w:rsidR="001A0F4F" w:rsidRPr="00DA6292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EP</w:t>
            </w:r>
          </w:p>
        </w:tc>
        <w:tc>
          <w:tcPr>
            <w:tcW w:w="8505" w:type="dxa"/>
          </w:tcPr>
          <w:p w:rsidR="001A0F4F" w:rsidRPr="00DA6292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Parliament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EPC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Evolved packet core</w:t>
            </w:r>
          </w:p>
        </w:tc>
      </w:tr>
      <w:tr w:rsidR="003F2138" w:rsidRPr="00DA6292" w:rsidTr="006A6F08">
        <w:tc>
          <w:tcPr>
            <w:tcW w:w="1844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EPIRBs</w:t>
            </w:r>
          </w:p>
        </w:tc>
        <w:tc>
          <w:tcPr>
            <w:tcW w:w="8505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Emergency Position Indicating Radio Beacons</w:t>
            </w:r>
          </w:p>
        </w:tc>
      </w:tr>
      <w:tr w:rsidR="001A0F4F" w:rsidRPr="00DA6292" w:rsidTr="006A6F08">
        <w:tc>
          <w:tcPr>
            <w:tcW w:w="1844" w:type="dxa"/>
          </w:tcPr>
          <w:p w:rsidR="001A0F4F" w:rsidRPr="00DA6292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EPP</w:t>
            </w:r>
          </w:p>
        </w:tc>
        <w:tc>
          <w:tcPr>
            <w:tcW w:w="8505" w:type="dxa"/>
          </w:tcPr>
          <w:p w:rsidR="001A0F4F" w:rsidRPr="00DA6292" w:rsidRDefault="001A0F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Event Processing Plug-in (SEAMCAT)</w:t>
            </w:r>
          </w:p>
        </w:tc>
      </w:tr>
      <w:tr w:rsidR="00364ADF" w:rsidRPr="00DA6292" w:rsidTr="006A6F08">
        <w:tc>
          <w:tcPr>
            <w:tcW w:w="1844" w:type="dxa"/>
          </w:tcPr>
          <w:p w:rsidR="00364ADF" w:rsidRPr="00DA6292" w:rsidRDefault="00364A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ERA</w:t>
            </w:r>
          </w:p>
        </w:tc>
        <w:tc>
          <w:tcPr>
            <w:tcW w:w="8505" w:type="dxa"/>
          </w:tcPr>
          <w:p w:rsidR="00364ADF" w:rsidRPr="00DA6292" w:rsidRDefault="00364A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Railways Agency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ERC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Radiocommunications Committee</w:t>
            </w:r>
          </w:p>
        </w:tc>
      </w:tr>
      <w:tr w:rsidR="00194697" w:rsidRPr="00DA6292" w:rsidTr="006A6F08">
        <w:tc>
          <w:tcPr>
            <w:tcW w:w="1844" w:type="dxa"/>
          </w:tcPr>
          <w:p w:rsidR="00194697" w:rsidRPr="00DA6292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ERM</w:t>
            </w:r>
          </w:p>
        </w:tc>
        <w:tc>
          <w:tcPr>
            <w:tcW w:w="8505" w:type="dxa"/>
          </w:tcPr>
          <w:p w:rsidR="00194697" w:rsidRPr="00DA6292" w:rsidRDefault="007C6BBA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</w:rPr>
              <w:t>Electromagnetic compatibility and Radio spectrum Matters</w:t>
            </w:r>
            <w:r w:rsidR="001D76EE" w:rsidRPr="00DA6292">
              <w:rPr>
                <w:rFonts w:cs="Arial"/>
                <w:b w:val="0"/>
                <w:sz w:val="22"/>
                <w:szCs w:val="22"/>
              </w:rPr>
              <w:t xml:space="preserve"> (ETSI Technical Committee)</w:t>
            </w:r>
          </w:p>
        </w:tc>
      </w:tr>
      <w:tr w:rsidR="00531E6A" w:rsidRPr="00DA6292" w:rsidTr="006A6F08">
        <w:tc>
          <w:tcPr>
            <w:tcW w:w="1844" w:type="dxa"/>
          </w:tcPr>
          <w:p w:rsidR="00531E6A" w:rsidRPr="00DA6292" w:rsidRDefault="00531E6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ERP</w:t>
            </w:r>
          </w:p>
        </w:tc>
        <w:tc>
          <w:tcPr>
            <w:tcW w:w="8505" w:type="dxa"/>
          </w:tcPr>
          <w:p w:rsidR="00531E6A" w:rsidRPr="00DA6292" w:rsidRDefault="00531E6A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</w:rPr>
              <w:t>Effective radiated power</w:t>
            </w:r>
          </w:p>
        </w:tc>
      </w:tr>
      <w:tr w:rsidR="00AA74B4" w:rsidRPr="00DA6292" w:rsidTr="006A6F08">
        <w:tc>
          <w:tcPr>
            <w:tcW w:w="1844" w:type="dxa"/>
          </w:tcPr>
          <w:p w:rsidR="00AA74B4" w:rsidRPr="00DA6292" w:rsidRDefault="00AA74B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ERTMS</w:t>
            </w:r>
          </w:p>
        </w:tc>
        <w:tc>
          <w:tcPr>
            <w:tcW w:w="8505" w:type="dxa"/>
          </w:tcPr>
          <w:p w:rsidR="00AA74B4" w:rsidRPr="00DA6292" w:rsidRDefault="00AA74B4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bCs/>
                <w:sz w:val="22"/>
                <w:szCs w:val="22"/>
              </w:rPr>
              <w:t>European Rail Traffic Management System</w:t>
            </w:r>
          </w:p>
        </w:tc>
      </w:tr>
      <w:tr w:rsidR="004A2E65" w:rsidRPr="00DA6292" w:rsidTr="006A6F08">
        <w:tc>
          <w:tcPr>
            <w:tcW w:w="1844" w:type="dxa"/>
          </w:tcPr>
          <w:p w:rsidR="004A2E65" w:rsidRPr="00DA6292" w:rsidRDefault="004A2E6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ESA</w:t>
            </w:r>
          </w:p>
        </w:tc>
        <w:tc>
          <w:tcPr>
            <w:tcW w:w="8505" w:type="dxa"/>
          </w:tcPr>
          <w:p w:rsidR="004A2E65" w:rsidRPr="00DA6292" w:rsidRDefault="004A2E65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</w:rPr>
              <w:t>European Space Agency</w:t>
            </w:r>
          </w:p>
        </w:tc>
      </w:tr>
      <w:tr w:rsidR="00670A9D" w:rsidRPr="00DA6292" w:rsidTr="006A6F08">
        <w:tc>
          <w:tcPr>
            <w:tcW w:w="1844" w:type="dxa"/>
          </w:tcPr>
          <w:p w:rsidR="00670A9D" w:rsidRPr="00DA6292" w:rsidRDefault="00670A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ESE</w:t>
            </w:r>
          </w:p>
        </w:tc>
        <w:tc>
          <w:tcPr>
            <w:tcW w:w="8505" w:type="dxa"/>
          </w:tcPr>
          <w:p w:rsidR="00670A9D" w:rsidRPr="00DA6292" w:rsidRDefault="00670A9D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</w:rPr>
              <w:t>Extraneous Signal Environment</w:t>
            </w:r>
          </w:p>
        </w:tc>
      </w:tr>
      <w:tr w:rsidR="009D1816" w:rsidRPr="00DA6292" w:rsidTr="006A6F08">
        <w:tc>
          <w:tcPr>
            <w:tcW w:w="1844" w:type="dxa"/>
          </w:tcPr>
          <w:p w:rsidR="009D1816" w:rsidRPr="00DA6292" w:rsidRDefault="009D181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eastAsia="en-US"/>
              </w:rPr>
              <w:t>ESIM</w:t>
            </w:r>
          </w:p>
        </w:tc>
        <w:tc>
          <w:tcPr>
            <w:tcW w:w="8505" w:type="dxa"/>
          </w:tcPr>
          <w:p w:rsidR="009D1816" w:rsidRPr="00DA6292" w:rsidRDefault="00A727B8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  <w:lang w:eastAsia="de-DE"/>
              </w:rPr>
              <w:t>Earth stations in motion</w:t>
            </w:r>
          </w:p>
        </w:tc>
      </w:tr>
      <w:tr w:rsidR="00F54575" w:rsidRPr="00DA6292" w:rsidTr="006A6F08">
        <w:tc>
          <w:tcPr>
            <w:tcW w:w="1844" w:type="dxa"/>
          </w:tcPr>
          <w:p w:rsidR="00F54575" w:rsidRPr="00DA6292" w:rsidRDefault="00F8541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eastAsia="en-US"/>
              </w:rPr>
              <w:t>ESOA</w:t>
            </w:r>
          </w:p>
        </w:tc>
        <w:tc>
          <w:tcPr>
            <w:tcW w:w="8505" w:type="dxa"/>
          </w:tcPr>
          <w:p w:rsidR="00F54575" w:rsidRPr="00DA6292" w:rsidRDefault="00F54575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  <w:lang w:eastAsia="de-DE"/>
              </w:rPr>
            </w:pPr>
            <w:r w:rsidRPr="00DA6292">
              <w:rPr>
                <w:rFonts w:cs="Arial"/>
                <w:b w:val="0"/>
                <w:sz w:val="22"/>
                <w:szCs w:val="22"/>
                <w:lang w:eastAsia="de-DE"/>
              </w:rPr>
              <w:t>EMEA Satellite Operators Association</w:t>
            </w:r>
          </w:p>
        </w:tc>
      </w:tr>
      <w:tr w:rsidR="00C66D26" w:rsidRPr="00DA6292" w:rsidTr="006A6F08">
        <w:tc>
          <w:tcPr>
            <w:tcW w:w="1844" w:type="dxa"/>
          </w:tcPr>
          <w:p w:rsidR="00C66D26" w:rsidRPr="00DA6292" w:rsidRDefault="00C66D2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eastAsia="en-US"/>
              </w:rPr>
              <w:t>ESOMP</w:t>
            </w:r>
            <w:r w:rsidR="0093635D" w:rsidRPr="00DA6292"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8505" w:type="dxa"/>
          </w:tcPr>
          <w:p w:rsidR="00C66D26" w:rsidRPr="00DA6292" w:rsidRDefault="00DA6292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hyperlink r:id="rId10" w:tgtFrame="_blank" w:history="1">
              <w:r w:rsidR="00C66D26" w:rsidRPr="00DA6292">
                <w:rPr>
                  <w:rFonts w:cs="Arial"/>
                  <w:b w:val="0"/>
                  <w:bCs/>
                  <w:sz w:val="22"/>
                  <w:szCs w:val="22"/>
                </w:rPr>
                <w:t>Earth Stations on Mobile Platforms</w:t>
              </w:r>
              <w:r w:rsidR="00C66D26" w:rsidRPr="00DA6292">
                <w:rPr>
                  <w:rFonts w:cs="Arial"/>
                  <w:b w:val="0"/>
                  <w:sz w:val="22"/>
                  <w:szCs w:val="22"/>
                </w:rPr>
                <w:t xml:space="preserve"> </w:t>
              </w:r>
            </w:hyperlink>
          </w:p>
        </w:tc>
      </w:tr>
      <w:tr w:rsidR="003F2138" w:rsidRPr="00DA6292" w:rsidTr="006A6F08">
        <w:tc>
          <w:tcPr>
            <w:tcW w:w="1844" w:type="dxa"/>
          </w:tcPr>
          <w:p w:rsidR="003F2138" w:rsidRPr="00DA6292" w:rsidRDefault="003F213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eastAsia="en-US"/>
              </w:rPr>
              <w:t>ESV</w:t>
            </w:r>
          </w:p>
        </w:tc>
        <w:tc>
          <w:tcPr>
            <w:tcW w:w="8505" w:type="dxa"/>
          </w:tcPr>
          <w:p w:rsidR="003F2138" w:rsidRPr="00DA6292" w:rsidRDefault="003F2138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</w:rPr>
            </w:pPr>
            <w:r w:rsidRPr="00DA6292">
              <w:rPr>
                <w:rFonts w:cs="Arial"/>
                <w:b w:val="0"/>
                <w:sz w:val="22"/>
                <w:szCs w:val="22"/>
                <w:lang w:eastAsia="de-DE"/>
              </w:rPr>
              <w:t>Earth Stations on-board Vessels</w:t>
            </w:r>
          </w:p>
        </w:tc>
      </w:tr>
      <w:tr w:rsidR="00DD3C6F" w:rsidRPr="00DA6292" w:rsidTr="006A6F08">
        <w:tc>
          <w:tcPr>
            <w:tcW w:w="1844" w:type="dxa"/>
          </w:tcPr>
          <w:p w:rsidR="00DD3C6F" w:rsidRPr="00DA6292" w:rsidRDefault="00DD3C6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eastAsia="en-US"/>
              </w:rPr>
              <w:t>ETNO</w:t>
            </w:r>
          </w:p>
        </w:tc>
        <w:tc>
          <w:tcPr>
            <w:tcW w:w="8505" w:type="dxa"/>
          </w:tcPr>
          <w:p w:rsidR="00DD3C6F" w:rsidRPr="00DA6292" w:rsidRDefault="00DD3C6F" w:rsidP="00FB2780">
            <w:pPr>
              <w:pStyle w:val="ZT"/>
              <w:framePr w:wrap="auto" w:hAnchor="text" w:yAlign="inline" w:anchorLock="1"/>
              <w:tabs>
                <w:tab w:val="left" w:pos="3600"/>
                <w:tab w:val="left" w:pos="5812"/>
              </w:tabs>
              <w:jc w:val="left"/>
              <w:rPr>
                <w:rFonts w:cs="Arial"/>
                <w:b w:val="0"/>
                <w:sz w:val="22"/>
                <w:szCs w:val="22"/>
                <w:lang w:eastAsia="de-DE"/>
              </w:rPr>
            </w:pPr>
            <w:r w:rsidRPr="00DA6292">
              <w:rPr>
                <w:rFonts w:cs="Arial"/>
                <w:b w:val="0"/>
                <w:sz w:val="22"/>
                <w:szCs w:val="22"/>
                <w:lang w:eastAsia="de-DE"/>
              </w:rPr>
              <w:t>European Telecommunications Network Operators' Association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ETSI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Telecommunications Standards Institute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Union</w:t>
            </w:r>
          </w:p>
        </w:tc>
      </w:tr>
      <w:tr w:rsidR="00541BDF" w:rsidRPr="00DA6292" w:rsidTr="006A6F08">
        <w:tc>
          <w:tcPr>
            <w:tcW w:w="1844" w:type="dxa"/>
          </w:tcPr>
          <w:p w:rsidR="00541BDF" w:rsidRPr="00DA6292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EURAO</w:t>
            </w:r>
          </w:p>
        </w:tc>
        <w:tc>
          <w:tcPr>
            <w:tcW w:w="8505" w:type="dxa"/>
          </w:tcPr>
          <w:p w:rsidR="00541BDF" w:rsidRPr="00DA6292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Radio Amateurs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>’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Organization</w:t>
            </w:r>
          </w:p>
        </w:tc>
      </w:tr>
      <w:tr w:rsidR="00DD3C6F" w:rsidRPr="00DA6292" w:rsidTr="006A6F08">
        <w:tc>
          <w:tcPr>
            <w:tcW w:w="1844" w:type="dxa"/>
          </w:tcPr>
          <w:p w:rsidR="00DD3C6F" w:rsidRPr="00DA6292" w:rsidRDefault="00DD3C6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EUTC</w:t>
            </w:r>
          </w:p>
        </w:tc>
        <w:tc>
          <w:tcPr>
            <w:tcW w:w="8505" w:type="dxa"/>
          </w:tcPr>
          <w:p w:rsidR="00DD3C6F" w:rsidRPr="00DA6292" w:rsidRDefault="00DD3C6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Utilities Telecom Council</w:t>
            </w:r>
          </w:p>
        </w:tc>
      </w:tr>
      <w:tr w:rsidR="00D15102" w:rsidRPr="00DA6292" w:rsidTr="006A6F08">
        <w:tc>
          <w:tcPr>
            <w:tcW w:w="1844" w:type="dxa"/>
          </w:tcPr>
          <w:p w:rsidR="00D15102" w:rsidRPr="00DA6292" w:rsidRDefault="00D1510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E-UTRA</w:t>
            </w:r>
          </w:p>
        </w:tc>
        <w:tc>
          <w:tcPr>
            <w:tcW w:w="8505" w:type="dxa"/>
          </w:tcPr>
          <w:p w:rsidR="00D15102" w:rsidRPr="00DA6292" w:rsidRDefault="00EA1DB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i/>
                <w:iCs/>
                <w:sz w:val="22"/>
                <w:szCs w:val="22"/>
              </w:rPr>
              <w:t>evolved UMTS Terrestrial Radio Access</w:t>
            </w:r>
          </w:p>
        </w:tc>
      </w:tr>
      <w:tr w:rsidR="00BE00C0" w:rsidRPr="00DA6292" w:rsidTr="006A6F08">
        <w:tc>
          <w:tcPr>
            <w:tcW w:w="1844" w:type="dxa"/>
          </w:tcPr>
          <w:p w:rsidR="00BE00C0" w:rsidRPr="00DA6292" w:rsidRDefault="00BE00C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FCC</w:t>
            </w:r>
          </w:p>
        </w:tc>
        <w:tc>
          <w:tcPr>
            <w:tcW w:w="8505" w:type="dxa"/>
          </w:tcPr>
          <w:p w:rsidR="00BE00C0" w:rsidRPr="00DA6292" w:rsidRDefault="00DA62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hyperlink r:id="rId11" w:tgtFrame="_blank" w:history="1">
              <w:r w:rsidR="00BE00C0" w:rsidRPr="00DA6292">
                <w:rPr>
                  <w:rFonts w:ascii="Arial" w:hAnsi="Arial" w:cs="Arial"/>
                  <w:sz w:val="22"/>
                  <w:szCs w:val="22"/>
                </w:rPr>
                <w:t>Federal Communications Commission</w:t>
              </w:r>
            </w:hyperlink>
          </w:p>
        </w:tc>
      </w:tr>
      <w:tr w:rsidR="00194697" w:rsidRPr="00DA6292" w:rsidTr="006A6F08">
        <w:tc>
          <w:tcPr>
            <w:tcW w:w="1844" w:type="dxa"/>
          </w:tcPr>
          <w:p w:rsidR="00194697" w:rsidRPr="00DA6292" w:rsidRDefault="0019469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FDD</w:t>
            </w:r>
          </w:p>
        </w:tc>
        <w:tc>
          <w:tcPr>
            <w:tcW w:w="8505" w:type="dxa"/>
          </w:tcPr>
          <w:p w:rsidR="00194697" w:rsidRPr="00DA6292" w:rsidRDefault="007C6BB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Frequency Division </w:t>
            </w:r>
            <w:r w:rsidRPr="00DA6292">
              <w:rPr>
                <w:rFonts w:ascii="Arial" w:hAnsi="Arial" w:cs="Arial"/>
                <w:bCs/>
                <w:sz w:val="22"/>
                <w:szCs w:val="22"/>
              </w:rPr>
              <w:t>Duplex</w:t>
            </w:r>
          </w:p>
        </w:tc>
      </w:tr>
      <w:tr w:rsidR="006604B0" w:rsidRPr="00DA6292" w:rsidTr="006A6F08">
        <w:tc>
          <w:tcPr>
            <w:tcW w:w="1844" w:type="dxa"/>
          </w:tcPr>
          <w:p w:rsidR="006604B0" w:rsidRPr="00DA6292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FFM</w:t>
            </w:r>
          </w:p>
        </w:tc>
        <w:tc>
          <w:tcPr>
            <w:tcW w:w="8505" w:type="dxa"/>
          </w:tcPr>
          <w:p w:rsidR="006604B0" w:rsidRPr="00DA6292" w:rsidRDefault="0066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Far Field Monitors</w:t>
            </w:r>
          </w:p>
        </w:tc>
      </w:tr>
      <w:tr w:rsidR="004D0F3C" w:rsidRPr="00DA6292" w:rsidTr="006A6F08">
        <w:tc>
          <w:tcPr>
            <w:tcW w:w="1844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FG</w:t>
            </w:r>
          </w:p>
        </w:tc>
        <w:tc>
          <w:tcPr>
            <w:tcW w:w="8505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Forum Group</w:t>
            </w:r>
          </w:p>
        </w:tc>
      </w:tr>
      <w:tr w:rsidR="0061370B" w:rsidRPr="00DA6292" w:rsidTr="006A6F08">
        <w:tc>
          <w:tcPr>
            <w:tcW w:w="1844" w:type="dxa"/>
          </w:tcPr>
          <w:p w:rsidR="0061370B" w:rsidRPr="00DA6292" w:rsidRDefault="0061370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FH</w:t>
            </w:r>
          </w:p>
        </w:tc>
        <w:tc>
          <w:tcPr>
            <w:tcW w:w="8505" w:type="dxa"/>
          </w:tcPr>
          <w:p w:rsidR="0061370B" w:rsidRPr="00DA6292" w:rsidRDefault="0061370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Frequency Hopping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Frequency Management</w:t>
            </w:r>
            <w:r w:rsidR="00AA01B3" w:rsidRPr="00DA6292">
              <w:rPr>
                <w:rFonts w:ascii="Arial" w:hAnsi="Arial" w:cs="Arial"/>
                <w:sz w:val="22"/>
                <w:szCs w:val="22"/>
              </w:rPr>
              <w:t xml:space="preserve"> (Working Group)</w:t>
            </w:r>
          </w:p>
        </w:tc>
      </w:tr>
      <w:tr w:rsidR="00C60B12" w:rsidRPr="00DA6292" w:rsidTr="006A6F08">
        <w:tc>
          <w:tcPr>
            <w:tcW w:w="1844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FM</w:t>
            </w:r>
          </w:p>
        </w:tc>
        <w:tc>
          <w:tcPr>
            <w:tcW w:w="8505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Frequency Modulation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FM PT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Frequency Management Project Team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FOTA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Firmware over the air</w:t>
            </w:r>
          </w:p>
        </w:tc>
      </w:tr>
      <w:tr w:rsidR="00E223B8" w:rsidRPr="00DA6292" w:rsidTr="006A6F08">
        <w:tc>
          <w:tcPr>
            <w:tcW w:w="1844" w:type="dxa"/>
          </w:tcPr>
          <w:p w:rsidR="00E223B8" w:rsidRPr="00DA6292" w:rsidRDefault="00E223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FRMCS</w:t>
            </w:r>
          </w:p>
        </w:tc>
        <w:tc>
          <w:tcPr>
            <w:tcW w:w="8505" w:type="dxa"/>
          </w:tcPr>
          <w:p w:rsidR="00E223B8" w:rsidRPr="00DA6292" w:rsidRDefault="00E223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Future Railway Mobile Communication System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FS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Fixed Service</w:t>
            </w:r>
          </w:p>
        </w:tc>
      </w:tr>
      <w:tr w:rsidR="0000361C" w:rsidRPr="00DA6292" w:rsidTr="006A6F08">
        <w:tc>
          <w:tcPr>
            <w:tcW w:w="1844" w:type="dxa"/>
          </w:tcPr>
          <w:p w:rsidR="0000361C" w:rsidRPr="00DA6292" w:rsidRDefault="0000361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FSS</w:t>
            </w:r>
          </w:p>
        </w:tc>
        <w:tc>
          <w:tcPr>
            <w:tcW w:w="8505" w:type="dxa"/>
          </w:tcPr>
          <w:p w:rsidR="0000361C" w:rsidRPr="00DA6292" w:rsidRDefault="005270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Fixed Satellite Service</w:t>
            </w:r>
          </w:p>
        </w:tc>
      </w:tr>
      <w:tr w:rsidR="00034DC5" w:rsidRPr="00DA6292" w:rsidTr="006A6F08">
        <w:tc>
          <w:tcPr>
            <w:tcW w:w="1844" w:type="dxa"/>
          </w:tcPr>
          <w:p w:rsidR="00034DC5" w:rsidRPr="00DA6292" w:rsidRDefault="00034D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GA</w:t>
            </w:r>
          </w:p>
        </w:tc>
        <w:tc>
          <w:tcPr>
            <w:tcW w:w="8505" w:type="dxa"/>
          </w:tcPr>
          <w:p w:rsidR="00034DC5" w:rsidRPr="00DA6292" w:rsidRDefault="00034D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General Assembly (of ETSI)</w:t>
            </w:r>
          </w:p>
        </w:tc>
      </w:tr>
      <w:tr w:rsidR="00B75EDB" w:rsidRPr="00DA6292" w:rsidTr="006A6F08">
        <w:tc>
          <w:tcPr>
            <w:tcW w:w="1844" w:type="dxa"/>
          </w:tcPr>
          <w:p w:rsidR="00B75EDB" w:rsidRPr="00DA6292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GBAS</w:t>
            </w:r>
          </w:p>
        </w:tc>
        <w:tc>
          <w:tcPr>
            <w:tcW w:w="8505" w:type="dxa"/>
          </w:tcPr>
          <w:p w:rsidR="00B75EDB" w:rsidRPr="00DA6292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Ground Based Augmentation System</w:t>
            </w:r>
          </w:p>
        </w:tc>
      </w:tr>
      <w:tr w:rsidR="00B75EDB" w:rsidRPr="00DA6292" w:rsidTr="006A6F08">
        <w:tc>
          <w:tcPr>
            <w:tcW w:w="1844" w:type="dxa"/>
          </w:tcPr>
          <w:p w:rsidR="00B75EDB" w:rsidRPr="00DA6292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GBSAR</w:t>
            </w:r>
          </w:p>
        </w:tc>
        <w:tc>
          <w:tcPr>
            <w:tcW w:w="8505" w:type="dxa"/>
          </w:tcPr>
          <w:p w:rsidR="00B75EDB" w:rsidRPr="00DA6292" w:rsidRDefault="00B75ED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Ground Based Synthetic Aperture Radar</w:t>
            </w:r>
          </w:p>
        </w:tc>
      </w:tr>
      <w:tr w:rsidR="00C60B12" w:rsidRPr="00DA6292" w:rsidTr="006A6F08">
        <w:tc>
          <w:tcPr>
            <w:tcW w:w="1844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GLONASS</w:t>
            </w:r>
          </w:p>
        </w:tc>
        <w:tc>
          <w:tcPr>
            <w:tcW w:w="8505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DA6292">
              <w:rPr>
                <w:rFonts w:ascii="Arial" w:hAnsi="Arial" w:cs="Arial"/>
                <w:sz w:val="22"/>
                <w:szCs w:val="22"/>
                <w:lang w:val="ru-RU"/>
              </w:rPr>
              <w:t>Globalnaya Navigatsionnaya Sputnikovaya Sistema</w:t>
            </w:r>
            <w:bookmarkStart w:id="0" w:name="_GoBack"/>
            <w:bookmarkEnd w:id="0"/>
          </w:p>
        </w:tc>
      </w:tr>
      <w:tr w:rsidR="00C60B12" w:rsidRPr="00DA6292" w:rsidTr="006A6F08">
        <w:tc>
          <w:tcPr>
            <w:tcW w:w="1844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GNSS</w:t>
            </w:r>
          </w:p>
        </w:tc>
        <w:tc>
          <w:tcPr>
            <w:tcW w:w="8505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Global Navigation Satellite System</w:t>
            </w:r>
          </w:p>
        </w:tc>
      </w:tr>
      <w:tr w:rsidR="00C60B12" w:rsidRPr="00DA6292" w:rsidTr="006A6F08">
        <w:tc>
          <w:tcPr>
            <w:tcW w:w="1844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GNSS-Pseudolites</w:t>
            </w:r>
          </w:p>
        </w:tc>
        <w:tc>
          <w:tcPr>
            <w:tcW w:w="8505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Global Navigation Satellite System Pseudolites</w:t>
            </w:r>
          </w:p>
        </w:tc>
      </w:tr>
      <w:tr w:rsidR="002B4792" w:rsidRPr="00DA6292" w:rsidTr="006A6F08">
        <w:tc>
          <w:tcPr>
            <w:tcW w:w="1844" w:type="dxa"/>
          </w:tcPr>
          <w:p w:rsidR="002B4792" w:rsidRPr="00DA6292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GOC</w:t>
            </w:r>
          </w:p>
        </w:tc>
        <w:tc>
          <w:tcPr>
            <w:tcW w:w="8505" w:type="dxa"/>
          </w:tcPr>
          <w:p w:rsidR="002B4792" w:rsidRPr="00DA6292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General Operator’s Certificate</w:t>
            </w:r>
          </w:p>
        </w:tc>
      </w:tr>
      <w:tr w:rsidR="00C60B12" w:rsidRPr="00DA6292" w:rsidTr="006A6F08">
        <w:tc>
          <w:tcPr>
            <w:tcW w:w="1844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GPR</w:t>
            </w:r>
          </w:p>
        </w:tc>
        <w:tc>
          <w:tcPr>
            <w:tcW w:w="8505" w:type="dxa"/>
          </w:tcPr>
          <w:p w:rsidR="00C60B12" w:rsidRPr="00DA6292" w:rsidRDefault="00C60B1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Ground Probing Radar</w:t>
            </w:r>
          </w:p>
        </w:tc>
      </w:tr>
      <w:tr w:rsidR="00307147" w:rsidRPr="00DA6292" w:rsidTr="006A6F08">
        <w:tc>
          <w:tcPr>
            <w:tcW w:w="1844" w:type="dxa"/>
          </w:tcPr>
          <w:p w:rsidR="00307147" w:rsidRPr="00DA6292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GPS</w:t>
            </w:r>
          </w:p>
        </w:tc>
        <w:tc>
          <w:tcPr>
            <w:tcW w:w="8505" w:type="dxa"/>
          </w:tcPr>
          <w:p w:rsidR="00307147" w:rsidRPr="00DA6292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Global Positioning System</w:t>
            </w:r>
          </w:p>
        </w:tc>
      </w:tr>
      <w:tr w:rsidR="000204B0" w:rsidRPr="00DA6292" w:rsidTr="006A6F08">
        <w:tc>
          <w:tcPr>
            <w:tcW w:w="1844" w:type="dxa"/>
          </w:tcPr>
          <w:p w:rsidR="000204B0" w:rsidRPr="00DA6292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</w:t>
            </w:r>
          </w:p>
        </w:tc>
        <w:tc>
          <w:tcPr>
            <w:tcW w:w="8505" w:type="dxa"/>
          </w:tcPr>
          <w:p w:rsidR="000204B0" w:rsidRPr="00DA6292" w:rsidRDefault="000204B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Ground Stations</w:t>
            </w:r>
          </w:p>
        </w:tc>
      </w:tr>
      <w:tr w:rsidR="00944DD1" w:rsidRPr="00DA6292" w:rsidTr="006A6F08">
        <w:tc>
          <w:tcPr>
            <w:tcW w:w="1844" w:type="dxa"/>
          </w:tcPr>
          <w:p w:rsidR="00944DD1" w:rsidRPr="00DA6292" w:rsidRDefault="00944DD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GSA</w:t>
            </w:r>
          </w:p>
        </w:tc>
        <w:tc>
          <w:tcPr>
            <w:tcW w:w="8505" w:type="dxa"/>
          </w:tcPr>
          <w:p w:rsidR="00944DD1" w:rsidRPr="00DA6292" w:rsidRDefault="00944DD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Global Satellite Systems Agency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GSM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Global System for Mobile Telecommunications</w:t>
            </w:r>
          </w:p>
        </w:tc>
      </w:tr>
      <w:tr w:rsidR="00B440DE" w:rsidRPr="00DA6292" w:rsidTr="006A6F08">
        <w:tc>
          <w:tcPr>
            <w:tcW w:w="1844" w:type="dxa"/>
          </w:tcPr>
          <w:p w:rsidR="00B440DE" w:rsidRPr="00DA6292" w:rsidRDefault="00B440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GSMA</w:t>
            </w:r>
          </w:p>
        </w:tc>
        <w:tc>
          <w:tcPr>
            <w:tcW w:w="8505" w:type="dxa"/>
          </w:tcPr>
          <w:p w:rsidR="00B440DE" w:rsidRPr="00DA6292" w:rsidRDefault="00B440D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GSM Association</w:t>
            </w:r>
          </w:p>
        </w:tc>
      </w:tr>
      <w:tr w:rsidR="004D0F3C" w:rsidRPr="00DA6292" w:rsidTr="006A6F08">
        <w:tc>
          <w:tcPr>
            <w:tcW w:w="1844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GSM-R</w:t>
            </w:r>
          </w:p>
        </w:tc>
        <w:tc>
          <w:tcPr>
            <w:tcW w:w="8505" w:type="dxa"/>
          </w:tcPr>
          <w:p w:rsidR="004D0F3C" w:rsidRPr="00DA6292" w:rsidRDefault="004D0F3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Global System for Mobile Telecommunications for railway applications</w:t>
            </w:r>
          </w:p>
        </w:tc>
      </w:tr>
      <w:tr w:rsidR="00C66D26" w:rsidRPr="00DA6292" w:rsidTr="006A6F08">
        <w:tc>
          <w:tcPr>
            <w:tcW w:w="1844" w:type="dxa"/>
          </w:tcPr>
          <w:p w:rsidR="00C66D26" w:rsidRPr="00DA6292" w:rsidRDefault="00C66D2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GSO</w:t>
            </w:r>
          </w:p>
        </w:tc>
        <w:tc>
          <w:tcPr>
            <w:tcW w:w="8505" w:type="dxa"/>
          </w:tcPr>
          <w:p w:rsidR="00C66D26" w:rsidRPr="00DA6292" w:rsidRDefault="00C266F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Geo</w:t>
            </w:r>
            <w:r w:rsidR="00432750" w:rsidRPr="00DA6292">
              <w:rPr>
                <w:rFonts w:ascii="Arial" w:hAnsi="Arial" w:cs="Arial"/>
                <w:sz w:val="22"/>
                <w:szCs w:val="22"/>
              </w:rPr>
              <w:t>s</w:t>
            </w:r>
            <w:r w:rsidRPr="00DA6292">
              <w:rPr>
                <w:rFonts w:ascii="Arial" w:hAnsi="Arial" w:cs="Arial"/>
                <w:sz w:val="22"/>
                <w:szCs w:val="22"/>
              </w:rPr>
              <w:t>tationary Orbit</w:t>
            </w:r>
          </w:p>
        </w:tc>
      </w:tr>
      <w:tr w:rsidR="00307147" w:rsidRPr="00DA6292" w:rsidTr="006A6F08">
        <w:tc>
          <w:tcPr>
            <w:tcW w:w="1844" w:type="dxa"/>
          </w:tcPr>
          <w:p w:rsidR="00307147" w:rsidRPr="00DA6292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HAPS</w:t>
            </w:r>
          </w:p>
        </w:tc>
        <w:tc>
          <w:tcPr>
            <w:tcW w:w="8505" w:type="dxa"/>
          </w:tcPr>
          <w:p w:rsidR="00307147" w:rsidRPr="00DA6292" w:rsidRDefault="0030714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Altitude Platform Station</w:t>
            </w:r>
          </w:p>
        </w:tc>
      </w:tr>
      <w:tr w:rsidR="00F338AB" w:rsidRPr="00DA6292" w:rsidTr="006A6F08">
        <w:tc>
          <w:tcPr>
            <w:tcW w:w="1844" w:type="dxa"/>
          </w:tcPr>
          <w:p w:rsidR="00F338AB" w:rsidRPr="00DA6292" w:rsidRDefault="00F338A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HAREC</w:t>
            </w:r>
          </w:p>
        </w:tc>
        <w:tc>
          <w:tcPr>
            <w:tcW w:w="8505" w:type="dxa"/>
          </w:tcPr>
          <w:p w:rsidR="00F338AB" w:rsidRPr="00DA6292" w:rsidRDefault="008234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st"/>
                <w:rFonts w:ascii="Arial" w:hAnsi="Arial" w:cs="Arial"/>
                <w:sz w:val="22"/>
                <w:szCs w:val="22"/>
              </w:rPr>
              <w:t>Harmonized Amateur Radio Examination Certificate</w:t>
            </w:r>
          </w:p>
        </w:tc>
      </w:tr>
      <w:tr w:rsidR="002B4792" w:rsidRPr="00DA6292" w:rsidTr="006A6F08">
        <w:tc>
          <w:tcPr>
            <w:tcW w:w="1844" w:type="dxa"/>
          </w:tcPr>
          <w:p w:rsidR="002B4792" w:rsidRPr="00DA6292" w:rsidRDefault="002B479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HCM</w:t>
            </w:r>
          </w:p>
        </w:tc>
        <w:tc>
          <w:tcPr>
            <w:tcW w:w="8505" w:type="dxa"/>
          </w:tcPr>
          <w:p w:rsidR="002B4792" w:rsidRPr="00DA6292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Harmonised Calculation Method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HD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Definition</w:t>
            </w:r>
          </w:p>
        </w:tc>
      </w:tr>
      <w:tr w:rsidR="00922D4F" w:rsidRPr="00DA6292" w:rsidTr="006A6F08">
        <w:tc>
          <w:tcPr>
            <w:tcW w:w="1844" w:type="dxa"/>
          </w:tcPr>
          <w:p w:rsidR="00922D4F" w:rsidRPr="00DA6292" w:rsidRDefault="00922D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HD-GBSAR</w:t>
            </w:r>
          </w:p>
        </w:tc>
        <w:tc>
          <w:tcPr>
            <w:tcW w:w="8505" w:type="dxa"/>
          </w:tcPr>
          <w:p w:rsidR="00922D4F" w:rsidRPr="00DA6292" w:rsidRDefault="00922D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High-Definition Ground Based Synthetic Aperture Radars</w:t>
            </w:r>
          </w:p>
        </w:tc>
      </w:tr>
      <w:tr w:rsidR="000729E1" w:rsidRPr="00DA6292" w:rsidTr="006A6F08">
        <w:tc>
          <w:tcPr>
            <w:tcW w:w="1844" w:type="dxa"/>
          </w:tcPr>
          <w:p w:rsidR="000729E1" w:rsidRPr="00DA6292" w:rsidRDefault="000729E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HEN</w:t>
            </w:r>
          </w:p>
        </w:tc>
        <w:tc>
          <w:tcPr>
            <w:tcW w:w="8505" w:type="dxa"/>
          </w:tcPr>
          <w:p w:rsidR="000729E1" w:rsidRPr="00DA6292" w:rsidRDefault="000729E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European harmonised standard</w:t>
            </w:r>
          </w:p>
        </w:tc>
      </w:tr>
      <w:tr w:rsidR="00C9747E" w:rsidRPr="00DA6292" w:rsidTr="006A6F08">
        <w:tc>
          <w:tcPr>
            <w:tcW w:w="1844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HEST</w:t>
            </w:r>
          </w:p>
        </w:tc>
        <w:tc>
          <w:tcPr>
            <w:tcW w:w="8505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e.i.r.p. Satellite Terminal</w:t>
            </w:r>
          </w:p>
        </w:tc>
      </w:tr>
      <w:tr w:rsidR="0070530D" w:rsidRPr="00DA6292" w:rsidTr="006A6F08">
        <w:tc>
          <w:tcPr>
            <w:tcW w:w="1844" w:type="dxa"/>
          </w:tcPr>
          <w:p w:rsidR="0070530D" w:rsidRPr="00DA6292" w:rsidRDefault="0070530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HF</w:t>
            </w:r>
          </w:p>
        </w:tc>
        <w:tc>
          <w:tcPr>
            <w:tcW w:w="8505" w:type="dxa"/>
          </w:tcPr>
          <w:p w:rsidR="0070530D" w:rsidRPr="00DA6292" w:rsidRDefault="0053263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Frequency</w:t>
            </w:r>
          </w:p>
        </w:tc>
      </w:tr>
      <w:tr w:rsidR="00F33110" w:rsidRPr="00DA6292" w:rsidTr="006A6F08">
        <w:tc>
          <w:tcPr>
            <w:tcW w:w="1844" w:type="dxa"/>
          </w:tcPr>
          <w:p w:rsidR="00F33110" w:rsidRPr="00DA6292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HIRF</w:t>
            </w:r>
          </w:p>
        </w:tc>
        <w:tc>
          <w:tcPr>
            <w:tcW w:w="8505" w:type="dxa"/>
          </w:tcPr>
          <w:p w:rsidR="00F33110" w:rsidRPr="00DA6292" w:rsidRDefault="00F3311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Intensity Radiated Field protection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HTS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High Throughput Satellite</w:t>
            </w:r>
          </w:p>
        </w:tc>
      </w:tr>
      <w:tr w:rsidR="00541BDF" w:rsidRPr="00DA6292" w:rsidTr="006A6F08">
        <w:tc>
          <w:tcPr>
            <w:tcW w:w="1844" w:type="dxa"/>
          </w:tcPr>
          <w:p w:rsidR="00541BDF" w:rsidRPr="00DA6292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IARU</w:t>
            </w:r>
          </w:p>
        </w:tc>
        <w:tc>
          <w:tcPr>
            <w:tcW w:w="8505" w:type="dxa"/>
          </w:tcPr>
          <w:p w:rsidR="00541BDF" w:rsidRPr="00DA6292" w:rsidRDefault="00541BD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Amateur Radio Union</w:t>
            </w:r>
          </w:p>
        </w:tc>
      </w:tr>
      <w:tr w:rsidR="00A60795" w:rsidRPr="00DA6292" w:rsidTr="006A6F08">
        <w:tc>
          <w:tcPr>
            <w:tcW w:w="1844" w:type="dxa"/>
          </w:tcPr>
          <w:p w:rsidR="00A60795" w:rsidRPr="00DA6292" w:rsidRDefault="00A6079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ICAO</w:t>
            </w:r>
            <w:r w:rsidRPr="00DA629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8505" w:type="dxa"/>
          </w:tcPr>
          <w:p w:rsidR="00A60795" w:rsidRPr="00DA6292" w:rsidRDefault="00A6079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Civil Aviation Organization</w:t>
            </w:r>
          </w:p>
        </w:tc>
      </w:tr>
      <w:tr w:rsidR="00C9747E" w:rsidRPr="00DA6292" w:rsidTr="006A6F08">
        <w:tc>
          <w:tcPr>
            <w:tcW w:w="1844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IFF</w:t>
            </w:r>
          </w:p>
        </w:tc>
        <w:tc>
          <w:tcPr>
            <w:tcW w:w="8505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Identification Friend or Foe</w:t>
            </w:r>
          </w:p>
        </w:tc>
      </w:tr>
      <w:tr w:rsidR="00C9747E" w:rsidRPr="00DA6292" w:rsidTr="006A6F08">
        <w:tc>
          <w:tcPr>
            <w:tcW w:w="1844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ILS</w:t>
            </w:r>
          </w:p>
        </w:tc>
        <w:tc>
          <w:tcPr>
            <w:tcW w:w="8505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Instrument Landing System</w:t>
            </w:r>
          </w:p>
        </w:tc>
      </w:tr>
      <w:tr w:rsidR="00B95649" w:rsidRPr="00DA6292" w:rsidTr="006A6F08">
        <w:tc>
          <w:tcPr>
            <w:tcW w:w="1844" w:type="dxa"/>
          </w:tcPr>
          <w:p w:rsidR="00B95649" w:rsidRPr="00DA6292" w:rsidRDefault="00B956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IMO</w:t>
            </w:r>
          </w:p>
        </w:tc>
        <w:tc>
          <w:tcPr>
            <w:tcW w:w="8505" w:type="dxa"/>
          </w:tcPr>
          <w:p w:rsidR="00B95649" w:rsidRPr="00DA6292" w:rsidRDefault="00B9564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Maritime Organization</w:t>
            </w:r>
          </w:p>
        </w:tc>
      </w:tr>
      <w:tr w:rsidR="00D92935" w:rsidRPr="00DA6292" w:rsidTr="006A6F08">
        <w:tc>
          <w:tcPr>
            <w:tcW w:w="1844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IMT</w:t>
            </w:r>
          </w:p>
        </w:tc>
        <w:tc>
          <w:tcPr>
            <w:tcW w:w="8505" w:type="dxa"/>
          </w:tcPr>
          <w:p w:rsidR="00D92935" w:rsidRPr="00DA6292" w:rsidRDefault="00D9293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Mobile Telecommunications</w:t>
            </w:r>
            <w:r w:rsidR="000B4773" w:rsidRPr="00DA6292">
              <w:rPr>
                <w:rFonts w:ascii="Arial" w:hAnsi="Arial" w:cs="Arial"/>
                <w:sz w:val="22"/>
                <w:szCs w:val="22"/>
              </w:rPr>
              <w:t xml:space="preserve"> (includes IMT-2000 and IMT-Advanced)</w:t>
            </w:r>
          </w:p>
        </w:tc>
      </w:tr>
      <w:tr w:rsidR="00C9747E" w:rsidRPr="00DA6292" w:rsidTr="006A6F08">
        <w:tc>
          <w:tcPr>
            <w:tcW w:w="1844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IMT-2000</w:t>
            </w:r>
          </w:p>
        </w:tc>
        <w:tc>
          <w:tcPr>
            <w:tcW w:w="8505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Mobile Telecommunications-2000</w:t>
            </w:r>
          </w:p>
        </w:tc>
      </w:tr>
      <w:tr w:rsidR="00C9747E" w:rsidRPr="00DA6292" w:rsidTr="006A6F08">
        <w:tc>
          <w:tcPr>
            <w:tcW w:w="1844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IMT-Advance</w:t>
            </w:r>
            <w:r w:rsidR="000B4773" w:rsidRPr="00DA6292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05" w:type="dxa"/>
          </w:tcPr>
          <w:p w:rsidR="00C9747E" w:rsidRPr="00DA6292" w:rsidRDefault="00C9747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Systems beyond IMT-2000</w:t>
            </w:r>
          </w:p>
        </w:tc>
      </w:tr>
      <w:tr w:rsidR="00D76B00" w:rsidRPr="00DA6292" w:rsidTr="006A6F08">
        <w:tc>
          <w:tcPr>
            <w:tcW w:w="1844" w:type="dxa"/>
          </w:tcPr>
          <w:p w:rsidR="00D76B00" w:rsidRPr="00DA6292" w:rsidRDefault="00D76B0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IoT</w:t>
            </w:r>
          </w:p>
        </w:tc>
        <w:tc>
          <w:tcPr>
            <w:tcW w:w="8505" w:type="dxa"/>
          </w:tcPr>
          <w:p w:rsidR="00D76B00" w:rsidRPr="00DA6292" w:rsidRDefault="00D76B0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Internet of Things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IPTV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Internet Protocol Television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ISM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Industrial, Scientific and Medical Applications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ITS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Intelligent Transport Systems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ITU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International Telecommunication Union 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ITU-R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Telecommunication Union - Radiocommunication Sector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JRC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Joint Research </w:t>
            </w:r>
            <w:r w:rsidR="00940DA3" w:rsidRPr="00DA6292">
              <w:rPr>
                <w:rFonts w:ascii="Arial" w:hAnsi="Arial" w:cs="Arial"/>
                <w:sz w:val="22"/>
                <w:szCs w:val="22"/>
              </w:rPr>
              <w:t>Centre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(of the European Commission)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JTIDS/MIDS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Joint Tactical Information Distribution System / Multifunctional Information Distribution System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KPIs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Key Performance Indicators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LAA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Licensed Assisted Access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LAES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Location Tracking Applications for Emergency Services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LAN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Local Area Network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LBT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Listen-Before-Talk</w:t>
            </w:r>
          </w:p>
        </w:tc>
      </w:tr>
      <w:tr w:rsidR="002E6E30" w:rsidRPr="00DA6292" w:rsidTr="006A6F08">
        <w:tc>
          <w:tcPr>
            <w:tcW w:w="1844" w:type="dxa"/>
          </w:tcPr>
          <w:p w:rsidR="002E6E30" w:rsidRPr="00DA6292" w:rsidRDefault="002E6E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LDACS</w:t>
            </w:r>
          </w:p>
        </w:tc>
        <w:tc>
          <w:tcPr>
            <w:tcW w:w="8505" w:type="dxa"/>
          </w:tcPr>
          <w:p w:rsidR="002E6E30" w:rsidRPr="00DA6292" w:rsidRDefault="002E6E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L-band Digital Aeronautical Communications System</w:t>
            </w:r>
          </w:p>
        </w:tc>
      </w:tr>
      <w:tr w:rsidR="005F164F" w:rsidRPr="00DA6292" w:rsidTr="006A6F08">
        <w:tc>
          <w:tcPr>
            <w:tcW w:w="1844" w:type="dxa"/>
          </w:tcPr>
          <w:p w:rsidR="005F164F" w:rsidRPr="00DA6292" w:rsidRDefault="005F164F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LEO</w:t>
            </w:r>
          </w:p>
        </w:tc>
        <w:tc>
          <w:tcPr>
            <w:tcW w:w="8505" w:type="dxa"/>
          </w:tcPr>
          <w:p w:rsidR="005F164F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Low Earth O</w:t>
            </w:r>
            <w:r w:rsidR="005F164F" w:rsidRPr="00DA6292">
              <w:rPr>
                <w:rFonts w:ascii="Arial" w:hAnsi="Arial" w:cs="Arial"/>
                <w:sz w:val="22"/>
                <w:szCs w:val="22"/>
              </w:rPr>
              <w:t>rbit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LEST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Low e.i.r.p. Satellite Terminal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LEWP</w:t>
            </w:r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Law Enforcement Working Party</w:t>
            </w:r>
          </w:p>
        </w:tc>
      </w:tr>
      <w:tr w:rsidR="009570C5" w:rsidRPr="00DA6292" w:rsidTr="006A6F08">
        <w:tc>
          <w:tcPr>
            <w:tcW w:w="1844" w:type="dxa"/>
          </w:tcPr>
          <w:p w:rsidR="009570C5" w:rsidRPr="00DA6292" w:rsidRDefault="009570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LORA</w:t>
            </w:r>
          </w:p>
        </w:tc>
        <w:tc>
          <w:tcPr>
            <w:tcW w:w="8505" w:type="dxa"/>
          </w:tcPr>
          <w:p w:rsidR="009570C5" w:rsidRPr="00DA6292" w:rsidRDefault="009570C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Long Range </w:t>
            </w:r>
            <w:r w:rsidR="00566AA8" w:rsidRPr="00DA6292">
              <w:rPr>
                <w:rFonts w:ascii="Arial" w:hAnsi="Arial" w:cs="Arial"/>
                <w:sz w:val="22"/>
                <w:szCs w:val="22"/>
              </w:rPr>
              <w:t>(</w:t>
            </w:r>
            <w:r w:rsidRPr="00DA6292">
              <w:rPr>
                <w:rFonts w:ascii="Arial" w:hAnsi="Arial" w:cs="Arial"/>
                <w:sz w:val="22"/>
                <w:szCs w:val="22"/>
              </w:rPr>
              <w:t>Wide Area Network</w:t>
            </w:r>
            <w:r w:rsidR="00566AA8" w:rsidRPr="00DA62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B4773" w:rsidRPr="00DA6292" w:rsidTr="006A6F08">
        <w:tc>
          <w:tcPr>
            <w:tcW w:w="1844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LoS</w:t>
            </w:r>
            <w:proofErr w:type="spellEnd"/>
          </w:p>
        </w:tc>
        <w:tc>
          <w:tcPr>
            <w:tcW w:w="8505" w:type="dxa"/>
          </w:tcPr>
          <w:p w:rsidR="000B4773" w:rsidRPr="00DA6292" w:rsidRDefault="000B477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Line-of-Sight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LPD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Low Power Device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LPR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Level Probing Radar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LP-CIS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Low Power – Cochlear Implant Systems</w:t>
            </w:r>
          </w:p>
        </w:tc>
      </w:tr>
      <w:tr w:rsidR="0085433B" w:rsidRPr="00DA6292" w:rsidTr="00520F20"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LP-WAN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Low Power Wide Area Network </w:t>
            </w:r>
          </w:p>
        </w:tc>
      </w:tr>
      <w:tr w:rsidR="00BD51E7" w:rsidRPr="00DA6292" w:rsidTr="006A6F08">
        <w:tc>
          <w:tcPr>
            <w:tcW w:w="1844" w:type="dxa"/>
          </w:tcPr>
          <w:p w:rsidR="00BD51E7" w:rsidRPr="00DA6292" w:rsidRDefault="00BD51E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color w:val="000000" w:themeColor="text1"/>
                <w:sz w:val="22"/>
              </w:rPr>
              <w:t>LPWAN-CSS</w:t>
            </w:r>
          </w:p>
        </w:tc>
        <w:tc>
          <w:tcPr>
            <w:tcW w:w="8505" w:type="dxa"/>
          </w:tcPr>
          <w:p w:rsidR="00BD51E7" w:rsidRPr="00DA6292" w:rsidRDefault="00BD51E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color w:val="000000" w:themeColor="text1"/>
                <w:sz w:val="22"/>
                <w:szCs w:val="22"/>
              </w:rPr>
              <w:t>Low Power Wide Area Networks - Chirp Spread Spectrum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LRTC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Least restrictive technical conditions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Liaison statement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LSA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Licensed Shared Access 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LTE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Long Term Evolution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LTE-U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LTE-Unlicensed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LT2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Location Tracking Type 2</w:t>
            </w:r>
          </w:p>
        </w:tc>
      </w:tr>
      <w:tr w:rsidR="00132F14" w:rsidRPr="00DA6292" w:rsidTr="004D7CB1">
        <w:tc>
          <w:tcPr>
            <w:tcW w:w="1844" w:type="dxa"/>
          </w:tcPr>
          <w:p w:rsidR="00132F14" w:rsidRPr="00DA6292" w:rsidRDefault="00132F1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M2M</w:t>
            </w:r>
          </w:p>
        </w:tc>
        <w:tc>
          <w:tcPr>
            <w:tcW w:w="8505" w:type="dxa"/>
          </w:tcPr>
          <w:p w:rsidR="00132F14" w:rsidRPr="00DA6292" w:rsidRDefault="00132F14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Machine-to-Machine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MA02revCO07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Maastricht, 2002, Special Arrangement, as revised in </w:t>
            </w: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1D76EE" w:rsidRPr="00DA6292" w:rsidTr="006A6F08">
        <w:tc>
          <w:tcPr>
            <w:tcW w:w="1844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MAR/FG</w:t>
            </w:r>
          </w:p>
        </w:tc>
        <w:tc>
          <w:tcPr>
            <w:tcW w:w="8505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Maritime Forum Group (of WG FM)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MBANS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Medical Body Area Networks Systems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MBR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Maritime Broadband Radio Links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MCA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Communications on Board Aircraft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MCN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Core Network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MCV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Communications on Board Vessels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MEO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Medium Earth Orbit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MFCN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Mobile/Fixed communications networks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MG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Maintenance Group</w:t>
            </w:r>
          </w:p>
        </w:tc>
      </w:tr>
      <w:tr w:rsidR="007F102A" w:rsidRPr="00DA6292" w:rsidTr="006A6F08">
        <w:tc>
          <w:tcPr>
            <w:tcW w:w="1844" w:type="dxa"/>
          </w:tcPr>
          <w:p w:rsidR="007F102A" w:rsidRPr="00DA6292" w:rsidRDefault="007F102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MGWS</w:t>
            </w:r>
          </w:p>
        </w:tc>
        <w:tc>
          <w:tcPr>
            <w:tcW w:w="8505" w:type="dxa"/>
          </w:tcPr>
          <w:p w:rsidR="007F102A" w:rsidRPr="00DA6292" w:rsidRDefault="007F102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color w:val="000000" w:themeColor="text1"/>
                <w:sz w:val="22"/>
                <w:szCs w:val="22"/>
              </w:rPr>
              <w:t>Multiple Gigabit Wireless Systems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MIDS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Multifunctional Information Distribution System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MIMO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Multiple Input Multiple Output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MLS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Microwave Landing System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mMTC</w:t>
            </w:r>
            <w:proofErr w:type="spellEnd"/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Massive Machine Type Communications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mmW</w:t>
            </w:r>
            <w:proofErr w:type="spellEnd"/>
          </w:p>
        </w:tc>
        <w:tc>
          <w:tcPr>
            <w:tcW w:w="8505" w:type="dxa"/>
          </w:tcPr>
          <w:p w:rsidR="00E44CD0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Millimetre</w:t>
            </w:r>
            <w:r w:rsidR="00E44CD0" w:rsidRPr="00DA6292">
              <w:rPr>
                <w:rFonts w:ascii="Arial" w:hAnsi="Arial" w:cs="Arial"/>
                <w:sz w:val="22"/>
                <w:szCs w:val="22"/>
              </w:rPr>
              <w:t xml:space="preserve"> Wave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MNO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Network Operator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MPR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Phone Repeater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MSAT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Metamaterials Surface Antenna Technology</w:t>
            </w:r>
          </w:p>
        </w:tc>
      </w:tr>
      <w:tr w:rsidR="00E44CD0" w:rsidRPr="00DA6292" w:rsidTr="006A6F08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MSG</w:t>
            </w:r>
          </w:p>
        </w:tc>
        <w:tc>
          <w:tcPr>
            <w:tcW w:w="8505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Standard Group (ETSI)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MSI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Maritime Safety Information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MSS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Mobile Satellite Services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MWS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Multimedia Wireless System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M3N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Metropolitan Mesh Machine Networks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NATO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North Atlantic Treaty Organisation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NAVTEX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Narrow-band direct-printing telegraphy system for transmission of navigational and meteorological warnings and urgent information to ships</w:t>
            </w:r>
          </w:p>
        </w:tc>
      </w:tr>
      <w:tr w:rsidR="00944430" w:rsidRPr="00DA6292" w:rsidTr="006A6F08">
        <w:tc>
          <w:tcPr>
            <w:tcW w:w="1844" w:type="dxa"/>
          </w:tcPr>
          <w:p w:rsidR="00944430" w:rsidRPr="00DA6292" w:rsidRDefault="009444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NBN</w:t>
            </w:r>
          </w:p>
        </w:tc>
        <w:tc>
          <w:tcPr>
            <w:tcW w:w="8505" w:type="dxa"/>
          </w:tcPr>
          <w:p w:rsidR="00944430" w:rsidRPr="00DA6292" w:rsidRDefault="00D30D0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Narrowband Networked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NCS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Non-Cooperative Surveillance Radar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NFV</w:t>
            </w:r>
          </w:p>
        </w:tc>
        <w:tc>
          <w:tcPr>
            <w:tcW w:w="8505" w:type="dxa"/>
          </w:tcPr>
          <w:p w:rsidR="007E29A1" w:rsidRPr="00DA6292" w:rsidRDefault="007E29A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Network Function Virtualisation</w:t>
            </w:r>
          </w:p>
        </w:tc>
      </w:tr>
      <w:tr w:rsidR="0085433B" w:rsidRPr="00DA6292" w:rsidTr="006A6F08">
        <w:tc>
          <w:tcPr>
            <w:tcW w:w="1844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NGSO</w:t>
            </w:r>
          </w:p>
        </w:tc>
        <w:tc>
          <w:tcPr>
            <w:tcW w:w="8505" w:type="dxa"/>
          </w:tcPr>
          <w:p w:rsidR="0085433B" w:rsidRPr="00DA6292" w:rsidRDefault="0085433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Non-Geostationary Orbit</w:t>
            </w:r>
          </w:p>
        </w:tc>
      </w:tr>
      <w:tr w:rsidR="003E5DC1" w:rsidRPr="00DA6292" w:rsidTr="006A6F08">
        <w:tc>
          <w:tcPr>
            <w:tcW w:w="1844" w:type="dxa"/>
          </w:tcPr>
          <w:p w:rsidR="003E5DC1" w:rsidRPr="00DA6292" w:rsidRDefault="003E5D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NMR</w:t>
            </w:r>
          </w:p>
        </w:tc>
        <w:tc>
          <w:tcPr>
            <w:tcW w:w="8505" w:type="dxa"/>
          </w:tcPr>
          <w:p w:rsidR="003E5DC1" w:rsidRPr="00DA6292" w:rsidRDefault="003E5DC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color w:val="000000" w:themeColor="text1"/>
                <w:sz w:val="22"/>
                <w:szCs w:val="22"/>
              </w:rPr>
              <w:t>Nuclear Magnetic Resonance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NP2M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Narrowband Point to Multipoint system</w:t>
            </w:r>
          </w:p>
        </w:tc>
      </w:tr>
      <w:tr w:rsidR="000A173D" w:rsidRPr="00DA6292" w:rsidTr="006A6F08">
        <w:tc>
          <w:tcPr>
            <w:tcW w:w="1844" w:type="dxa"/>
          </w:tcPr>
          <w:p w:rsidR="000A173D" w:rsidRPr="00DA6292" w:rsidRDefault="000A173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NSO</w:t>
            </w:r>
          </w:p>
        </w:tc>
        <w:tc>
          <w:tcPr>
            <w:tcW w:w="8505" w:type="dxa"/>
          </w:tcPr>
          <w:p w:rsidR="000A173D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National Standardisation Organisation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NTFAs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National tables of frequency allocations and utilisations</w:t>
            </w:r>
          </w:p>
        </w:tc>
      </w:tr>
      <w:tr w:rsidR="00286B01" w:rsidRPr="00DA6292" w:rsidTr="006A6F08">
        <w:tc>
          <w:tcPr>
            <w:tcW w:w="1844" w:type="dxa"/>
          </w:tcPr>
          <w:p w:rsidR="00286B01" w:rsidRPr="00DA6292" w:rsidRDefault="00286B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OAS/CITEL</w:t>
            </w:r>
          </w:p>
        </w:tc>
        <w:tc>
          <w:tcPr>
            <w:tcW w:w="8505" w:type="dxa"/>
          </w:tcPr>
          <w:p w:rsidR="00286B01" w:rsidRPr="00DA6292" w:rsidRDefault="00286B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Organization of American States – Inter-American Telecommunication Commission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OBU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On Board Unit</w:t>
            </w:r>
          </w:p>
        </w:tc>
      </w:tr>
      <w:tr w:rsidR="007E29A1" w:rsidRPr="00DA6292" w:rsidTr="006A6F08">
        <w:tc>
          <w:tcPr>
            <w:tcW w:w="1844" w:type="dxa"/>
          </w:tcPr>
          <w:p w:rsidR="007E29A1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OEM</w:t>
            </w:r>
          </w:p>
        </w:tc>
        <w:tc>
          <w:tcPr>
            <w:tcW w:w="8505" w:type="dxa"/>
          </w:tcPr>
          <w:p w:rsidR="007E29A1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Original Equipment Manufacturer</w:t>
            </w:r>
          </w:p>
        </w:tc>
      </w:tr>
      <w:tr w:rsidR="00AD4701" w:rsidRPr="00DA6292" w:rsidTr="006A6F08">
        <w:tc>
          <w:tcPr>
            <w:tcW w:w="1844" w:type="dxa"/>
          </w:tcPr>
          <w:p w:rsidR="00AD4701" w:rsidRPr="00DA6292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OJEU</w:t>
            </w:r>
          </w:p>
        </w:tc>
        <w:tc>
          <w:tcPr>
            <w:tcW w:w="8505" w:type="dxa"/>
          </w:tcPr>
          <w:p w:rsidR="00AD4701" w:rsidRPr="00DA6292" w:rsidRDefault="00AD470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Official Journal of the European Union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OoB</w:t>
            </w:r>
            <w:proofErr w:type="spellEnd"/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Out of Band</w:t>
            </w:r>
          </w:p>
        </w:tc>
      </w:tr>
      <w:tr w:rsidR="002C0D9D" w:rsidRPr="00DA6292" w:rsidTr="00EF1D44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PAMR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Access Mobile Radio</w:t>
            </w:r>
          </w:p>
        </w:tc>
      </w:tr>
      <w:tr w:rsidR="002C0D9D" w:rsidRPr="00DA6292" w:rsidTr="00EF1D44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PDNR</w:t>
            </w:r>
          </w:p>
        </w:tc>
        <w:tc>
          <w:tcPr>
            <w:tcW w:w="8505" w:type="dxa"/>
          </w:tcPr>
          <w:p w:rsidR="002C0D9D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Preliminary</w:t>
            </w:r>
            <w:r w:rsidR="002C0D9D" w:rsidRPr="00DA6292">
              <w:rPr>
                <w:rFonts w:ascii="Arial" w:hAnsi="Arial" w:cs="Arial"/>
                <w:sz w:val="22"/>
                <w:szCs w:val="22"/>
              </w:rPr>
              <w:t xml:space="preserve"> Draft New Recommendation (ITU)</w:t>
            </w:r>
          </w:p>
        </w:tc>
      </w:tr>
      <w:tr w:rsidR="002C0D9D" w:rsidRPr="00DA6292" w:rsidTr="00EF1D44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consultation</w:t>
            </w:r>
          </w:p>
        </w:tc>
      </w:tr>
      <w:tr w:rsidR="002C0D9D" w:rsidRPr="00DA6292" w:rsidTr="00EF1D44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PCI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Physical Cell Identifier</w:t>
            </w:r>
          </w:p>
        </w:tc>
      </w:tr>
      <w:tr w:rsidR="0009062B" w:rsidRPr="00DA6292" w:rsidTr="00EF1D44">
        <w:tc>
          <w:tcPr>
            <w:tcW w:w="1844" w:type="dxa"/>
          </w:tcPr>
          <w:p w:rsidR="0009062B" w:rsidRPr="00DA6292" w:rsidRDefault="0009062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PFD</w:t>
            </w:r>
          </w:p>
        </w:tc>
        <w:tc>
          <w:tcPr>
            <w:tcW w:w="8505" w:type="dxa"/>
          </w:tcPr>
          <w:p w:rsidR="0009062B" w:rsidRPr="00DA6292" w:rsidRDefault="0009062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Power flux-density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PLB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Personal Locator Beacon</w:t>
            </w:r>
          </w:p>
        </w:tc>
      </w:tr>
      <w:tr w:rsidR="00FC2286" w:rsidRPr="00DA6292" w:rsidTr="003879EE">
        <w:tc>
          <w:tcPr>
            <w:tcW w:w="1844" w:type="dxa"/>
          </w:tcPr>
          <w:p w:rsidR="00FC2286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P-MP</w:t>
            </w:r>
          </w:p>
        </w:tc>
        <w:tc>
          <w:tcPr>
            <w:tcW w:w="8505" w:type="dxa"/>
          </w:tcPr>
          <w:p w:rsidR="00FC2286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Point-to-Multipoint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PMR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Professional (Private) Mobile Radio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PMSE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Programme Making and Special Events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POCSAG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Post Office Code Standards Advisory Group</w:t>
            </w:r>
          </w:p>
        </w:tc>
      </w:tr>
      <w:tr w:rsidR="00FC2286" w:rsidRPr="00DA6292" w:rsidTr="003879EE">
        <w:tc>
          <w:tcPr>
            <w:tcW w:w="1844" w:type="dxa"/>
          </w:tcPr>
          <w:p w:rsidR="00FC2286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POI</w:t>
            </w:r>
          </w:p>
        </w:tc>
        <w:tc>
          <w:tcPr>
            <w:tcW w:w="8505" w:type="dxa"/>
          </w:tcPr>
          <w:p w:rsidR="00FC2286" w:rsidRPr="00DA6292" w:rsidRDefault="00FC22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Point of Interest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PPDR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Protection and Disaster Relief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PRS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Galileo Public Regulated Service</w:t>
            </w:r>
          </w:p>
        </w:tc>
      </w:tr>
      <w:tr w:rsidR="003A58D9" w:rsidRPr="00DA6292" w:rsidTr="003879EE">
        <w:tc>
          <w:tcPr>
            <w:tcW w:w="1844" w:type="dxa"/>
          </w:tcPr>
          <w:p w:rsidR="003A58D9" w:rsidRPr="00DA6292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PSCE</w:t>
            </w:r>
          </w:p>
        </w:tc>
        <w:tc>
          <w:tcPr>
            <w:tcW w:w="8505" w:type="dxa"/>
          </w:tcPr>
          <w:p w:rsidR="003A58D9" w:rsidRPr="00DA6292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Safety Communication Europe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PSR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Primary Surveillance Radar</w:t>
            </w:r>
          </w:p>
        </w:tc>
      </w:tr>
      <w:tr w:rsidR="003A58D9" w:rsidRPr="00DA6292" w:rsidTr="003879EE">
        <w:tc>
          <w:tcPr>
            <w:tcW w:w="1844" w:type="dxa"/>
          </w:tcPr>
          <w:p w:rsidR="003A58D9" w:rsidRPr="00DA6292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PSRG</w:t>
            </w:r>
          </w:p>
        </w:tc>
        <w:tc>
          <w:tcPr>
            <w:tcW w:w="8505" w:type="dxa"/>
          </w:tcPr>
          <w:p w:rsidR="003A58D9" w:rsidRPr="00DA6292" w:rsidRDefault="003A58D9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Safety Radio Group</w:t>
            </w:r>
          </w:p>
        </w:tc>
      </w:tr>
      <w:tr w:rsidR="002C0D9D" w:rsidRPr="00DA6292" w:rsidTr="003879E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PSS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Public Safety and Security</w:t>
            </w:r>
          </w:p>
        </w:tc>
      </w:tr>
      <w:tr w:rsidR="002C0D9D" w:rsidRPr="00DA6292" w:rsidTr="003879EE">
        <w:trPr>
          <w:trHeight w:val="65"/>
        </w:trPr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PT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Project Team </w:t>
            </w:r>
          </w:p>
        </w:tc>
      </w:tr>
      <w:tr w:rsidR="00B52CE5" w:rsidRPr="00DA6292" w:rsidTr="0064436E">
        <w:tc>
          <w:tcPr>
            <w:tcW w:w="1844" w:type="dxa"/>
          </w:tcPr>
          <w:p w:rsidR="00B52CE5" w:rsidRPr="00DA6292" w:rsidRDefault="00B52CE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RA/FG</w:t>
            </w:r>
          </w:p>
        </w:tc>
        <w:tc>
          <w:tcPr>
            <w:tcW w:w="8505" w:type="dxa"/>
          </w:tcPr>
          <w:p w:rsidR="00B52CE5" w:rsidRPr="00DA6292" w:rsidRDefault="00B52CE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color w:val="000000" w:themeColor="text1"/>
                <w:sz w:val="22"/>
                <w:szCs w:val="22"/>
              </w:rPr>
              <w:t>Radio Amateur Forum Group</w:t>
            </w:r>
            <w:r w:rsidR="001D76EE" w:rsidRPr="00DA629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(of WG FM)</w:t>
            </w:r>
          </w:p>
        </w:tc>
      </w:tr>
      <w:tr w:rsidR="002C0D9D" w:rsidRPr="00DA6292" w:rsidTr="0064436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Astronomy Service</w:t>
            </w:r>
          </w:p>
        </w:tc>
      </w:tr>
      <w:tr w:rsidR="002C0D9D" w:rsidRPr="00DA6292" w:rsidTr="0064436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RASP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RAS Protection Mode</w:t>
            </w:r>
          </w:p>
        </w:tc>
      </w:tr>
      <w:tr w:rsidR="002C0D9D" w:rsidRPr="00DA6292" w:rsidTr="0064436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RCEG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Communication Expert Group</w:t>
            </w:r>
          </w:p>
        </w:tc>
      </w:tr>
      <w:tr w:rsidR="002C0D9D" w:rsidRPr="00DA6292" w:rsidTr="0064436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RED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Equipment Directive</w:t>
            </w:r>
          </w:p>
        </w:tc>
      </w:tr>
      <w:tr w:rsidR="006D152E" w:rsidRPr="00DA6292" w:rsidTr="0064436E">
        <w:tc>
          <w:tcPr>
            <w:tcW w:w="1844" w:type="dxa"/>
          </w:tcPr>
          <w:p w:rsidR="006D152E" w:rsidRPr="00DA6292" w:rsidRDefault="006D152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RED CA</w:t>
            </w:r>
          </w:p>
        </w:tc>
        <w:tc>
          <w:tcPr>
            <w:tcW w:w="8505" w:type="dxa"/>
          </w:tcPr>
          <w:p w:rsidR="006D152E" w:rsidRPr="00DA6292" w:rsidRDefault="006D152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Equipment Directive Compliance Association</w:t>
            </w:r>
          </w:p>
        </w:tc>
      </w:tr>
      <w:tr w:rsidR="002C0D9D" w:rsidRPr="00DA6292" w:rsidTr="0064436E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RFI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Frequency Interference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RFID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Frequency Identification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RIS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Interface Specification</w:t>
            </w:r>
          </w:p>
        </w:tc>
      </w:tr>
      <w:tr w:rsidR="00053D4E" w:rsidRPr="00DA6292" w:rsidTr="006A6F08">
        <w:tc>
          <w:tcPr>
            <w:tcW w:w="1844" w:type="dxa"/>
          </w:tcPr>
          <w:p w:rsidR="00053D4E" w:rsidRPr="00DA6292" w:rsidRDefault="00053D4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RISC</w:t>
            </w:r>
          </w:p>
        </w:tc>
        <w:tc>
          <w:tcPr>
            <w:tcW w:w="8505" w:type="dxa"/>
          </w:tcPr>
          <w:p w:rsidR="00053D4E" w:rsidRPr="00DA6292" w:rsidRDefault="002A45D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st"/>
                <w:rFonts w:ascii="Arial" w:hAnsi="Arial" w:cs="Arial"/>
                <w:sz w:val="22"/>
                <w:szCs w:val="22"/>
              </w:rPr>
              <w:t>Railway Interoperability and Safety Committee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RLAN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Local Area Network</w:t>
            </w:r>
          </w:p>
        </w:tc>
      </w:tr>
      <w:tr w:rsidR="007A39FA" w:rsidRPr="00DA6292" w:rsidTr="006A6F08">
        <w:tc>
          <w:tcPr>
            <w:tcW w:w="1844" w:type="dxa"/>
          </w:tcPr>
          <w:p w:rsidR="007A39FA" w:rsidRPr="00DA6292" w:rsidRDefault="007A39F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RMR</w:t>
            </w:r>
          </w:p>
        </w:tc>
        <w:tc>
          <w:tcPr>
            <w:tcW w:w="8505" w:type="dxa"/>
          </w:tcPr>
          <w:p w:rsidR="007A39FA" w:rsidRPr="00DA6292" w:rsidRDefault="0070414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</w:t>
            </w:r>
            <w:r w:rsidR="00EA1DB9" w:rsidRPr="00DA6292">
              <w:rPr>
                <w:rFonts w:ascii="Arial" w:hAnsi="Arial" w:cs="Arial"/>
                <w:sz w:val="22"/>
                <w:szCs w:val="22"/>
              </w:rPr>
              <w:t>ailway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Mobile Radio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system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ROC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Restricted Operator’s Certificate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RoP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Rules of Procedure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RoU</w:t>
            </w:r>
            <w:proofErr w:type="spellEnd"/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Rights of Use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RPAS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Remotely Piloted Aircraft Systems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RR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ITU Radio Regulations</w:t>
            </w:r>
          </w:p>
        </w:tc>
      </w:tr>
      <w:tr w:rsidR="002C0D9D" w:rsidRPr="00DA6292" w:rsidTr="00EF1D44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RRS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Reconfigurable Radio Systems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RSC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Spectrum Committee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RSPG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Spectrum Policy Group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RSPP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Spectrum Policy Programme</w:t>
            </w:r>
          </w:p>
        </w:tc>
      </w:tr>
      <w:tr w:rsidR="00195845" w:rsidRPr="00DA6292" w:rsidTr="006A6F08">
        <w:tc>
          <w:tcPr>
            <w:tcW w:w="1844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RSTT</w:t>
            </w:r>
          </w:p>
        </w:tc>
        <w:tc>
          <w:tcPr>
            <w:tcW w:w="8505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Railway Radiocommunications </w:t>
            </w:r>
            <w:r w:rsidRPr="00DA6292">
              <w:rPr>
                <w:rFonts w:ascii="Arial" w:hAnsi="Arial" w:cs="Arial"/>
                <w:iCs/>
                <w:sz w:val="22"/>
                <w:szCs w:val="22"/>
              </w:rPr>
              <w:t>System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between Train and Trackside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RSU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Road Side Unit</w:t>
            </w:r>
          </w:p>
        </w:tc>
      </w:tr>
      <w:tr w:rsidR="00195845" w:rsidRPr="00DA6292" w:rsidTr="006A6F08">
        <w:tc>
          <w:tcPr>
            <w:tcW w:w="1844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R&amp;TTE</w:t>
            </w:r>
          </w:p>
        </w:tc>
        <w:tc>
          <w:tcPr>
            <w:tcW w:w="8505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Radio &amp; Telecommunications Terminal Equipment</w:t>
            </w:r>
          </w:p>
        </w:tc>
      </w:tr>
      <w:tr w:rsidR="002C0D9D" w:rsidRPr="00DA6292" w:rsidTr="006A6F08">
        <w:tc>
          <w:tcPr>
            <w:tcW w:w="1844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RTE</w:t>
            </w:r>
          </w:p>
        </w:tc>
        <w:tc>
          <w:tcPr>
            <w:tcW w:w="8505" w:type="dxa"/>
          </w:tcPr>
          <w:p w:rsidR="002C0D9D" w:rsidRPr="00DA6292" w:rsidRDefault="002C0D9D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Radar Target Enhancer</w:t>
            </w:r>
          </w:p>
        </w:tc>
      </w:tr>
      <w:tr w:rsidR="003016B5" w:rsidRPr="00DA6292" w:rsidTr="006A6F08">
        <w:tc>
          <w:tcPr>
            <w:tcW w:w="1844" w:type="dxa"/>
          </w:tcPr>
          <w:p w:rsidR="003016B5" w:rsidRPr="00DA6292" w:rsidRDefault="003016B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SAB</w:t>
            </w:r>
          </w:p>
        </w:tc>
        <w:tc>
          <w:tcPr>
            <w:tcW w:w="8505" w:type="dxa"/>
          </w:tcPr>
          <w:p w:rsidR="003016B5" w:rsidRPr="00DA6292" w:rsidRDefault="003016B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Service Ancillary to Broadcasting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SAP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Service Ancillary to Programme making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SAR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Search and Rescue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SART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Search And Rescue Transmitter</w:t>
            </w:r>
          </w:p>
        </w:tc>
      </w:tr>
      <w:tr w:rsidR="007D0B45" w:rsidRPr="00DA6292" w:rsidTr="006A6F08">
        <w:tc>
          <w:tcPr>
            <w:tcW w:w="1844" w:type="dxa"/>
          </w:tcPr>
          <w:p w:rsidR="007D0B45" w:rsidRPr="00DA6292" w:rsidRDefault="007D0B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SATCOM</w:t>
            </w:r>
          </w:p>
        </w:tc>
        <w:tc>
          <w:tcPr>
            <w:tcW w:w="8505" w:type="dxa"/>
          </w:tcPr>
          <w:p w:rsidR="007D0B45" w:rsidRPr="00DA6292" w:rsidRDefault="007D0B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Satellite Communication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SCADA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Supervisory Control And Data Acquisition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SDL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Supplemental Downlink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SDN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Software Defined Networking</w:t>
            </w:r>
          </w:p>
        </w:tc>
      </w:tr>
      <w:tr w:rsidR="007758AE" w:rsidRPr="00DA6292" w:rsidTr="006A6F08">
        <w:tc>
          <w:tcPr>
            <w:tcW w:w="1844" w:type="dxa"/>
          </w:tcPr>
          <w:p w:rsidR="007758AE" w:rsidRPr="00DA6292" w:rsidRDefault="007758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SDO</w:t>
            </w:r>
          </w:p>
        </w:tc>
        <w:tc>
          <w:tcPr>
            <w:tcW w:w="8505" w:type="dxa"/>
          </w:tcPr>
          <w:p w:rsidR="007758AE" w:rsidRPr="00DA6292" w:rsidRDefault="007758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Standards Developing Organization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SEAMCAT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Spectrum Engineering Advanced Monte Carlo Analysis Tool</w:t>
            </w:r>
          </w:p>
        </w:tc>
      </w:tr>
      <w:tr w:rsidR="00CB0848" w:rsidRPr="00DA6292" w:rsidTr="006A6F08">
        <w:tc>
          <w:tcPr>
            <w:tcW w:w="1844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SG</w:t>
            </w:r>
          </w:p>
        </w:tc>
        <w:tc>
          <w:tcPr>
            <w:tcW w:w="8505" w:type="dxa"/>
          </w:tcPr>
          <w:p w:rsidR="00CB0848" w:rsidRPr="00DA6292" w:rsidRDefault="00CB084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Study Group</w:t>
            </w:r>
          </w:p>
        </w:tc>
      </w:tr>
      <w:tr w:rsidR="006B3196" w:rsidRPr="00DA6292" w:rsidTr="006A6F08">
        <w:tc>
          <w:tcPr>
            <w:tcW w:w="1844" w:type="dxa"/>
          </w:tcPr>
          <w:p w:rsidR="006B3196" w:rsidRPr="00DA6292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SIT/SUT</w:t>
            </w:r>
          </w:p>
        </w:tc>
        <w:tc>
          <w:tcPr>
            <w:tcW w:w="8505" w:type="dxa"/>
          </w:tcPr>
          <w:p w:rsidR="006B3196" w:rsidRPr="00DA6292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Satellite Interactive Terminal / Satellite User Terminal</w:t>
            </w:r>
          </w:p>
        </w:tc>
      </w:tr>
      <w:tr w:rsidR="006B3196" w:rsidRPr="00DA6292" w:rsidTr="006A6F08">
        <w:tc>
          <w:tcPr>
            <w:tcW w:w="1844" w:type="dxa"/>
          </w:tcPr>
          <w:p w:rsidR="006B3196" w:rsidRPr="00DA6292" w:rsidRDefault="006B319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SNG</w:t>
            </w:r>
          </w:p>
        </w:tc>
        <w:tc>
          <w:tcPr>
            <w:tcW w:w="8505" w:type="dxa"/>
          </w:tcPr>
          <w:p w:rsidR="006B3196" w:rsidRPr="00DA6292" w:rsidRDefault="006B3196" w:rsidP="008455AC">
            <w:pPr>
              <w:tabs>
                <w:tab w:val="lef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Satellite News Gathering</w:t>
            </w:r>
          </w:p>
        </w:tc>
      </w:tr>
      <w:tr w:rsidR="00371DC0" w:rsidRPr="00DA6292" w:rsidTr="006A6F08">
        <w:tc>
          <w:tcPr>
            <w:tcW w:w="1844" w:type="dxa"/>
          </w:tcPr>
          <w:p w:rsidR="00371DC0" w:rsidRPr="00DA6292" w:rsidRDefault="00371DC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SOLAS</w:t>
            </w:r>
          </w:p>
        </w:tc>
        <w:tc>
          <w:tcPr>
            <w:tcW w:w="8505" w:type="dxa"/>
          </w:tcPr>
          <w:p w:rsidR="00371DC0" w:rsidRPr="00DA6292" w:rsidRDefault="00371DC0" w:rsidP="00371DC0">
            <w:pPr>
              <w:tabs>
                <w:tab w:val="left" w:pos="3043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International Convention for the Safety of Life at Sea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SOTA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Software Over The Air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S-PCS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Satellite - Personal Communications System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SRD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Short Range Device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SRdoc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Systems Reference Document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SRD/MG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Short Range Devices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/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Maintenance Group</w:t>
            </w:r>
            <w:r w:rsidR="001D76EE" w:rsidRPr="00DA6292">
              <w:rPr>
                <w:rFonts w:ascii="Arial" w:hAnsi="Arial" w:cs="Arial"/>
                <w:sz w:val="22"/>
                <w:szCs w:val="22"/>
              </w:rPr>
              <w:t xml:space="preserve"> (of WG FM)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SRR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Short Range Radar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SSP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Spectrum Scanning Procedure</w:t>
            </w:r>
          </w:p>
        </w:tc>
      </w:tr>
      <w:tr w:rsidR="004D5C33" w:rsidRPr="00DA6292" w:rsidTr="006A6F08"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SSR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Secondary Surveillance Radar</w:t>
            </w:r>
          </w:p>
        </w:tc>
      </w:tr>
      <w:tr w:rsidR="0082029C" w:rsidRPr="00DA6292" w:rsidTr="006A6F08">
        <w:tc>
          <w:tcPr>
            <w:tcW w:w="1844" w:type="dxa"/>
          </w:tcPr>
          <w:p w:rsidR="0082029C" w:rsidRPr="00DA6292" w:rsidRDefault="0082029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STF</w:t>
            </w:r>
          </w:p>
        </w:tc>
        <w:tc>
          <w:tcPr>
            <w:tcW w:w="8505" w:type="dxa"/>
          </w:tcPr>
          <w:p w:rsidR="0082029C" w:rsidRPr="00DA6292" w:rsidRDefault="0082029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Specialist Task Force (of ETSI)</w:t>
            </w:r>
          </w:p>
        </w:tc>
      </w:tr>
      <w:tr w:rsidR="00F125C6" w:rsidRPr="00DA6292" w:rsidTr="006A6F08">
        <w:tc>
          <w:tcPr>
            <w:tcW w:w="1844" w:type="dxa"/>
          </w:tcPr>
          <w:p w:rsidR="00F125C6" w:rsidRPr="00DA6292" w:rsidRDefault="00F125C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SWG</w:t>
            </w:r>
          </w:p>
        </w:tc>
        <w:tc>
          <w:tcPr>
            <w:tcW w:w="8505" w:type="dxa"/>
          </w:tcPr>
          <w:p w:rsidR="00F125C6" w:rsidRPr="00DA6292" w:rsidRDefault="00A727B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Sub Working Group</w:t>
            </w:r>
          </w:p>
        </w:tc>
      </w:tr>
      <w:tr w:rsidR="001D76EE" w:rsidRPr="00DA6292" w:rsidTr="006A6F08">
        <w:tc>
          <w:tcPr>
            <w:tcW w:w="1844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TACAN</w:t>
            </w:r>
          </w:p>
        </w:tc>
        <w:tc>
          <w:tcPr>
            <w:tcW w:w="8505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Tactical Air Navigation</w:t>
            </w:r>
          </w:p>
        </w:tc>
      </w:tr>
      <w:tr w:rsidR="00940DA3" w:rsidRPr="00DA6292" w:rsidTr="006A6F08">
        <w:tc>
          <w:tcPr>
            <w:tcW w:w="1844" w:type="dxa"/>
          </w:tcPr>
          <w:p w:rsidR="00940DA3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TB</w:t>
            </w:r>
          </w:p>
        </w:tc>
        <w:tc>
          <w:tcPr>
            <w:tcW w:w="8505" w:type="dxa"/>
          </w:tcPr>
          <w:p w:rsidR="00940DA3" w:rsidRPr="00DA6292" w:rsidRDefault="00940DA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Technical Body</w:t>
            </w:r>
          </w:p>
        </w:tc>
      </w:tr>
      <w:tr w:rsidR="001D76EE" w:rsidRPr="00DA6292" w:rsidTr="006A6F08">
        <w:tc>
          <w:tcPr>
            <w:tcW w:w="1844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8505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Technical Committee (of ETSI)</w:t>
            </w:r>
          </w:p>
        </w:tc>
      </w:tr>
      <w:tr w:rsidR="007C2BC7" w:rsidRPr="00DA6292" w:rsidTr="006A6F08">
        <w:tc>
          <w:tcPr>
            <w:tcW w:w="1844" w:type="dxa"/>
          </w:tcPr>
          <w:p w:rsidR="007C2BC7" w:rsidRPr="00DA6292" w:rsidRDefault="007C2BC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TCAM</w:t>
            </w:r>
          </w:p>
        </w:tc>
        <w:tc>
          <w:tcPr>
            <w:tcW w:w="8505" w:type="dxa"/>
          </w:tcPr>
          <w:p w:rsidR="007C2BC7" w:rsidRPr="00DA6292" w:rsidRDefault="007C2BC7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Telecommunication Conformity Assessment and Market Surveillance Committee</w:t>
            </w:r>
          </w:p>
        </w:tc>
      </w:tr>
      <w:tr w:rsidR="00B841BE" w:rsidRPr="00DA6292" w:rsidTr="006A6F08">
        <w:trPr>
          <w:trHeight w:val="65"/>
        </w:trPr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TCU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Telematics Control Unit</w:t>
            </w:r>
          </w:p>
        </w:tc>
      </w:tr>
      <w:tr w:rsidR="004D5C33" w:rsidRPr="00DA6292" w:rsidTr="006A6F08">
        <w:trPr>
          <w:trHeight w:val="65"/>
        </w:trPr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T-DAB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Terrestrial </w:t>
            </w:r>
            <w:hyperlink r:id="rId12" w:tooltip="Digital Audio Broadcasting" w:history="1">
              <w:r w:rsidRPr="00DA6292">
                <w:rPr>
                  <w:rFonts w:ascii="Arial" w:hAnsi="Arial" w:cs="Arial"/>
                  <w:sz w:val="22"/>
                  <w:szCs w:val="22"/>
                </w:rPr>
                <w:t>Digital Audio Broadcasting</w:t>
              </w:r>
            </w:hyperlink>
          </w:p>
        </w:tc>
      </w:tr>
      <w:tr w:rsidR="004D5C33" w:rsidRPr="00DA6292" w:rsidTr="006A6F08">
        <w:trPr>
          <w:trHeight w:val="65"/>
        </w:trPr>
        <w:tc>
          <w:tcPr>
            <w:tcW w:w="1844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TDD</w:t>
            </w:r>
          </w:p>
        </w:tc>
        <w:tc>
          <w:tcPr>
            <w:tcW w:w="8505" w:type="dxa"/>
          </w:tcPr>
          <w:p w:rsidR="004D5C33" w:rsidRPr="00DA6292" w:rsidRDefault="004D5C3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Time Division Duplex</w:t>
            </w:r>
          </w:p>
        </w:tc>
      </w:tr>
      <w:tr w:rsidR="00B841BE" w:rsidRPr="00DA6292" w:rsidTr="00EF1D44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TDMA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Time Division Multiple Access</w:t>
            </w:r>
          </w:p>
        </w:tc>
      </w:tr>
      <w:tr w:rsidR="00126B72" w:rsidRPr="00DA6292" w:rsidTr="00EF1D44">
        <w:tc>
          <w:tcPr>
            <w:tcW w:w="1844" w:type="dxa"/>
          </w:tcPr>
          <w:p w:rsidR="00126B72" w:rsidRPr="00DA6292" w:rsidRDefault="00126B7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TETRA</w:t>
            </w:r>
          </w:p>
        </w:tc>
        <w:tc>
          <w:tcPr>
            <w:tcW w:w="8505" w:type="dxa"/>
          </w:tcPr>
          <w:p w:rsidR="00126B72" w:rsidRPr="00DA6292" w:rsidRDefault="00126B7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Terrestrial Trunked Radio</w:t>
            </w:r>
          </w:p>
        </w:tc>
      </w:tr>
      <w:tr w:rsidR="00055D22" w:rsidRPr="00DA6292" w:rsidTr="00EF1D44">
        <w:tc>
          <w:tcPr>
            <w:tcW w:w="1844" w:type="dxa"/>
          </w:tcPr>
          <w:p w:rsidR="00055D22" w:rsidRPr="00DA6292" w:rsidRDefault="00055D2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TETRAPOL</w:t>
            </w:r>
          </w:p>
        </w:tc>
        <w:tc>
          <w:tcPr>
            <w:tcW w:w="8505" w:type="dxa"/>
          </w:tcPr>
          <w:p w:rsidR="00055D22" w:rsidRPr="00DA6292" w:rsidRDefault="00055D2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Digital PMR technology</w:t>
            </w:r>
          </w:p>
        </w:tc>
      </w:tr>
      <w:tr w:rsidR="00E44CD0" w:rsidRPr="00DA6292" w:rsidTr="00EF1D44">
        <w:tc>
          <w:tcPr>
            <w:tcW w:w="1844" w:type="dxa"/>
          </w:tcPr>
          <w:p w:rsidR="00E44CD0" w:rsidRPr="00DA6292" w:rsidRDefault="00E44CD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TFES</w:t>
            </w:r>
          </w:p>
        </w:tc>
        <w:tc>
          <w:tcPr>
            <w:tcW w:w="8505" w:type="dxa"/>
          </w:tcPr>
          <w:p w:rsidR="00E44CD0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TC MSG / TC ERM Task Force for the production of Harmonised Standards under the RED for the IMT family (ETSI)</w:t>
            </w:r>
          </w:p>
        </w:tc>
      </w:tr>
      <w:tr w:rsidR="005345AE" w:rsidRPr="00DA6292" w:rsidTr="00EF1D44">
        <w:tc>
          <w:tcPr>
            <w:tcW w:w="1844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TLPR</w:t>
            </w:r>
          </w:p>
        </w:tc>
        <w:tc>
          <w:tcPr>
            <w:tcW w:w="8505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Tank Level Probing Radar</w:t>
            </w:r>
          </w:p>
        </w:tc>
      </w:tr>
      <w:tr w:rsidR="002A0CEB" w:rsidRPr="00DA6292" w:rsidTr="00EF1D44">
        <w:tc>
          <w:tcPr>
            <w:tcW w:w="1844" w:type="dxa"/>
          </w:tcPr>
          <w:p w:rsidR="002A0CEB" w:rsidRPr="00DA6292" w:rsidRDefault="002A0CE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TMO</w:t>
            </w:r>
          </w:p>
        </w:tc>
        <w:tc>
          <w:tcPr>
            <w:tcW w:w="8505" w:type="dxa"/>
          </w:tcPr>
          <w:p w:rsidR="002A0CEB" w:rsidRPr="00DA6292" w:rsidRDefault="002A0CEB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Trunked Mode Operation</w:t>
            </w:r>
          </w:p>
        </w:tc>
      </w:tr>
      <w:tr w:rsidR="005345AE" w:rsidRPr="00DA6292" w:rsidTr="00EF1D44">
        <w:tc>
          <w:tcPr>
            <w:tcW w:w="1844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ToR</w:t>
            </w:r>
          </w:p>
        </w:tc>
        <w:tc>
          <w:tcPr>
            <w:tcW w:w="8505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Terms of Reference</w:t>
            </w:r>
          </w:p>
        </w:tc>
      </w:tr>
      <w:tr w:rsidR="005345AE" w:rsidRPr="00DA6292" w:rsidTr="00EF1D44">
        <w:tc>
          <w:tcPr>
            <w:tcW w:w="1844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TPC</w:t>
            </w:r>
          </w:p>
        </w:tc>
        <w:tc>
          <w:tcPr>
            <w:tcW w:w="8505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Transmit Power Control</w:t>
            </w:r>
          </w:p>
        </w:tc>
      </w:tr>
      <w:tr w:rsidR="005345AE" w:rsidRPr="00DA6292" w:rsidTr="00EF1D44">
        <w:tc>
          <w:tcPr>
            <w:tcW w:w="1844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</w:t>
            </w:r>
          </w:p>
        </w:tc>
        <w:tc>
          <w:tcPr>
            <w:tcW w:w="8505" w:type="dxa"/>
          </w:tcPr>
          <w:p w:rsidR="005345AE" w:rsidRPr="00DA6292" w:rsidRDefault="005345A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Technical Report</w:t>
            </w:r>
          </w:p>
        </w:tc>
      </w:tr>
      <w:tr w:rsidR="00A36F41" w:rsidRPr="00DA6292" w:rsidTr="00EF1D44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TRA-ECS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Terrestrial radio applications capable of providing electronic communications services</w:t>
            </w:r>
          </w:p>
        </w:tc>
      </w:tr>
      <w:tr w:rsidR="00722AF3" w:rsidRPr="00DA6292" w:rsidTr="00EF1D44">
        <w:tc>
          <w:tcPr>
            <w:tcW w:w="1844" w:type="dxa"/>
          </w:tcPr>
          <w:p w:rsidR="00722AF3" w:rsidRPr="00DA6292" w:rsidRDefault="00722AF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TRP</w:t>
            </w:r>
          </w:p>
        </w:tc>
        <w:tc>
          <w:tcPr>
            <w:tcW w:w="8505" w:type="dxa"/>
          </w:tcPr>
          <w:p w:rsidR="00722AF3" w:rsidRPr="00DA6292" w:rsidRDefault="00722AF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Total radiated power</w:t>
            </w:r>
          </w:p>
        </w:tc>
      </w:tr>
      <w:tr w:rsidR="00A36F41" w:rsidRPr="00DA6292" w:rsidTr="00EF1D44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TRS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Telecoil Replacement System</w:t>
            </w:r>
          </w:p>
        </w:tc>
      </w:tr>
      <w:tr w:rsidR="00C71F86" w:rsidRPr="00DA6292" w:rsidTr="00EF1D44">
        <w:tc>
          <w:tcPr>
            <w:tcW w:w="1844" w:type="dxa"/>
          </w:tcPr>
          <w:p w:rsidR="00C71F86" w:rsidRPr="00DA6292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TSI</w:t>
            </w:r>
          </w:p>
        </w:tc>
        <w:tc>
          <w:tcPr>
            <w:tcW w:w="8505" w:type="dxa"/>
          </w:tcPr>
          <w:p w:rsidR="00C71F86" w:rsidRPr="00DA6292" w:rsidRDefault="00C71F8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sz w:val="22"/>
                <w:szCs w:val="22"/>
              </w:rPr>
              <w:t>Technical specifications</w:t>
            </w:r>
            <w:r w:rsidRPr="00DA6292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Pr="00DA6292">
              <w:rPr>
                <w:rFonts w:ascii="Arial" w:hAnsi="Arial" w:cs="Arial"/>
                <w:bCs/>
                <w:sz w:val="22"/>
                <w:szCs w:val="22"/>
              </w:rPr>
              <w:t>interoperability</w:t>
            </w:r>
          </w:p>
        </w:tc>
      </w:tr>
      <w:tr w:rsidR="001D76EE" w:rsidRPr="00DA6292" w:rsidTr="00EF1D44">
        <w:tc>
          <w:tcPr>
            <w:tcW w:w="1844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TTT</w:t>
            </w:r>
          </w:p>
        </w:tc>
        <w:tc>
          <w:tcPr>
            <w:tcW w:w="8505" w:type="dxa"/>
          </w:tcPr>
          <w:p w:rsidR="001D76EE" w:rsidRPr="00DA6292" w:rsidRDefault="001D76EE" w:rsidP="00FB2780">
            <w:pPr>
              <w:tabs>
                <w:tab w:val="left" w:pos="581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Transport and Traffic Telematics applications</w:t>
            </w:r>
          </w:p>
        </w:tc>
      </w:tr>
      <w:tr w:rsidR="00B01DB2" w:rsidRPr="00DA6292" w:rsidTr="006A6F08">
        <w:tc>
          <w:tcPr>
            <w:tcW w:w="1844" w:type="dxa"/>
          </w:tcPr>
          <w:p w:rsidR="00B01DB2" w:rsidRPr="00DA6292" w:rsidRDefault="00B01DB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TV</w:t>
            </w:r>
          </w:p>
        </w:tc>
        <w:tc>
          <w:tcPr>
            <w:tcW w:w="8505" w:type="dxa"/>
          </w:tcPr>
          <w:p w:rsidR="00B01DB2" w:rsidRPr="00DA6292" w:rsidRDefault="00B01DB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Television</w:t>
            </w:r>
          </w:p>
        </w:tc>
      </w:tr>
      <w:tr w:rsidR="00B30CCA" w:rsidRPr="00DA6292" w:rsidTr="006A6F08">
        <w:tc>
          <w:tcPr>
            <w:tcW w:w="1844" w:type="dxa"/>
          </w:tcPr>
          <w:p w:rsidR="00B30CCA" w:rsidRPr="00DA6292" w:rsidRDefault="00B30CC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TWG</w:t>
            </w:r>
          </w:p>
        </w:tc>
        <w:tc>
          <w:tcPr>
            <w:tcW w:w="8505" w:type="dxa"/>
          </w:tcPr>
          <w:p w:rsidR="00B30CCA" w:rsidRPr="00DA6292" w:rsidRDefault="0084717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Technical Working Group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UAS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Unmanned Aircraft Systems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UAV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Unmanned Aeri</w:t>
            </w:r>
            <w:r w:rsidR="00722AF3" w:rsidRPr="00DA6292">
              <w:rPr>
                <w:rFonts w:ascii="Arial" w:hAnsi="Arial" w:cs="Arial"/>
                <w:sz w:val="22"/>
                <w:szCs w:val="22"/>
              </w:rPr>
              <w:t>a</w:t>
            </w:r>
            <w:r w:rsidRPr="00DA6292">
              <w:rPr>
                <w:rFonts w:ascii="Arial" w:hAnsi="Arial" w:cs="Arial"/>
                <w:sz w:val="22"/>
                <w:szCs w:val="22"/>
              </w:rPr>
              <w:t>l Vehicle</w:t>
            </w:r>
          </w:p>
        </w:tc>
      </w:tr>
      <w:tr w:rsidR="00195845" w:rsidRPr="00DA6292" w:rsidTr="006A6F08">
        <w:tc>
          <w:tcPr>
            <w:tcW w:w="1844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UGFA</w:t>
            </w:r>
          </w:p>
        </w:tc>
        <w:tc>
          <w:tcPr>
            <w:tcW w:w="8505" w:type="dxa"/>
          </w:tcPr>
          <w:p w:rsidR="00195845" w:rsidRPr="00DA6292" w:rsidRDefault="0019584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UIC Group on Frequency Aspects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UHD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Ultra High Definition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UHF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Ultra High Frequency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UIC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“Union Internationale des Chemins de </w:t>
            </w: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fer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>” (International Union of Railways)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UITP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“Union Internationale des Transports Publics” (International Association of Public Transport)</w:t>
            </w:r>
          </w:p>
        </w:tc>
      </w:tr>
      <w:tr w:rsidR="00A36F41" w:rsidRPr="00DA6292" w:rsidTr="006A6F08">
        <w:tc>
          <w:tcPr>
            <w:tcW w:w="1844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ULP</w:t>
            </w:r>
          </w:p>
        </w:tc>
        <w:tc>
          <w:tcPr>
            <w:tcW w:w="8505" w:type="dxa"/>
          </w:tcPr>
          <w:p w:rsidR="00A36F41" w:rsidRPr="00DA6292" w:rsidRDefault="00A36F4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 xml:space="preserve"> Power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ULP-AID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 xml:space="preserve"> Power Animal Implant Devices 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ULP-AMI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 xml:space="preserve"> Power Active Medical Implants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ULP-MMI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Ultra Low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 xml:space="preserve"> Power Medical Membrane Implants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ULP-WMCE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Ultra-Low Power Wireless Medical Capsule Endoscopy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UMTS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Universal Mobile Telecommunications System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UNB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Ultra Narrow Band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URLLC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Ultra-reliable and low-latency communications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UWB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Ultra Wide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 xml:space="preserve"> Band</w:t>
            </w:r>
          </w:p>
        </w:tc>
      </w:tr>
      <w:tr w:rsidR="0099777A" w:rsidRPr="00DA6292" w:rsidTr="006A6F08">
        <w:tc>
          <w:tcPr>
            <w:tcW w:w="1844" w:type="dxa"/>
          </w:tcPr>
          <w:p w:rsidR="0099777A" w:rsidRPr="00DA6292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V2X</w:t>
            </w:r>
          </w:p>
        </w:tc>
        <w:tc>
          <w:tcPr>
            <w:tcW w:w="8505" w:type="dxa"/>
          </w:tcPr>
          <w:p w:rsidR="0099777A" w:rsidRPr="00DA6292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Vehicle-to-Everything</w:t>
            </w:r>
          </w:p>
        </w:tc>
      </w:tr>
      <w:tr w:rsidR="003269D3" w:rsidRPr="00DA6292" w:rsidTr="006A6F08">
        <w:tc>
          <w:tcPr>
            <w:tcW w:w="1844" w:type="dxa"/>
          </w:tcPr>
          <w:p w:rsidR="003269D3" w:rsidRPr="00DA6292" w:rsidRDefault="003269D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VDES</w:t>
            </w:r>
          </w:p>
        </w:tc>
        <w:tc>
          <w:tcPr>
            <w:tcW w:w="8505" w:type="dxa"/>
          </w:tcPr>
          <w:p w:rsidR="003269D3" w:rsidRPr="00DA6292" w:rsidRDefault="004D7CB1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VHF Data Exchange System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VHF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Very High Frequency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VHTS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Very High Throughput Satellite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VLBI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Very Long Baseline Interferometry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VLCC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Video links and cordless cameras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VOR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VHF Omnidirectional Radio Range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VR</w:t>
            </w:r>
          </w:p>
        </w:tc>
        <w:tc>
          <w:tcPr>
            <w:tcW w:w="8505" w:type="dxa"/>
          </w:tcPr>
          <w:p w:rsidR="00B841BE" w:rsidRPr="00DA6292" w:rsidRDefault="00B841B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Virtual Reality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VSAT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Very Small Aperture Terminal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WAIC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Wireless Avionics Intra-Communications systems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WAS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Wireless Access Systems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WBB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Wireless Broadband</w:t>
            </w:r>
          </w:p>
        </w:tc>
      </w:tr>
      <w:tr w:rsidR="00944430" w:rsidRPr="00DA6292" w:rsidTr="006A6F08">
        <w:tc>
          <w:tcPr>
            <w:tcW w:w="1844" w:type="dxa"/>
          </w:tcPr>
          <w:p w:rsidR="00944430" w:rsidRPr="00DA6292" w:rsidRDefault="00944430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WBN</w:t>
            </w:r>
          </w:p>
        </w:tc>
        <w:tc>
          <w:tcPr>
            <w:tcW w:w="8505" w:type="dxa"/>
          </w:tcPr>
          <w:p w:rsidR="00944430" w:rsidRPr="00DA6292" w:rsidRDefault="00D30D0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Wideband Networked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WFA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Wi-Fi Alliance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WG FM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Working Group Frequency Management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WG SE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Working Group Spectrum Engineering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Work Item</w:t>
            </w:r>
          </w:p>
        </w:tc>
      </w:tr>
      <w:tr w:rsidR="00D52CF5" w:rsidRPr="00DA6292" w:rsidTr="004D7CB1">
        <w:tc>
          <w:tcPr>
            <w:tcW w:w="1844" w:type="dxa"/>
          </w:tcPr>
          <w:p w:rsidR="00D52CF5" w:rsidRPr="00DA6292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WI95revCO07</w:t>
            </w:r>
          </w:p>
        </w:tc>
        <w:tc>
          <w:tcPr>
            <w:tcW w:w="8505" w:type="dxa"/>
          </w:tcPr>
          <w:p w:rsidR="00D52CF5" w:rsidRPr="00DA6292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Wiesbaden, 1995,Special Arrangement, as revised in </w:t>
            </w: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Constanţa</w:t>
            </w:r>
            <w:proofErr w:type="spellEnd"/>
            <w:r w:rsidRPr="00DA6292">
              <w:rPr>
                <w:rFonts w:ascii="Arial" w:hAnsi="Arial" w:cs="Arial"/>
                <w:sz w:val="22"/>
                <w:szCs w:val="22"/>
              </w:rPr>
              <w:t>, 2007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WIA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Wireless Industrial Application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Wi-Fi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WLAN technology</w:t>
            </w:r>
            <w:r w:rsidR="00152B59" w:rsidRPr="00DA6292">
              <w:rPr>
                <w:rFonts w:ascii="Arial" w:hAnsi="Arial" w:cs="Arial"/>
                <w:sz w:val="22"/>
                <w:szCs w:val="22"/>
              </w:rPr>
              <w:t xml:space="preserve"> (see Wi-Fi Alliance</w:t>
            </w:r>
            <w:r w:rsidRPr="00DA629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E7BC3" w:rsidRPr="00DA6292" w:rsidTr="006A6F08">
        <w:tc>
          <w:tcPr>
            <w:tcW w:w="1844" w:type="dxa"/>
          </w:tcPr>
          <w:p w:rsidR="00BE7BC3" w:rsidRPr="00DA6292" w:rsidRDefault="00BE7BC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6292">
              <w:rPr>
                <w:rFonts w:ascii="Arial" w:hAnsi="Arial" w:cs="Arial"/>
                <w:sz w:val="22"/>
                <w:szCs w:val="22"/>
              </w:rPr>
              <w:t>WiGig</w:t>
            </w:r>
            <w:proofErr w:type="spellEnd"/>
          </w:p>
        </w:tc>
        <w:tc>
          <w:tcPr>
            <w:tcW w:w="8505" w:type="dxa"/>
          </w:tcPr>
          <w:p w:rsidR="00BE7BC3" w:rsidRPr="00DA6292" w:rsidRDefault="00BE7BC3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Wireless Gigabit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D52C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WiMAX</w:t>
            </w:r>
          </w:p>
        </w:tc>
        <w:tc>
          <w:tcPr>
            <w:tcW w:w="8505" w:type="dxa"/>
          </w:tcPr>
          <w:p w:rsidR="008377FC" w:rsidRPr="00DA6292" w:rsidRDefault="00377B1E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tgc"/>
                <w:rFonts w:ascii="Arial" w:hAnsi="Arial" w:cs="Arial"/>
                <w:sz w:val="22"/>
                <w:szCs w:val="22"/>
              </w:rPr>
              <w:t>Worldwide Interoperability for Microwave Access</w:t>
            </w:r>
          </w:p>
        </w:tc>
      </w:tr>
      <w:tr w:rsidR="0099777A" w:rsidRPr="00DA6292" w:rsidTr="006A6F08">
        <w:tc>
          <w:tcPr>
            <w:tcW w:w="1844" w:type="dxa"/>
          </w:tcPr>
          <w:p w:rsidR="0099777A" w:rsidRPr="00DA6292" w:rsidRDefault="0099777A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WLAM</w:t>
            </w:r>
          </w:p>
        </w:tc>
        <w:tc>
          <w:tcPr>
            <w:tcW w:w="8505" w:type="dxa"/>
          </w:tcPr>
          <w:p w:rsidR="0099777A" w:rsidRPr="00DA6292" w:rsidRDefault="0099777A" w:rsidP="00FB2780">
            <w:pPr>
              <w:tabs>
                <w:tab w:val="left" w:pos="5812"/>
              </w:tabs>
              <w:rPr>
                <w:rStyle w:val="tgc"/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Wideband Low Activity Mode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WLAN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Area Network</w:t>
            </w:r>
          </w:p>
        </w:tc>
      </w:tr>
      <w:tr w:rsidR="00135D18" w:rsidRPr="00DA6292" w:rsidTr="006A6F08">
        <w:tc>
          <w:tcPr>
            <w:tcW w:w="1844" w:type="dxa"/>
          </w:tcPr>
          <w:p w:rsidR="00135D18" w:rsidRPr="00DA6292" w:rsidRDefault="00135D18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WLL</w:t>
            </w:r>
          </w:p>
        </w:tc>
        <w:tc>
          <w:tcPr>
            <w:tcW w:w="8505" w:type="dxa"/>
          </w:tcPr>
          <w:p w:rsidR="00135D18" w:rsidRPr="00DA6292" w:rsidRDefault="00135D18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A629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local loop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WMAS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A6292">
              <w:rPr>
                <w:rFonts w:ascii="Arial" w:hAnsi="Arial" w:cs="Arial"/>
                <w:bCs/>
                <w:color w:val="222222"/>
                <w:sz w:val="22"/>
                <w:szCs w:val="22"/>
              </w:rPr>
              <w:t>Wideband Multichannel Audio Systems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WP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A629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Working Party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WPR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Wall Probing Radar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WPT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</w:pPr>
            <w:r w:rsidRPr="00DA6292">
              <w:rPr>
                <w:rStyle w:val="st1"/>
                <w:rFonts w:ascii="Arial" w:hAnsi="Arial" w:cs="Arial"/>
                <w:bCs/>
                <w:color w:val="222222"/>
                <w:sz w:val="22"/>
                <w:szCs w:val="22"/>
              </w:rPr>
              <w:t>Wireless Power Transmission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WRC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World Radiocommunication Conference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WS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White spaces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WSD</w:t>
            </w:r>
          </w:p>
        </w:tc>
        <w:tc>
          <w:tcPr>
            <w:tcW w:w="8505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White Space Device</w:t>
            </w:r>
          </w:p>
        </w:tc>
      </w:tr>
      <w:tr w:rsidR="00B841BE" w:rsidRPr="00DA6292" w:rsidTr="006A6F08">
        <w:tc>
          <w:tcPr>
            <w:tcW w:w="1844" w:type="dxa"/>
          </w:tcPr>
          <w:p w:rsidR="00B841BE" w:rsidRPr="00DA6292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lastRenderedPageBreak/>
              <w:t>3G, 4G, 5G</w:t>
            </w:r>
          </w:p>
        </w:tc>
        <w:tc>
          <w:tcPr>
            <w:tcW w:w="8505" w:type="dxa"/>
          </w:tcPr>
          <w:p w:rsidR="00B841BE" w:rsidRPr="00DA6292" w:rsidRDefault="000825F5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Third, Fourth, Fifth generation of mobile technology</w:t>
            </w:r>
          </w:p>
        </w:tc>
      </w:tr>
      <w:tr w:rsidR="008377FC" w:rsidRPr="00DA6292" w:rsidTr="006A6F08">
        <w:tc>
          <w:tcPr>
            <w:tcW w:w="1844" w:type="dxa"/>
          </w:tcPr>
          <w:p w:rsidR="008377FC" w:rsidRPr="00DA6292" w:rsidRDefault="008377F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3GPP</w:t>
            </w:r>
          </w:p>
        </w:tc>
        <w:tc>
          <w:tcPr>
            <w:tcW w:w="8505" w:type="dxa"/>
          </w:tcPr>
          <w:p w:rsidR="008377FC" w:rsidRPr="00DA6292" w:rsidRDefault="008377FC" w:rsidP="00940DA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3</w:t>
            </w:r>
            <w:r w:rsidRPr="00DA629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940DA3" w:rsidRPr="00DA629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Fonts w:ascii="Arial" w:hAnsi="Arial" w:cs="Arial"/>
                <w:sz w:val="22"/>
                <w:szCs w:val="22"/>
              </w:rPr>
              <w:t>Generation Partnership Project</w:t>
            </w:r>
          </w:p>
        </w:tc>
      </w:tr>
      <w:tr w:rsidR="00BB4FD6" w:rsidRPr="00DA6292" w:rsidTr="006A6F08">
        <w:tc>
          <w:tcPr>
            <w:tcW w:w="1844" w:type="dxa"/>
          </w:tcPr>
          <w:p w:rsidR="00BB4FD6" w:rsidRPr="00DA6292" w:rsidRDefault="00BB4FD6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5G</w:t>
            </w:r>
          </w:p>
        </w:tc>
        <w:tc>
          <w:tcPr>
            <w:tcW w:w="8505" w:type="dxa"/>
          </w:tcPr>
          <w:p w:rsidR="00BB4FD6" w:rsidRPr="00DA6292" w:rsidRDefault="00152B59" w:rsidP="00940DA3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Style w:val="st"/>
                <w:rFonts w:ascii="Arial" w:hAnsi="Arial" w:cs="Arial"/>
                <w:sz w:val="22"/>
                <w:szCs w:val="22"/>
              </w:rPr>
              <w:t>5</w:t>
            </w:r>
            <w:r w:rsidRPr="00DA6292">
              <w:rPr>
                <w:rStyle w:val="st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40DA3" w:rsidRPr="00DA6292">
              <w:rPr>
                <w:rStyle w:val="st"/>
                <w:rFonts w:ascii="Arial" w:hAnsi="Arial" w:cs="Arial"/>
                <w:sz w:val="22"/>
                <w:szCs w:val="22"/>
              </w:rPr>
              <w:t xml:space="preserve"> </w:t>
            </w:r>
            <w:r w:rsidRPr="00DA6292">
              <w:rPr>
                <w:rStyle w:val="st"/>
                <w:rFonts w:ascii="Arial" w:hAnsi="Arial" w:cs="Arial"/>
                <w:sz w:val="22"/>
                <w:szCs w:val="22"/>
              </w:rPr>
              <w:t>Generation Mobile N</w:t>
            </w:r>
            <w:r w:rsidR="00BB4FD6" w:rsidRPr="00DA6292">
              <w:rPr>
                <w:rStyle w:val="st"/>
                <w:rFonts w:ascii="Arial" w:hAnsi="Arial" w:cs="Arial"/>
                <w:sz w:val="22"/>
                <w:szCs w:val="22"/>
              </w:rPr>
              <w:t xml:space="preserve">etworks </w:t>
            </w:r>
          </w:p>
        </w:tc>
      </w:tr>
      <w:tr w:rsidR="00CD2BAC" w:rsidRPr="00DA6292" w:rsidTr="006A6F08">
        <w:tc>
          <w:tcPr>
            <w:tcW w:w="1844" w:type="dxa"/>
          </w:tcPr>
          <w:p w:rsidR="00CD2BAC" w:rsidRPr="00DA6292" w:rsidRDefault="00CD2BAC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>5GAA</w:t>
            </w:r>
          </w:p>
        </w:tc>
        <w:tc>
          <w:tcPr>
            <w:tcW w:w="8505" w:type="dxa"/>
          </w:tcPr>
          <w:p w:rsidR="00CD2BAC" w:rsidRPr="00DA6292" w:rsidRDefault="002C5362" w:rsidP="00FB2780">
            <w:pPr>
              <w:tabs>
                <w:tab w:val="left" w:pos="5812"/>
              </w:tabs>
              <w:rPr>
                <w:rFonts w:ascii="Arial" w:hAnsi="Arial" w:cs="Arial"/>
                <w:sz w:val="22"/>
                <w:szCs w:val="22"/>
              </w:rPr>
            </w:pPr>
            <w:r w:rsidRPr="00DA6292">
              <w:rPr>
                <w:rFonts w:ascii="Arial" w:hAnsi="Arial" w:cs="Arial"/>
                <w:sz w:val="22"/>
                <w:szCs w:val="22"/>
              </w:rPr>
              <w:t xml:space="preserve">5G </w:t>
            </w:r>
            <w:r w:rsidR="00377B1E" w:rsidRPr="00DA6292">
              <w:rPr>
                <w:rFonts w:ascii="Arial" w:hAnsi="Arial" w:cs="Arial"/>
                <w:sz w:val="22"/>
                <w:szCs w:val="22"/>
              </w:rPr>
              <w:t>Automotive Association</w:t>
            </w:r>
          </w:p>
        </w:tc>
      </w:tr>
    </w:tbl>
    <w:p w:rsidR="00AE264C" w:rsidRPr="00DA6292" w:rsidRDefault="00AE264C" w:rsidP="00FB2780">
      <w:pPr>
        <w:tabs>
          <w:tab w:val="left" w:pos="5812"/>
        </w:tabs>
        <w:ind w:left="-540" w:right="-852"/>
        <w:rPr>
          <w:rFonts w:ascii="Arial" w:hAnsi="Arial" w:cs="Arial"/>
          <w:sz w:val="22"/>
          <w:szCs w:val="22"/>
        </w:rPr>
      </w:pPr>
    </w:p>
    <w:p w:rsidR="00C24054" w:rsidRPr="00DA6292" w:rsidRDefault="00C24054" w:rsidP="00FB2780">
      <w:pPr>
        <w:tabs>
          <w:tab w:val="left" w:pos="5812"/>
        </w:tabs>
        <w:ind w:left="-540" w:right="-852"/>
        <w:rPr>
          <w:rFonts w:ascii="Arial" w:hAnsi="Arial" w:cs="Arial"/>
          <w:sz w:val="22"/>
          <w:szCs w:val="22"/>
        </w:rPr>
      </w:pPr>
    </w:p>
    <w:sectPr w:rsidR="00C24054" w:rsidRPr="00DA6292" w:rsidSect="00582118">
      <w:pgSz w:w="11906" w:h="16838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65" w:rsidRDefault="004A6E65">
      <w:r>
        <w:separator/>
      </w:r>
    </w:p>
  </w:endnote>
  <w:endnote w:type="continuationSeparator" w:id="0">
    <w:p w:rsidR="004A6E65" w:rsidRDefault="004A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65" w:rsidRDefault="004A6E65">
      <w:r>
        <w:separator/>
      </w:r>
    </w:p>
  </w:footnote>
  <w:footnote w:type="continuationSeparator" w:id="0">
    <w:p w:rsidR="004A6E65" w:rsidRDefault="004A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FD"/>
    <w:multiLevelType w:val="multilevel"/>
    <w:tmpl w:val="D41A9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06242"/>
    <w:multiLevelType w:val="multilevel"/>
    <w:tmpl w:val="83F8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18DD"/>
    <w:multiLevelType w:val="multilevel"/>
    <w:tmpl w:val="1B365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36B04"/>
    <w:multiLevelType w:val="multilevel"/>
    <w:tmpl w:val="6E76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0264"/>
    <w:multiLevelType w:val="multilevel"/>
    <w:tmpl w:val="CC5A2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7486"/>
    <w:multiLevelType w:val="multilevel"/>
    <w:tmpl w:val="FAF2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35B67"/>
    <w:multiLevelType w:val="multilevel"/>
    <w:tmpl w:val="8584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57521F"/>
    <w:multiLevelType w:val="multilevel"/>
    <w:tmpl w:val="4B16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8169B0"/>
    <w:multiLevelType w:val="hybridMultilevel"/>
    <w:tmpl w:val="2A3C94C8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A35116"/>
    <w:multiLevelType w:val="multilevel"/>
    <w:tmpl w:val="2186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5B11ED"/>
    <w:multiLevelType w:val="hybridMultilevel"/>
    <w:tmpl w:val="A7060ADA"/>
    <w:lvl w:ilvl="0" w:tplc="69485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228"/>
    <w:rsid w:val="00002764"/>
    <w:rsid w:val="000030A8"/>
    <w:rsid w:val="0000361C"/>
    <w:rsid w:val="00007A0D"/>
    <w:rsid w:val="000204B0"/>
    <w:rsid w:val="0002242B"/>
    <w:rsid w:val="00025C1C"/>
    <w:rsid w:val="00025FEB"/>
    <w:rsid w:val="000316D9"/>
    <w:rsid w:val="00034DC5"/>
    <w:rsid w:val="00035B43"/>
    <w:rsid w:val="00036043"/>
    <w:rsid w:val="00036929"/>
    <w:rsid w:val="00043ABE"/>
    <w:rsid w:val="000442F1"/>
    <w:rsid w:val="00053D4E"/>
    <w:rsid w:val="0005559B"/>
    <w:rsid w:val="00055D22"/>
    <w:rsid w:val="00055F84"/>
    <w:rsid w:val="00061345"/>
    <w:rsid w:val="00066178"/>
    <w:rsid w:val="000729E1"/>
    <w:rsid w:val="000817E0"/>
    <w:rsid w:val="000818BB"/>
    <w:rsid w:val="000825F5"/>
    <w:rsid w:val="00087FD6"/>
    <w:rsid w:val="0009062B"/>
    <w:rsid w:val="00091B18"/>
    <w:rsid w:val="00092CF2"/>
    <w:rsid w:val="000949BA"/>
    <w:rsid w:val="000A173D"/>
    <w:rsid w:val="000A1AEC"/>
    <w:rsid w:val="000B4773"/>
    <w:rsid w:val="000C224B"/>
    <w:rsid w:val="000C2FF3"/>
    <w:rsid w:val="000C43F4"/>
    <w:rsid w:val="000D31C1"/>
    <w:rsid w:val="000D342D"/>
    <w:rsid w:val="000D3E30"/>
    <w:rsid w:val="000D5B71"/>
    <w:rsid w:val="000F145C"/>
    <w:rsid w:val="00101FFF"/>
    <w:rsid w:val="001057AA"/>
    <w:rsid w:val="00110A5E"/>
    <w:rsid w:val="001117E4"/>
    <w:rsid w:val="001147E4"/>
    <w:rsid w:val="001149D8"/>
    <w:rsid w:val="001151E4"/>
    <w:rsid w:val="00116AC0"/>
    <w:rsid w:val="00123D4B"/>
    <w:rsid w:val="0012446F"/>
    <w:rsid w:val="001267EB"/>
    <w:rsid w:val="00126B72"/>
    <w:rsid w:val="00127309"/>
    <w:rsid w:val="00132F14"/>
    <w:rsid w:val="001334BB"/>
    <w:rsid w:val="00135D18"/>
    <w:rsid w:val="001423DF"/>
    <w:rsid w:val="00150EEE"/>
    <w:rsid w:val="00152B59"/>
    <w:rsid w:val="0015319F"/>
    <w:rsid w:val="00154163"/>
    <w:rsid w:val="00155D50"/>
    <w:rsid w:val="001578EF"/>
    <w:rsid w:val="00161284"/>
    <w:rsid w:val="00161937"/>
    <w:rsid w:val="00170D1E"/>
    <w:rsid w:val="001724DD"/>
    <w:rsid w:val="0017319D"/>
    <w:rsid w:val="001776DE"/>
    <w:rsid w:val="00187215"/>
    <w:rsid w:val="00194697"/>
    <w:rsid w:val="00195845"/>
    <w:rsid w:val="001A0F4F"/>
    <w:rsid w:val="001A5AFB"/>
    <w:rsid w:val="001B1772"/>
    <w:rsid w:val="001C0496"/>
    <w:rsid w:val="001D37B5"/>
    <w:rsid w:val="001D3B52"/>
    <w:rsid w:val="001D76EE"/>
    <w:rsid w:val="001E166C"/>
    <w:rsid w:val="001E6B87"/>
    <w:rsid w:val="001E75D8"/>
    <w:rsid w:val="001F50C4"/>
    <w:rsid w:val="002055CD"/>
    <w:rsid w:val="00206902"/>
    <w:rsid w:val="0020734F"/>
    <w:rsid w:val="00211351"/>
    <w:rsid w:val="00225425"/>
    <w:rsid w:val="00226EBA"/>
    <w:rsid w:val="0022738A"/>
    <w:rsid w:val="002322C8"/>
    <w:rsid w:val="0023433A"/>
    <w:rsid w:val="00242D4B"/>
    <w:rsid w:val="002432F2"/>
    <w:rsid w:val="00250B87"/>
    <w:rsid w:val="00250E75"/>
    <w:rsid w:val="002536ED"/>
    <w:rsid w:val="0025634E"/>
    <w:rsid w:val="002568C3"/>
    <w:rsid w:val="002657C1"/>
    <w:rsid w:val="00266D01"/>
    <w:rsid w:val="00273645"/>
    <w:rsid w:val="002811BE"/>
    <w:rsid w:val="002833FC"/>
    <w:rsid w:val="00283954"/>
    <w:rsid w:val="002864B1"/>
    <w:rsid w:val="00286B01"/>
    <w:rsid w:val="00290F85"/>
    <w:rsid w:val="00295C3D"/>
    <w:rsid w:val="002A0562"/>
    <w:rsid w:val="002A0CEB"/>
    <w:rsid w:val="002A3855"/>
    <w:rsid w:val="002A45DD"/>
    <w:rsid w:val="002B0060"/>
    <w:rsid w:val="002B06D1"/>
    <w:rsid w:val="002B14E9"/>
    <w:rsid w:val="002B1A32"/>
    <w:rsid w:val="002B4792"/>
    <w:rsid w:val="002B79B0"/>
    <w:rsid w:val="002C0D9D"/>
    <w:rsid w:val="002C5362"/>
    <w:rsid w:val="002C7E0D"/>
    <w:rsid w:val="002D1D76"/>
    <w:rsid w:val="002D3787"/>
    <w:rsid w:val="002D3958"/>
    <w:rsid w:val="002D78CF"/>
    <w:rsid w:val="002E2096"/>
    <w:rsid w:val="002E39BE"/>
    <w:rsid w:val="002E6E30"/>
    <w:rsid w:val="002F56D4"/>
    <w:rsid w:val="002F77DC"/>
    <w:rsid w:val="003016B5"/>
    <w:rsid w:val="00301A90"/>
    <w:rsid w:val="00307147"/>
    <w:rsid w:val="00310A42"/>
    <w:rsid w:val="00311518"/>
    <w:rsid w:val="003167BD"/>
    <w:rsid w:val="003208BD"/>
    <w:rsid w:val="00320C76"/>
    <w:rsid w:val="00321049"/>
    <w:rsid w:val="00322B35"/>
    <w:rsid w:val="00324132"/>
    <w:rsid w:val="003269D3"/>
    <w:rsid w:val="00327D02"/>
    <w:rsid w:val="0033205A"/>
    <w:rsid w:val="00334247"/>
    <w:rsid w:val="003372D3"/>
    <w:rsid w:val="00355BA5"/>
    <w:rsid w:val="00364ADF"/>
    <w:rsid w:val="003651B5"/>
    <w:rsid w:val="003658BD"/>
    <w:rsid w:val="003665E4"/>
    <w:rsid w:val="00371DC0"/>
    <w:rsid w:val="003745E9"/>
    <w:rsid w:val="00377B1E"/>
    <w:rsid w:val="00380BDA"/>
    <w:rsid w:val="00381400"/>
    <w:rsid w:val="00381D8E"/>
    <w:rsid w:val="00383650"/>
    <w:rsid w:val="00383839"/>
    <w:rsid w:val="00384D3E"/>
    <w:rsid w:val="003879EE"/>
    <w:rsid w:val="003930DF"/>
    <w:rsid w:val="00395501"/>
    <w:rsid w:val="003960A7"/>
    <w:rsid w:val="003A2E6D"/>
    <w:rsid w:val="003A3AD2"/>
    <w:rsid w:val="003A52EE"/>
    <w:rsid w:val="003A58D9"/>
    <w:rsid w:val="003A676F"/>
    <w:rsid w:val="003B1A30"/>
    <w:rsid w:val="003B1CB5"/>
    <w:rsid w:val="003B2C57"/>
    <w:rsid w:val="003B40BA"/>
    <w:rsid w:val="003C0E46"/>
    <w:rsid w:val="003C2383"/>
    <w:rsid w:val="003C560F"/>
    <w:rsid w:val="003D3F98"/>
    <w:rsid w:val="003D549C"/>
    <w:rsid w:val="003D567F"/>
    <w:rsid w:val="003D6EBA"/>
    <w:rsid w:val="003D6EC6"/>
    <w:rsid w:val="003E1DDD"/>
    <w:rsid w:val="003E5DC1"/>
    <w:rsid w:val="003F208B"/>
    <w:rsid w:val="003F2138"/>
    <w:rsid w:val="003F28F1"/>
    <w:rsid w:val="003F3923"/>
    <w:rsid w:val="003F44DE"/>
    <w:rsid w:val="003F4DC8"/>
    <w:rsid w:val="003F711E"/>
    <w:rsid w:val="004014D3"/>
    <w:rsid w:val="004019AE"/>
    <w:rsid w:val="00401BCD"/>
    <w:rsid w:val="0041166D"/>
    <w:rsid w:val="004126FD"/>
    <w:rsid w:val="00413864"/>
    <w:rsid w:val="00415A94"/>
    <w:rsid w:val="00420B24"/>
    <w:rsid w:val="00421DCC"/>
    <w:rsid w:val="00422234"/>
    <w:rsid w:val="00432750"/>
    <w:rsid w:val="0043372B"/>
    <w:rsid w:val="00435CCA"/>
    <w:rsid w:val="004360B6"/>
    <w:rsid w:val="004364E3"/>
    <w:rsid w:val="00440B1A"/>
    <w:rsid w:val="00440EF6"/>
    <w:rsid w:val="00445E0B"/>
    <w:rsid w:val="00446A39"/>
    <w:rsid w:val="00447F14"/>
    <w:rsid w:val="004543D1"/>
    <w:rsid w:val="00455D8F"/>
    <w:rsid w:val="0046047F"/>
    <w:rsid w:val="00460C1B"/>
    <w:rsid w:val="00463EEB"/>
    <w:rsid w:val="0046733E"/>
    <w:rsid w:val="00470666"/>
    <w:rsid w:val="00475B5A"/>
    <w:rsid w:val="00477560"/>
    <w:rsid w:val="0048735B"/>
    <w:rsid w:val="00490310"/>
    <w:rsid w:val="0049429B"/>
    <w:rsid w:val="00495F14"/>
    <w:rsid w:val="004A0935"/>
    <w:rsid w:val="004A1B8C"/>
    <w:rsid w:val="004A2E65"/>
    <w:rsid w:val="004A341D"/>
    <w:rsid w:val="004A4803"/>
    <w:rsid w:val="004A6E65"/>
    <w:rsid w:val="004B29E9"/>
    <w:rsid w:val="004B74C2"/>
    <w:rsid w:val="004C18E3"/>
    <w:rsid w:val="004C36AD"/>
    <w:rsid w:val="004D056F"/>
    <w:rsid w:val="004D0F3C"/>
    <w:rsid w:val="004D5C33"/>
    <w:rsid w:val="004D7CB1"/>
    <w:rsid w:val="004E1473"/>
    <w:rsid w:val="004E41DE"/>
    <w:rsid w:val="004E4CF3"/>
    <w:rsid w:val="004E68DA"/>
    <w:rsid w:val="0050195B"/>
    <w:rsid w:val="00502462"/>
    <w:rsid w:val="00503514"/>
    <w:rsid w:val="005131B2"/>
    <w:rsid w:val="00514CD6"/>
    <w:rsid w:val="00514ECB"/>
    <w:rsid w:val="00520F20"/>
    <w:rsid w:val="00524E6A"/>
    <w:rsid w:val="005258EF"/>
    <w:rsid w:val="00527048"/>
    <w:rsid w:val="005315F7"/>
    <w:rsid w:val="00531E34"/>
    <w:rsid w:val="00531E6A"/>
    <w:rsid w:val="005321AC"/>
    <w:rsid w:val="00532636"/>
    <w:rsid w:val="005344E0"/>
    <w:rsid w:val="005345AE"/>
    <w:rsid w:val="0054113D"/>
    <w:rsid w:val="00541BDF"/>
    <w:rsid w:val="00541E18"/>
    <w:rsid w:val="00542499"/>
    <w:rsid w:val="00544FE9"/>
    <w:rsid w:val="00557966"/>
    <w:rsid w:val="00564FBA"/>
    <w:rsid w:val="00565A87"/>
    <w:rsid w:val="00566AA8"/>
    <w:rsid w:val="005717F9"/>
    <w:rsid w:val="00576A76"/>
    <w:rsid w:val="00582118"/>
    <w:rsid w:val="005976F5"/>
    <w:rsid w:val="005A39AE"/>
    <w:rsid w:val="005A6386"/>
    <w:rsid w:val="005A7C82"/>
    <w:rsid w:val="005B4015"/>
    <w:rsid w:val="005B73B0"/>
    <w:rsid w:val="005C25A6"/>
    <w:rsid w:val="005C3237"/>
    <w:rsid w:val="005D42DC"/>
    <w:rsid w:val="005D75DF"/>
    <w:rsid w:val="005E1D47"/>
    <w:rsid w:val="005F164F"/>
    <w:rsid w:val="005F169C"/>
    <w:rsid w:val="005F2B57"/>
    <w:rsid w:val="005F49D2"/>
    <w:rsid w:val="00602ED7"/>
    <w:rsid w:val="006067C9"/>
    <w:rsid w:val="006121C1"/>
    <w:rsid w:val="0061370B"/>
    <w:rsid w:val="006163BC"/>
    <w:rsid w:val="00616A7A"/>
    <w:rsid w:val="00622B90"/>
    <w:rsid w:val="00623636"/>
    <w:rsid w:val="00631C49"/>
    <w:rsid w:val="00634509"/>
    <w:rsid w:val="00634ABA"/>
    <w:rsid w:val="00635A14"/>
    <w:rsid w:val="00641A20"/>
    <w:rsid w:val="0064436E"/>
    <w:rsid w:val="00647AFB"/>
    <w:rsid w:val="006556AB"/>
    <w:rsid w:val="00656F24"/>
    <w:rsid w:val="006604B0"/>
    <w:rsid w:val="00670A9D"/>
    <w:rsid w:val="00674B49"/>
    <w:rsid w:val="00675AD9"/>
    <w:rsid w:val="00676FF6"/>
    <w:rsid w:val="006778AE"/>
    <w:rsid w:val="00685503"/>
    <w:rsid w:val="006856AC"/>
    <w:rsid w:val="006871AE"/>
    <w:rsid w:val="00693264"/>
    <w:rsid w:val="00696823"/>
    <w:rsid w:val="006A18C8"/>
    <w:rsid w:val="006A6F08"/>
    <w:rsid w:val="006B11AB"/>
    <w:rsid w:val="006B3196"/>
    <w:rsid w:val="006B5E17"/>
    <w:rsid w:val="006B69F9"/>
    <w:rsid w:val="006B7A54"/>
    <w:rsid w:val="006C5AE8"/>
    <w:rsid w:val="006D152E"/>
    <w:rsid w:val="006E14A3"/>
    <w:rsid w:val="006F0A8F"/>
    <w:rsid w:val="006F1AF6"/>
    <w:rsid w:val="006F1BC8"/>
    <w:rsid w:val="006F2731"/>
    <w:rsid w:val="006F27BE"/>
    <w:rsid w:val="0070275E"/>
    <w:rsid w:val="00704143"/>
    <w:rsid w:val="0070530D"/>
    <w:rsid w:val="00712F51"/>
    <w:rsid w:val="00713090"/>
    <w:rsid w:val="007205D7"/>
    <w:rsid w:val="007209D2"/>
    <w:rsid w:val="00722AF3"/>
    <w:rsid w:val="007248D7"/>
    <w:rsid w:val="00726292"/>
    <w:rsid w:val="00733B40"/>
    <w:rsid w:val="0073483E"/>
    <w:rsid w:val="0073651F"/>
    <w:rsid w:val="007401F8"/>
    <w:rsid w:val="00741840"/>
    <w:rsid w:val="00744E0F"/>
    <w:rsid w:val="00745228"/>
    <w:rsid w:val="00747B93"/>
    <w:rsid w:val="00752E42"/>
    <w:rsid w:val="00753818"/>
    <w:rsid w:val="00757617"/>
    <w:rsid w:val="00760D42"/>
    <w:rsid w:val="00762635"/>
    <w:rsid w:val="00767413"/>
    <w:rsid w:val="007758AE"/>
    <w:rsid w:val="00782A72"/>
    <w:rsid w:val="007837D9"/>
    <w:rsid w:val="0078455E"/>
    <w:rsid w:val="00784F0A"/>
    <w:rsid w:val="0079124A"/>
    <w:rsid w:val="00795AFC"/>
    <w:rsid w:val="007A380E"/>
    <w:rsid w:val="007A39FA"/>
    <w:rsid w:val="007A50BB"/>
    <w:rsid w:val="007B18FD"/>
    <w:rsid w:val="007C2BC7"/>
    <w:rsid w:val="007C2D25"/>
    <w:rsid w:val="007C3A81"/>
    <w:rsid w:val="007C5052"/>
    <w:rsid w:val="007C67C8"/>
    <w:rsid w:val="007C6BBA"/>
    <w:rsid w:val="007D0B45"/>
    <w:rsid w:val="007D24F9"/>
    <w:rsid w:val="007D4470"/>
    <w:rsid w:val="007D48A8"/>
    <w:rsid w:val="007E151D"/>
    <w:rsid w:val="007E22F4"/>
    <w:rsid w:val="007E2835"/>
    <w:rsid w:val="007E29A1"/>
    <w:rsid w:val="007E6263"/>
    <w:rsid w:val="007F102A"/>
    <w:rsid w:val="007F4903"/>
    <w:rsid w:val="00802D42"/>
    <w:rsid w:val="008032A1"/>
    <w:rsid w:val="008051CD"/>
    <w:rsid w:val="00806B57"/>
    <w:rsid w:val="00807AE5"/>
    <w:rsid w:val="00810919"/>
    <w:rsid w:val="00815CA2"/>
    <w:rsid w:val="0081734F"/>
    <w:rsid w:val="0082029C"/>
    <w:rsid w:val="008234FC"/>
    <w:rsid w:val="008377FC"/>
    <w:rsid w:val="00837804"/>
    <w:rsid w:val="008455AC"/>
    <w:rsid w:val="0084717C"/>
    <w:rsid w:val="0085336B"/>
    <w:rsid w:val="0085433B"/>
    <w:rsid w:val="0086150C"/>
    <w:rsid w:val="008624E2"/>
    <w:rsid w:val="00866359"/>
    <w:rsid w:val="008770A7"/>
    <w:rsid w:val="00877F15"/>
    <w:rsid w:val="008845EB"/>
    <w:rsid w:val="00891445"/>
    <w:rsid w:val="008914F8"/>
    <w:rsid w:val="00891E23"/>
    <w:rsid w:val="0089201D"/>
    <w:rsid w:val="00893776"/>
    <w:rsid w:val="00895F13"/>
    <w:rsid w:val="00897309"/>
    <w:rsid w:val="008A574A"/>
    <w:rsid w:val="008B078B"/>
    <w:rsid w:val="008B2EE2"/>
    <w:rsid w:val="008C563E"/>
    <w:rsid w:val="008D1447"/>
    <w:rsid w:val="008D1BDA"/>
    <w:rsid w:val="008D1DF6"/>
    <w:rsid w:val="008D3D08"/>
    <w:rsid w:val="008D57EC"/>
    <w:rsid w:val="008E195A"/>
    <w:rsid w:val="009032B8"/>
    <w:rsid w:val="00904051"/>
    <w:rsid w:val="00905096"/>
    <w:rsid w:val="009059EB"/>
    <w:rsid w:val="00906165"/>
    <w:rsid w:val="0091052C"/>
    <w:rsid w:val="009119F8"/>
    <w:rsid w:val="00911EF4"/>
    <w:rsid w:val="00912BAA"/>
    <w:rsid w:val="00914F50"/>
    <w:rsid w:val="00920064"/>
    <w:rsid w:val="00922D4F"/>
    <w:rsid w:val="00922F7F"/>
    <w:rsid w:val="00931AE0"/>
    <w:rsid w:val="00932D1B"/>
    <w:rsid w:val="0093367C"/>
    <w:rsid w:val="0093635D"/>
    <w:rsid w:val="00940DA3"/>
    <w:rsid w:val="00944430"/>
    <w:rsid w:val="00944DD1"/>
    <w:rsid w:val="0095203E"/>
    <w:rsid w:val="0095472A"/>
    <w:rsid w:val="00955CE8"/>
    <w:rsid w:val="009570C5"/>
    <w:rsid w:val="00957D13"/>
    <w:rsid w:val="009608B7"/>
    <w:rsid w:val="009643E5"/>
    <w:rsid w:val="00965799"/>
    <w:rsid w:val="00965C2B"/>
    <w:rsid w:val="00970370"/>
    <w:rsid w:val="009725B4"/>
    <w:rsid w:val="00974D3D"/>
    <w:rsid w:val="00977724"/>
    <w:rsid w:val="00982141"/>
    <w:rsid w:val="00986039"/>
    <w:rsid w:val="0099660F"/>
    <w:rsid w:val="0099777A"/>
    <w:rsid w:val="0099793E"/>
    <w:rsid w:val="009A0FAE"/>
    <w:rsid w:val="009A4423"/>
    <w:rsid w:val="009B0E16"/>
    <w:rsid w:val="009B36B4"/>
    <w:rsid w:val="009B3709"/>
    <w:rsid w:val="009B4895"/>
    <w:rsid w:val="009B51B0"/>
    <w:rsid w:val="009B618A"/>
    <w:rsid w:val="009C1704"/>
    <w:rsid w:val="009C643A"/>
    <w:rsid w:val="009D1816"/>
    <w:rsid w:val="009D3680"/>
    <w:rsid w:val="009D7B46"/>
    <w:rsid w:val="009D7E62"/>
    <w:rsid w:val="009E53DF"/>
    <w:rsid w:val="009F5D35"/>
    <w:rsid w:val="009F744E"/>
    <w:rsid w:val="00A00C16"/>
    <w:rsid w:val="00A03CB9"/>
    <w:rsid w:val="00A06E5A"/>
    <w:rsid w:val="00A1018B"/>
    <w:rsid w:val="00A1575D"/>
    <w:rsid w:val="00A16BA7"/>
    <w:rsid w:val="00A17D0C"/>
    <w:rsid w:val="00A23168"/>
    <w:rsid w:val="00A2676D"/>
    <w:rsid w:val="00A316AC"/>
    <w:rsid w:val="00A3369E"/>
    <w:rsid w:val="00A36F41"/>
    <w:rsid w:val="00A403CB"/>
    <w:rsid w:val="00A43357"/>
    <w:rsid w:val="00A43B91"/>
    <w:rsid w:val="00A5081A"/>
    <w:rsid w:val="00A520F0"/>
    <w:rsid w:val="00A60795"/>
    <w:rsid w:val="00A616B5"/>
    <w:rsid w:val="00A633B2"/>
    <w:rsid w:val="00A654D0"/>
    <w:rsid w:val="00A72083"/>
    <w:rsid w:val="00A727B8"/>
    <w:rsid w:val="00A75FD4"/>
    <w:rsid w:val="00A76EFC"/>
    <w:rsid w:val="00A81599"/>
    <w:rsid w:val="00A81905"/>
    <w:rsid w:val="00A82DD7"/>
    <w:rsid w:val="00A90AAB"/>
    <w:rsid w:val="00A91A9B"/>
    <w:rsid w:val="00A92364"/>
    <w:rsid w:val="00AA01B3"/>
    <w:rsid w:val="00AA0585"/>
    <w:rsid w:val="00AA203E"/>
    <w:rsid w:val="00AA394A"/>
    <w:rsid w:val="00AA4594"/>
    <w:rsid w:val="00AA6C88"/>
    <w:rsid w:val="00AA74B4"/>
    <w:rsid w:val="00AB284A"/>
    <w:rsid w:val="00AB7008"/>
    <w:rsid w:val="00AC25FE"/>
    <w:rsid w:val="00AC459D"/>
    <w:rsid w:val="00AC528E"/>
    <w:rsid w:val="00AD2F4A"/>
    <w:rsid w:val="00AD4701"/>
    <w:rsid w:val="00AD6234"/>
    <w:rsid w:val="00AD7ACA"/>
    <w:rsid w:val="00AE0C7D"/>
    <w:rsid w:val="00AE264C"/>
    <w:rsid w:val="00AE4DFD"/>
    <w:rsid w:val="00AF1E72"/>
    <w:rsid w:val="00B01935"/>
    <w:rsid w:val="00B01DB2"/>
    <w:rsid w:val="00B07225"/>
    <w:rsid w:val="00B11004"/>
    <w:rsid w:val="00B12D5E"/>
    <w:rsid w:val="00B139A4"/>
    <w:rsid w:val="00B139F2"/>
    <w:rsid w:val="00B21D00"/>
    <w:rsid w:val="00B27DF6"/>
    <w:rsid w:val="00B30CCA"/>
    <w:rsid w:val="00B440DE"/>
    <w:rsid w:val="00B47A76"/>
    <w:rsid w:val="00B47C61"/>
    <w:rsid w:val="00B5049B"/>
    <w:rsid w:val="00B50C73"/>
    <w:rsid w:val="00B52CE5"/>
    <w:rsid w:val="00B558BC"/>
    <w:rsid w:val="00B57C77"/>
    <w:rsid w:val="00B60BF8"/>
    <w:rsid w:val="00B61904"/>
    <w:rsid w:val="00B649FB"/>
    <w:rsid w:val="00B71966"/>
    <w:rsid w:val="00B74876"/>
    <w:rsid w:val="00B75EDB"/>
    <w:rsid w:val="00B841BE"/>
    <w:rsid w:val="00B85F1E"/>
    <w:rsid w:val="00B90047"/>
    <w:rsid w:val="00B916F1"/>
    <w:rsid w:val="00B93025"/>
    <w:rsid w:val="00B95649"/>
    <w:rsid w:val="00BA0AEC"/>
    <w:rsid w:val="00BA2781"/>
    <w:rsid w:val="00BA40BA"/>
    <w:rsid w:val="00BB4FD6"/>
    <w:rsid w:val="00BC237E"/>
    <w:rsid w:val="00BD11DD"/>
    <w:rsid w:val="00BD2D80"/>
    <w:rsid w:val="00BD45BC"/>
    <w:rsid w:val="00BD51E7"/>
    <w:rsid w:val="00BD5C85"/>
    <w:rsid w:val="00BE00C0"/>
    <w:rsid w:val="00BE067E"/>
    <w:rsid w:val="00BE3D39"/>
    <w:rsid w:val="00BE42F3"/>
    <w:rsid w:val="00BE4557"/>
    <w:rsid w:val="00BE7769"/>
    <w:rsid w:val="00BE7BC3"/>
    <w:rsid w:val="00BF4620"/>
    <w:rsid w:val="00BF4946"/>
    <w:rsid w:val="00BF5A89"/>
    <w:rsid w:val="00C17BC6"/>
    <w:rsid w:val="00C21A0C"/>
    <w:rsid w:val="00C24054"/>
    <w:rsid w:val="00C24AA9"/>
    <w:rsid w:val="00C255C4"/>
    <w:rsid w:val="00C25C34"/>
    <w:rsid w:val="00C26303"/>
    <w:rsid w:val="00C265E6"/>
    <w:rsid w:val="00C266FB"/>
    <w:rsid w:val="00C26F89"/>
    <w:rsid w:val="00C30BE5"/>
    <w:rsid w:val="00C36B7F"/>
    <w:rsid w:val="00C41FB3"/>
    <w:rsid w:val="00C46C66"/>
    <w:rsid w:val="00C46EC8"/>
    <w:rsid w:val="00C51005"/>
    <w:rsid w:val="00C5662D"/>
    <w:rsid w:val="00C57B7B"/>
    <w:rsid w:val="00C60B12"/>
    <w:rsid w:val="00C64E0D"/>
    <w:rsid w:val="00C66D26"/>
    <w:rsid w:val="00C71F86"/>
    <w:rsid w:val="00C72206"/>
    <w:rsid w:val="00C731D5"/>
    <w:rsid w:val="00C76268"/>
    <w:rsid w:val="00C91327"/>
    <w:rsid w:val="00C914A7"/>
    <w:rsid w:val="00C9234F"/>
    <w:rsid w:val="00C9747E"/>
    <w:rsid w:val="00CA3982"/>
    <w:rsid w:val="00CA7B0A"/>
    <w:rsid w:val="00CB0848"/>
    <w:rsid w:val="00CB1191"/>
    <w:rsid w:val="00CB2918"/>
    <w:rsid w:val="00CB2962"/>
    <w:rsid w:val="00CB3476"/>
    <w:rsid w:val="00CB4A6A"/>
    <w:rsid w:val="00CC40FE"/>
    <w:rsid w:val="00CD182A"/>
    <w:rsid w:val="00CD2BAC"/>
    <w:rsid w:val="00CD73F6"/>
    <w:rsid w:val="00CD7AAA"/>
    <w:rsid w:val="00CE0499"/>
    <w:rsid w:val="00CE28E2"/>
    <w:rsid w:val="00CE7165"/>
    <w:rsid w:val="00CF03FD"/>
    <w:rsid w:val="00CF635E"/>
    <w:rsid w:val="00CF7892"/>
    <w:rsid w:val="00CF7CCC"/>
    <w:rsid w:val="00D03FE2"/>
    <w:rsid w:val="00D057EC"/>
    <w:rsid w:val="00D0613B"/>
    <w:rsid w:val="00D10568"/>
    <w:rsid w:val="00D109B1"/>
    <w:rsid w:val="00D14338"/>
    <w:rsid w:val="00D15102"/>
    <w:rsid w:val="00D1627B"/>
    <w:rsid w:val="00D25E41"/>
    <w:rsid w:val="00D27242"/>
    <w:rsid w:val="00D274C4"/>
    <w:rsid w:val="00D30D05"/>
    <w:rsid w:val="00D32295"/>
    <w:rsid w:val="00D353A7"/>
    <w:rsid w:val="00D42BEF"/>
    <w:rsid w:val="00D4390B"/>
    <w:rsid w:val="00D45318"/>
    <w:rsid w:val="00D4758A"/>
    <w:rsid w:val="00D51961"/>
    <w:rsid w:val="00D52327"/>
    <w:rsid w:val="00D52B09"/>
    <w:rsid w:val="00D52CF5"/>
    <w:rsid w:val="00D52DA1"/>
    <w:rsid w:val="00D5368C"/>
    <w:rsid w:val="00D61DAF"/>
    <w:rsid w:val="00D632E2"/>
    <w:rsid w:val="00D63960"/>
    <w:rsid w:val="00D679F0"/>
    <w:rsid w:val="00D76B00"/>
    <w:rsid w:val="00D77C16"/>
    <w:rsid w:val="00D92935"/>
    <w:rsid w:val="00DA4A04"/>
    <w:rsid w:val="00DA6292"/>
    <w:rsid w:val="00DB03AB"/>
    <w:rsid w:val="00DB12DE"/>
    <w:rsid w:val="00DB1D9C"/>
    <w:rsid w:val="00DB4D97"/>
    <w:rsid w:val="00DB620D"/>
    <w:rsid w:val="00DC35F7"/>
    <w:rsid w:val="00DC62F3"/>
    <w:rsid w:val="00DD1AB9"/>
    <w:rsid w:val="00DD3C6F"/>
    <w:rsid w:val="00DE0131"/>
    <w:rsid w:val="00DE015B"/>
    <w:rsid w:val="00DF3DD5"/>
    <w:rsid w:val="00DF7309"/>
    <w:rsid w:val="00E014D4"/>
    <w:rsid w:val="00E03EB5"/>
    <w:rsid w:val="00E223B8"/>
    <w:rsid w:val="00E24AA4"/>
    <w:rsid w:val="00E41974"/>
    <w:rsid w:val="00E44CD0"/>
    <w:rsid w:val="00E452C7"/>
    <w:rsid w:val="00E50095"/>
    <w:rsid w:val="00E5052C"/>
    <w:rsid w:val="00E575DB"/>
    <w:rsid w:val="00E669FA"/>
    <w:rsid w:val="00E67CF8"/>
    <w:rsid w:val="00E72596"/>
    <w:rsid w:val="00E72BAD"/>
    <w:rsid w:val="00E72E28"/>
    <w:rsid w:val="00E753FA"/>
    <w:rsid w:val="00E8630C"/>
    <w:rsid w:val="00E91CC0"/>
    <w:rsid w:val="00E92882"/>
    <w:rsid w:val="00EA1DB9"/>
    <w:rsid w:val="00EA22F5"/>
    <w:rsid w:val="00EA3B85"/>
    <w:rsid w:val="00EA6325"/>
    <w:rsid w:val="00EB12E3"/>
    <w:rsid w:val="00EB5ED6"/>
    <w:rsid w:val="00EB63C9"/>
    <w:rsid w:val="00EB6A0F"/>
    <w:rsid w:val="00ED058A"/>
    <w:rsid w:val="00ED0CEC"/>
    <w:rsid w:val="00ED41AF"/>
    <w:rsid w:val="00ED622E"/>
    <w:rsid w:val="00ED66C9"/>
    <w:rsid w:val="00EE0561"/>
    <w:rsid w:val="00EE1F83"/>
    <w:rsid w:val="00EF1D44"/>
    <w:rsid w:val="00EF434F"/>
    <w:rsid w:val="00F0440B"/>
    <w:rsid w:val="00F12252"/>
    <w:rsid w:val="00F125C6"/>
    <w:rsid w:val="00F26C49"/>
    <w:rsid w:val="00F30840"/>
    <w:rsid w:val="00F31CBA"/>
    <w:rsid w:val="00F32DD1"/>
    <w:rsid w:val="00F33110"/>
    <w:rsid w:val="00F338AB"/>
    <w:rsid w:val="00F377E7"/>
    <w:rsid w:val="00F42067"/>
    <w:rsid w:val="00F43CB2"/>
    <w:rsid w:val="00F475B1"/>
    <w:rsid w:val="00F532A1"/>
    <w:rsid w:val="00F54575"/>
    <w:rsid w:val="00F54F6F"/>
    <w:rsid w:val="00F6497C"/>
    <w:rsid w:val="00F73C7B"/>
    <w:rsid w:val="00F7449A"/>
    <w:rsid w:val="00F778FD"/>
    <w:rsid w:val="00F81A1D"/>
    <w:rsid w:val="00F8541F"/>
    <w:rsid w:val="00F902E8"/>
    <w:rsid w:val="00FA3BC7"/>
    <w:rsid w:val="00FA535A"/>
    <w:rsid w:val="00FB06DF"/>
    <w:rsid w:val="00FB06F2"/>
    <w:rsid w:val="00FB2780"/>
    <w:rsid w:val="00FC2286"/>
    <w:rsid w:val="00FC38BA"/>
    <w:rsid w:val="00FC3C45"/>
    <w:rsid w:val="00FC52DC"/>
    <w:rsid w:val="00FC7038"/>
    <w:rsid w:val="00FD6691"/>
    <w:rsid w:val="00FD68BF"/>
    <w:rsid w:val="00FE4C59"/>
    <w:rsid w:val="00FE730B"/>
    <w:rsid w:val="00FF036E"/>
    <w:rsid w:val="00FF460C"/>
    <w:rsid w:val="00FF55E7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  <w:style w:type="character" w:styleId="Kommentarzeichen">
    <w:name w:val="annotation reference"/>
    <w:basedOn w:val="Absatz-Standardschriftart"/>
    <w:rsid w:val="001F50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50C4"/>
  </w:style>
  <w:style w:type="character" w:customStyle="1" w:styleId="KommentartextZchn">
    <w:name w:val="Kommentartext Zchn"/>
    <w:basedOn w:val="Absatz-Standardschriftart"/>
    <w:link w:val="Kommentartext"/>
    <w:rsid w:val="001F50C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1F50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50C4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0F20"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D92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05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lang w:val="en-US" w:eastAsia="en-GB"/>
    </w:r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paragraph" w:customStyle="1" w:styleId="CharChar">
    <w:name w:val="Char Char"/>
    <w:basedOn w:val="Standard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CarCarZchnZchn">
    <w:name w:val="Car Car Zchn Zchn"/>
    <w:basedOn w:val="Standard"/>
    <w:semiHidden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Tahoma" w:eastAsia="SimSun" w:hAnsi="Tahoma" w:cs="Arial"/>
      <w:b/>
      <w:spacing w:val="-10"/>
      <w:kern w:val="2"/>
      <w:sz w:val="24"/>
      <w:szCs w:val="24"/>
      <w:lang w:val="en-US" w:eastAsia="zh-CN"/>
    </w:rPr>
  </w:style>
  <w:style w:type="character" w:customStyle="1" w:styleId="FuzeileZchn">
    <w:name w:val="Fußzeile Zchn"/>
    <w:link w:val="Fuzeile"/>
    <w:uiPriority w:val="99"/>
    <w:rsid w:val="00582118"/>
    <w:rPr>
      <w:lang w:val="en-GB" w:eastAsia="de-DE"/>
    </w:rPr>
  </w:style>
  <w:style w:type="paragraph" w:styleId="Sprechblasentext">
    <w:name w:val="Balloon Text"/>
    <w:basedOn w:val="Standard"/>
    <w:link w:val="SprechblasentextZchn"/>
    <w:rsid w:val="0058211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582118"/>
    <w:rPr>
      <w:rFonts w:ascii="Tahoma" w:hAnsi="Tahoma" w:cs="Tahoma"/>
      <w:sz w:val="16"/>
      <w:szCs w:val="16"/>
      <w:lang w:val="en-GB" w:eastAsia="de-DE"/>
    </w:rPr>
  </w:style>
  <w:style w:type="character" w:customStyle="1" w:styleId="berschrift1Zchn">
    <w:name w:val="Überschrift 1 Zchn"/>
    <w:link w:val="berschrift1"/>
    <w:rsid w:val="00D92935"/>
    <w:rPr>
      <w:rFonts w:ascii="Cambria" w:eastAsia="Times New Roman" w:hAnsi="Cambria" w:cs="Times New Roman"/>
      <w:b/>
      <w:bCs/>
      <w:kern w:val="32"/>
      <w:sz w:val="32"/>
      <w:szCs w:val="32"/>
      <w:lang w:val="en-GB" w:eastAsia="de-DE"/>
    </w:rPr>
  </w:style>
  <w:style w:type="character" w:styleId="Hyperlink">
    <w:name w:val="Hyperlink"/>
    <w:uiPriority w:val="99"/>
    <w:unhideWhenUsed/>
    <w:rsid w:val="00BF5A89"/>
    <w:rPr>
      <w:color w:val="0000FF"/>
      <w:u w:val="single"/>
    </w:rPr>
  </w:style>
  <w:style w:type="character" w:styleId="Hervorhebung">
    <w:name w:val="Emphasis"/>
    <w:uiPriority w:val="20"/>
    <w:qFormat/>
    <w:rsid w:val="00BF5A89"/>
    <w:rPr>
      <w:b/>
      <w:bCs/>
      <w:i w:val="0"/>
      <w:iCs w:val="0"/>
    </w:rPr>
  </w:style>
  <w:style w:type="character" w:customStyle="1" w:styleId="std1">
    <w:name w:val="std1"/>
    <w:rsid w:val="00531E34"/>
    <w:rPr>
      <w:rFonts w:ascii="Arial" w:hAnsi="Arial" w:cs="Arial" w:hint="default"/>
      <w:sz w:val="24"/>
      <w:szCs w:val="24"/>
    </w:rPr>
  </w:style>
  <w:style w:type="character" w:customStyle="1" w:styleId="header11">
    <w:name w:val="header11"/>
    <w:rsid w:val="00AA4594"/>
    <w:rPr>
      <w:rFonts w:ascii="Verdana" w:hAnsi="Verdana" w:hint="default"/>
      <w:b/>
      <w:bCs/>
      <w:color w:val="639ACE"/>
      <w:sz w:val="24"/>
      <w:szCs w:val="24"/>
    </w:rPr>
  </w:style>
  <w:style w:type="character" w:styleId="Fett">
    <w:name w:val="Strong"/>
    <w:qFormat/>
    <w:rsid w:val="005717F9"/>
    <w:rPr>
      <w:b/>
      <w:bCs/>
    </w:rPr>
  </w:style>
  <w:style w:type="character" w:customStyle="1" w:styleId="apple-style-span">
    <w:name w:val="apple-style-span"/>
    <w:basedOn w:val="Absatz-Standardschriftart"/>
    <w:rsid w:val="00EB12E3"/>
  </w:style>
  <w:style w:type="character" w:customStyle="1" w:styleId="apple-converted-space">
    <w:name w:val="apple-converted-space"/>
    <w:basedOn w:val="Absatz-Standardschriftart"/>
    <w:rsid w:val="00EB12E3"/>
  </w:style>
  <w:style w:type="paragraph" w:styleId="StandardWeb">
    <w:name w:val="Normal (Web)"/>
    <w:basedOn w:val="Standard"/>
    <w:uiPriority w:val="99"/>
    <w:unhideWhenUsed/>
    <w:rsid w:val="00E5009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erschrift2Zchn">
    <w:name w:val="Überschrift 2 Zchn"/>
    <w:link w:val="berschrift2"/>
    <w:uiPriority w:val="9"/>
    <w:rsid w:val="00EE0561"/>
    <w:rPr>
      <w:rFonts w:ascii="Cambria" w:eastAsia="Times New Roman" w:hAnsi="Cambria" w:cs="Times New Roman"/>
      <w:b/>
      <w:bCs/>
      <w:i/>
      <w:iCs/>
      <w:sz w:val="28"/>
      <w:szCs w:val="28"/>
      <w:lang w:val="en-GB" w:eastAsia="de-DE"/>
    </w:rPr>
  </w:style>
  <w:style w:type="character" w:customStyle="1" w:styleId="berschrift4Zchn">
    <w:name w:val="Überschrift 4 Zchn"/>
    <w:link w:val="berschrift4"/>
    <w:rsid w:val="006A6F08"/>
    <w:rPr>
      <w:rFonts w:ascii="Arial" w:hAnsi="Arial"/>
      <w:b/>
      <w:sz w:val="24"/>
      <w:lang w:val="en-GB" w:eastAsia="de-DE"/>
    </w:rPr>
  </w:style>
  <w:style w:type="paragraph" w:customStyle="1" w:styleId="Default">
    <w:name w:val="Default"/>
    <w:rsid w:val="00675AD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Header2">
    <w:name w:val="Header2"/>
    <w:basedOn w:val="Standard"/>
    <w:link w:val="HeaderZchnZchn"/>
    <w:rsid w:val="00712F51"/>
    <w:pPr>
      <w:tabs>
        <w:tab w:val="center" w:pos="4536"/>
        <w:tab w:val="right" w:pos="9072"/>
      </w:tabs>
    </w:pPr>
    <w:rPr>
      <w:rFonts w:ascii="Arial" w:hAnsi="Arial"/>
      <w:b/>
      <w:color w:val="000000"/>
      <w:sz w:val="22"/>
    </w:rPr>
  </w:style>
  <w:style w:type="character" w:customStyle="1" w:styleId="HeaderZchnZchn">
    <w:name w:val="Header Zchn Zchn"/>
    <w:link w:val="Header2"/>
    <w:rsid w:val="00712F51"/>
    <w:rPr>
      <w:rFonts w:ascii="Arial" w:hAnsi="Arial"/>
      <w:b/>
      <w:color w:val="000000"/>
      <w:sz w:val="22"/>
      <w:lang w:val="en-GB" w:eastAsia="de-DE"/>
    </w:rPr>
  </w:style>
  <w:style w:type="character" w:customStyle="1" w:styleId="HeaderZchn">
    <w:name w:val="Header Zchn"/>
    <w:link w:val="Header1"/>
    <w:rsid w:val="00712F51"/>
    <w:rPr>
      <w:rFonts w:ascii="Arial" w:hAnsi="Arial"/>
      <w:b/>
      <w:sz w:val="22"/>
      <w:lang w:val="nb-NO" w:eastAsia="de-DE" w:bidi="ar-SA"/>
    </w:rPr>
  </w:style>
  <w:style w:type="paragraph" w:customStyle="1" w:styleId="Header1">
    <w:name w:val="Header1"/>
    <w:next w:val="Standard"/>
    <w:link w:val="HeaderZchn"/>
    <w:rsid w:val="00712F51"/>
    <w:pPr>
      <w:spacing w:before="60" w:line="264" w:lineRule="auto"/>
    </w:pPr>
    <w:rPr>
      <w:rFonts w:ascii="Arial" w:hAnsi="Arial"/>
      <w:b/>
      <w:sz w:val="22"/>
      <w:lang w:val="nb-NO"/>
    </w:rPr>
  </w:style>
  <w:style w:type="paragraph" w:customStyle="1" w:styleId="copymainlg">
    <w:name w:val="copy_main_lg"/>
    <w:basedOn w:val="Standard"/>
    <w:rsid w:val="00BD11D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ZT">
    <w:name w:val="ZT"/>
    <w:rsid w:val="007C6BBA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US"/>
    </w:rPr>
  </w:style>
  <w:style w:type="character" w:customStyle="1" w:styleId="st1">
    <w:name w:val="st1"/>
    <w:basedOn w:val="Absatz-Standardschriftart"/>
    <w:rsid w:val="00F32DD1"/>
  </w:style>
  <w:style w:type="character" w:customStyle="1" w:styleId="ft">
    <w:name w:val="ft"/>
    <w:basedOn w:val="Absatz-Standardschriftart"/>
    <w:rsid w:val="00C72206"/>
  </w:style>
  <w:style w:type="paragraph" w:styleId="berarbeitung">
    <w:name w:val="Revision"/>
    <w:hidden/>
    <w:uiPriority w:val="99"/>
    <w:semiHidden/>
    <w:rsid w:val="00ED41AF"/>
    <w:rPr>
      <w:lang w:val="en-GB"/>
    </w:rPr>
  </w:style>
  <w:style w:type="character" w:customStyle="1" w:styleId="tgc">
    <w:name w:val="_tgc"/>
    <w:basedOn w:val="Absatz-Standardschriftart"/>
    <w:rsid w:val="00377B1E"/>
  </w:style>
  <w:style w:type="character" w:customStyle="1" w:styleId="st">
    <w:name w:val="st"/>
    <w:basedOn w:val="Absatz-Standardschriftart"/>
    <w:rsid w:val="00D76B00"/>
  </w:style>
  <w:style w:type="character" w:styleId="Kommentarzeichen">
    <w:name w:val="annotation reference"/>
    <w:basedOn w:val="Absatz-Standardschriftart"/>
    <w:rsid w:val="001F50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50C4"/>
  </w:style>
  <w:style w:type="character" w:customStyle="1" w:styleId="KommentartextZchn">
    <w:name w:val="Kommentartext Zchn"/>
    <w:basedOn w:val="Absatz-Standardschriftart"/>
    <w:link w:val="Kommentartext"/>
    <w:rsid w:val="001F50C4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1F50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F50C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86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498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0626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2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745">
          <w:marLeft w:val="301"/>
          <w:marRight w:val="301"/>
          <w:marTop w:val="0"/>
          <w:marBottom w:val="0"/>
          <w:divBdr>
            <w:top w:val="none" w:sz="0" w:space="24" w:color="auto"/>
            <w:left w:val="none" w:sz="0" w:space="0" w:color="auto"/>
            <w:bottom w:val="none" w:sz="0" w:space="16" w:color="auto"/>
            <w:right w:val="none" w:sz="0" w:space="0" w:color="auto"/>
          </w:divBdr>
          <w:divsChild>
            <w:div w:id="6568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216464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635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3775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229">
                      <w:marLeft w:val="268"/>
                      <w:marRight w:val="268"/>
                      <w:marTop w:val="0"/>
                      <w:marBottom w:val="2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8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8423">
          <w:marLeft w:val="285"/>
          <w:marRight w:val="285"/>
          <w:marTop w:val="0"/>
          <w:marBottom w:val="0"/>
          <w:divBdr>
            <w:top w:val="none" w:sz="0" w:space="23" w:color="auto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1513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77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259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333342">
      <w:bodyDiv w:val="1"/>
      <w:marLeft w:val="127"/>
      <w:marRight w:val="127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8660">
              <w:marLeft w:val="253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3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6994">
      <w:bodyDiv w:val="1"/>
      <w:marLeft w:val="0"/>
      <w:marRight w:val="0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9945">
                  <w:marLeft w:val="2658"/>
                  <w:marRight w:val="4178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68957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.wikipedia.org/wiki/Digital_Audio_Broadcast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A19B-ED0D-4509-9F34-030C5E5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1825</Words>
  <Characters>13060</Characters>
  <Application>Microsoft Office Word</Application>
  <DocSecurity>4</DocSecurity>
  <Lines>108</Lines>
  <Paragraphs>29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List of abbreviations</vt:lpstr>
      <vt:lpstr>List of abbreviations</vt:lpstr>
      <vt:lpstr>Template for Brussels Contributions</vt:lpstr>
    </vt:vector>
  </TitlesOfParts>
  <Manager>Thomas.Weilacher@BNetzA.de</Manager>
  <Company>WGFM#92</Company>
  <LinksUpToDate>false</LinksUpToDate>
  <CharactersWithSpaces>14856</CharactersWithSpaces>
  <SharedDoc>false</SharedDoc>
  <HLinks>
    <vt:vector size="24" baseType="variant">
      <vt:variant>
        <vt:i4>1048579</vt:i4>
      </vt:variant>
      <vt:variant>
        <vt:i4>9</vt:i4>
      </vt:variant>
      <vt:variant>
        <vt:i4>0</vt:i4>
      </vt:variant>
      <vt:variant>
        <vt:i4>5</vt:i4>
      </vt:variant>
      <vt:variant>
        <vt:lpwstr>http://www.wi-fi.org/</vt:lpwstr>
      </vt:variant>
      <vt:variant>
        <vt:lpwstr/>
      </vt:variant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http://de.wikipedia.org/wiki/Digital_Audio_Broadcasting</vt:lpwstr>
      </vt:variant>
      <vt:variant>
        <vt:lpwstr/>
      </vt:variant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3473502</vt:i4>
      </vt:variant>
      <vt:variant>
        <vt:i4>0</vt:i4>
      </vt:variant>
      <vt:variant>
        <vt:i4>0</vt:i4>
      </vt:variant>
      <vt:variant>
        <vt:i4>5</vt:i4>
      </vt:variant>
      <vt:variant>
        <vt:lpwstr>http://www.google.ru/url?sa=t&amp;rct=j&amp;q=&amp;esrc=s&amp;frm=1&amp;source=web&amp;cd=3&amp;cad=rja&amp;ved=0CEMQFjAC&amp;url=http%3A%2F%2Fstakeholders.ofcom.org.uk%2Fbinaries%2Fconsultations%2Fearth-stations-mobile-platforms%2Fsummary%2Fearth-stations.pdf&amp;ei=vNxTUuboIOql4gSc_YDIDQ&amp;usg=AFQjCNGPMoyMtBk83jivZbW6C9JDIVdp8Q&amp;sig2=1Da_6tGOtlhOnJugiLS9Nw&amp;bvm=bv.53537100,d.bG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abbreviations</dc:title>
  <dc:subject>WG FM #92, Vilnius</dc:subject>
  <dc:creator>WG FM Secretariat</dc:creator>
  <cp:lastModifiedBy>Thomas Weilacher</cp:lastModifiedBy>
  <cp:revision>2</cp:revision>
  <cp:lastPrinted>2016-05-17T06:44:00Z</cp:lastPrinted>
  <dcterms:created xsi:type="dcterms:W3CDTF">2018-10-05T15:10:00Z</dcterms:created>
  <dcterms:modified xsi:type="dcterms:W3CDTF">2018-10-05T15:10:00Z</dcterms:modified>
  <cp:contentStatus>Final, 09/2018</cp:contentStatus>
</cp:coreProperties>
</file>